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F9C" w:rsidRPr="00C77F9C" w:rsidRDefault="00C77F9C" w:rsidP="00C77F9C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Жилищные вопросы после распада семьи вызывают больше всего конфликтов, поэтому исковое заявление о выселении бывшего члена семьи собственника можно использовать в качестве судебной защиты своих прав.  Принять же решение об </w:t>
      </w:r>
      <w:hyperlink r:id="rId5" w:history="1">
        <w:r w:rsidRPr="00C77F9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обращении в суд</w:t>
        </w:r>
      </w:hyperlink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с подобным иском или оставить все как есть, может только собственник (наниматель) жилья. </w:t>
      </w:r>
    </w:p>
    <w:p w:rsidR="00C77F9C" w:rsidRPr="00C77F9C" w:rsidRDefault="00C77F9C" w:rsidP="00C77F9C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eastAsia="ru-RU"/>
        </w:rPr>
        <w:t>Одним из условий принятия положительного решения судом по иску является установление фактов, что бывший член семьи не является сособственником квартиры, не отказывался от участия в приватизации, не имеет других закрепленных прав на жилое помещение. Но исковое заявление о выселении бывшего члена семьи собственника вполне может быть использовано при </w:t>
      </w: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разводе, когда квартира принадлежала одному из супругов до брака. На практике встречаются ситуации, когда отношения портятся между детьми и родителями, другими родственниками или сожителями. Следует сразу предупредить, что ребенок до достижения возраста 18 лет не может быть бывшим членом семьи собственника и не подлежит выселению по этому основанию. </w:t>
      </w:r>
    </w:p>
    <w:p w:rsidR="00C77F9C" w:rsidRPr="00C77F9C" w:rsidRDefault="00C77F9C" w:rsidP="00C77F9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Пример искового заявления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Белокурихинский</w:t>
      </w:r>
      <w:proofErr w:type="spellEnd"/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 городской   суд  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659900,   г.   Белокуриха,  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Братьев Ждановых, 23</w:t>
      </w:r>
    </w:p>
    <w:p w:rsidR="00C77F9C" w:rsidRPr="00C77F9C" w:rsidRDefault="00F733B2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6" w:tgtFrame="_blank" w:tooltip="Истец" w:history="1">
        <w:r w:rsidR="00C77F9C" w:rsidRPr="00C77F9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Истец</w:t>
        </w:r>
      </w:hyperlink>
      <w:r w:rsidR="00C77F9C"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Огурцова Марфа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Илларионовна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проживающая</w:t>
      </w:r>
      <w:proofErr w:type="gramEnd"/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659900,   Алтайский край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   Белокуриха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Мартовская дом 429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тел. 89121212122 </w:t>
      </w:r>
    </w:p>
    <w:p w:rsidR="00C77F9C" w:rsidRPr="00C77F9C" w:rsidRDefault="00F733B2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7" w:tgtFrame="_blank" w:tooltip="Ответчик" w:history="1">
        <w:r w:rsidR="00C77F9C" w:rsidRPr="00C77F9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Ответчик</w:t>
        </w:r>
      </w:hyperlink>
      <w:r w:rsidR="00C77F9C"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Огурцов Матвей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Емельянович</w:t>
      </w:r>
      <w:proofErr w:type="spellEnd"/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проживающий</w:t>
      </w:r>
      <w:proofErr w:type="gramEnd"/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адресу: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659900, Алтайский край, 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   Белокуриха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ул. Мартовская дом 429</w:t>
      </w:r>
    </w:p>
    <w:p w:rsidR="00C77F9C" w:rsidRPr="00C77F9C" w:rsidRDefault="00C77F9C" w:rsidP="00C77F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тел. 89123456789 </w:t>
      </w:r>
    </w:p>
    <w:p w:rsidR="00C77F9C" w:rsidRPr="00C77F9C" w:rsidRDefault="00C77F9C" w:rsidP="00C77F9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ИСКОВОЕ ЗАЯВЛЕНИЕ О ВЫСЕЛЕНИИ БЫВШЕГО ЧЛЕНА СЕМЬИ СОБСТВЕННИКА </w:t>
      </w:r>
    </w:p>
    <w:p w:rsidR="00C77F9C" w:rsidRPr="00C77F9C" w:rsidRDefault="00C77F9C" w:rsidP="00C77F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Я, Огурцова Марфа Илларионовна, имею в собственности жилье по адресу: Алтайский край, г. Белокуриха, ул. Мартовская, дом 429. Право собственности на дом принадлежит мне согласно договору купли-продажи от </w:t>
      </w: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17.02.2002 года. Кроме меня в этом доме проживают мои дети: Огурцов Егор Матвеевич и Огурцова Жанна Матвеевна.</w:t>
      </w:r>
    </w:p>
    <w:p w:rsidR="00C77F9C" w:rsidRPr="00C77F9C" w:rsidRDefault="00C77F9C" w:rsidP="00C77F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После вступления в брак с Огурцовым М.Е., 29.03.2006 года я вселила его в мой дом в качестве члена семьи.</w:t>
      </w:r>
    </w:p>
    <w:p w:rsidR="00C77F9C" w:rsidRPr="00C77F9C" w:rsidRDefault="00C77F9C" w:rsidP="00C77F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20.06.2018 года брак расторгнут по решению судебного участка № 11 г. Белокуриха, на почве неприязненных отношений. Дальнейшее совместное проживание на общей территории считаю невозможным.</w:t>
      </w:r>
    </w:p>
    <w:p w:rsidR="00C77F9C" w:rsidRPr="00C77F9C" w:rsidRDefault="00C77F9C" w:rsidP="00C77F9C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неоднократно предлагала бывшему супругу добровольно выселиться, но он категорически возражает, хотя является собственником жилья по адресу: Алтайский край, г. Белокуриха, ул. Труда, дом 409.</w:t>
      </w:r>
    </w:p>
    <w:p w:rsidR="00C77F9C" w:rsidRPr="00C77F9C" w:rsidRDefault="00C77F9C" w:rsidP="00C77F9C">
      <w:pPr>
        <w:shd w:val="clear" w:color="auto" w:fill="FFFFFF"/>
        <w:spacing w:beforeAutospacing="1" w:after="0" w:afterAutospacing="1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_GoBack"/>
      <w:bookmarkEnd w:id="0"/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мой взгляд, так как жилье приобреталось мной до брака, в </w:t>
      </w:r>
      <w:hyperlink r:id="rId8" w:history="1">
        <w:r w:rsidRPr="00C77F9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общее имущество супругов</w:t>
        </w:r>
      </w:hyperlink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не включается, следовательно, претендовать на жилую площадь Огурцов М.Е. не может. Дом нельзя считать совместно нажитым имуществом.</w:t>
      </w:r>
    </w:p>
    <w:p w:rsidR="00C77F9C" w:rsidRPr="00C77F9C" w:rsidRDefault="00C77F9C" w:rsidP="00C77F9C">
      <w:pPr>
        <w:shd w:val="clear" w:color="auto" w:fill="FFFFFF"/>
        <w:spacing w:beforeAutospacing="1" w:after="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Руководствуясь статьей 31, 35 </w:t>
      </w:r>
      <w:hyperlink r:id="rId9" w:tgtFrame="_blank" w:tooltip="Жилищный кодекс РФ" w:history="1">
        <w:r w:rsidRPr="00C77F9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ЖК РФ</w:t>
        </w:r>
      </w:hyperlink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статьями 131-132 </w:t>
      </w:r>
      <w:hyperlink r:id="rId10" w:tgtFrame="_blank" w:tooltip="ГПК РФ" w:history="1">
        <w:r w:rsidRPr="00C77F9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ГПК РФ</w:t>
        </w:r>
      </w:hyperlink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 </w:t>
      </w:r>
    </w:p>
    <w:p w:rsidR="00C77F9C" w:rsidRPr="00C77F9C" w:rsidRDefault="00C77F9C" w:rsidP="00C77F9C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Прошу:</w:t>
      </w:r>
    </w:p>
    <w:p w:rsidR="00C77F9C" w:rsidRPr="00C77F9C" w:rsidRDefault="00C77F9C" w:rsidP="00C77F9C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Выселить Огурцова Матвея Егоровича из моего дома по адресу: Алтайский край, г. Белокуриха, ул. Мартовская, дом 429. </w:t>
      </w:r>
    </w:p>
    <w:p w:rsidR="00C77F9C" w:rsidRPr="00C77F9C" w:rsidRDefault="00C77F9C" w:rsidP="00C77F9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Приложение:</w:t>
      </w:r>
    </w:p>
    <w:p w:rsidR="00C77F9C" w:rsidRPr="00C77F9C" w:rsidRDefault="00C77F9C" w:rsidP="00C77F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искового заявления</w:t>
      </w:r>
    </w:p>
    <w:p w:rsidR="00C77F9C" w:rsidRPr="00C77F9C" w:rsidRDefault="00C77F9C" w:rsidP="00C77F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Документ об оплате </w:t>
      </w:r>
      <w:hyperlink r:id="rId11" w:tgtFrame="_blank" w:tooltip="Госпошлина в суд" w:history="1">
        <w:r w:rsidRPr="00C77F9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госпошлины в суд</w:t>
        </w:r>
      </w:hyperlink>
    </w:p>
    <w:p w:rsidR="00C77F9C" w:rsidRPr="00C77F9C" w:rsidRDefault="00C77F9C" w:rsidP="00C77F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договора купли-продажи</w:t>
      </w:r>
    </w:p>
    <w:p w:rsidR="00C77F9C" w:rsidRPr="00C77F9C" w:rsidRDefault="00C77F9C" w:rsidP="00C77F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Копия свидетельства о расторжении брака </w:t>
      </w:r>
    </w:p>
    <w:p w:rsidR="00C77F9C" w:rsidRPr="00C77F9C" w:rsidRDefault="00F733B2" w:rsidP="00C77F9C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hyperlink r:id="rId12" w:tgtFrame="_blank" w:tooltip="Ходатайство о вызове свидетелей" w:history="1">
        <w:r w:rsidR="00C77F9C" w:rsidRPr="00C77F9C">
          <w:rPr>
            <w:rFonts w:ascii="Times New Roman" w:eastAsia="Times New Roman" w:hAnsi="Times New Roman" w:cs="Times New Roman"/>
            <w:i/>
            <w:iCs/>
            <w:color w:val="000000" w:themeColor="text1"/>
            <w:sz w:val="28"/>
            <w:szCs w:val="28"/>
            <w:u w:val="single"/>
            <w:bdr w:val="none" w:sz="0" w:space="0" w:color="auto" w:frame="1"/>
            <w:lang w:eastAsia="ru-RU"/>
          </w:rPr>
          <w:t>Ходатайство о вызове свидетелей</w:t>
        </w:r>
      </w:hyperlink>
    </w:p>
    <w:p w:rsidR="00C77F9C" w:rsidRPr="00C77F9C" w:rsidRDefault="00C77F9C" w:rsidP="00C77F9C">
      <w:pPr>
        <w:shd w:val="clear" w:color="auto" w:fill="FFFFFF"/>
        <w:spacing w:before="100" w:beforeAutospacing="1" w:after="100" w:afterAutospacing="1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77F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31.08.2018                                                                                        Огурцова М.И.</w:t>
      </w:r>
    </w:p>
    <w:p w:rsidR="0010381C" w:rsidRDefault="0010381C"/>
    <w:sectPr w:rsidR="0010381C" w:rsidSect="00F73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42B8C"/>
    <w:multiLevelType w:val="multilevel"/>
    <w:tmpl w:val="A29A6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9E4F72"/>
    <w:multiLevelType w:val="multilevel"/>
    <w:tmpl w:val="3C0C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7F9C"/>
    <w:rsid w:val="0010381C"/>
    <w:rsid w:val="00C77F9C"/>
    <w:rsid w:val="00EE0F35"/>
    <w:rsid w:val="00F733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33B2"/>
  </w:style>
  <w:style w:type="paragraph" w:styleId="2">
    <w:name w:val="heading 2"/>
    <w:basedOn w:val="a"/>
    <w:link w:val="20"/>
    <w:uiPriority w:val="9"/>
    <w:qFormat/>
    <w:rsid w:val="00C77F9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77F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77F9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7F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77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77F9C"/>
    <w:rPr>
      <w:color w:val="0000FF"/>
      <w:u w:val="single"/>
    </w:rPr>
  </w:style>
  <w:style w:type="character" w:styleId="a5">
    <w:name w:val="Strong"/>
    <w:basedOn w:val="a0"/>
    <w:uiPriority w:val="22"/>
    <w:qFormat/>
    <w:rsid w:val="00C77F9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80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kiplus.ru/sovmestnoje-imushhestvo-suprugov-lichnoje-imushhestvo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skiplus.ru/otvetchik/" TargetMode="External"/><Relationship Id="rId12" Type="http://schemas.openxmlformats.org/officeDocument/2006/relationships/hyperlink" Target="https://iskiplus.ru/xodatajstvo-o-vyzove-svidetelej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skiplus.ru/istec/" TargetMode="External"/><Relationship Id="rId11" Type="http://schemas.openxmlformats.org/officeDocument/2006/relationships/hyperlink" Target="https://iskiplus.ru/gosposhlina-v-sud/" TargetMode="External"/><Relationship Id="rId5" Type="http://schemas.openxmlformats.org/officeDocument/2006/relationships/hyperlink" Target="https://iskiplus.ru/obrashhenie-v-sud/" TargetMode="External"/><Relationship Id="rId10" Type="http://schemas.openxmlformats.org/officeDocument/2006/relationships/hyperlink" Target="https://iskiplus.ru/kommentarii-zakonov/gpk-rf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skiplus.ru/kommentarii-zakonov/zhilishhnyj-kodeks-rf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547</Words>
  <Characters>3120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Буяна</cp:lastModifiedBy>
  <cp:revision>2</cp:revision>
  <dcterms:created xsi:type="dcterms:W3CDTF">2020-10-15T06:11:00Z</dcterms:created>
  <dcterms:modified xsi:type="dcterms:W3CDTF">2020-10-15T06:11:00Z</dcterms:modified>
</cp:coreProperties>
</file>