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D30268" w:rsidRDefault="000D71ED" w:rsidP="001772F4">
      <w:pPr>
        <w:jc w:val="center"/>
        <w:rPr>
          <w:sz w:val="28"/>
          <w:szCs w:val="28"/>
        </w:rPr>
      </w:pPr>
      <w:r w:rsidRPr="00D30268">
        <w:rPr>
          <w:sz w:val="28"/>
          <w:szCs w:val="28"/>
        </w:rPr>
        <w:t xml:space="preserve">Объявление </w:t>
      </w:r>
      <w:r w:rsidR="00D80342" w:rsidRPr="00D30268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8F5CA7" w:rsidRPr="00D30268">
        <w:rPr>
          <w:sz w:val="28"/>
          <w:szCs w:val="28"/>
        </w:rPr>
        <w:t>на возмещение недополученных доходов, возникающих в области воздушного транспорта, в результате государственного регулирования тарифов при осуществлении пассажирских перевозок воздушным транспортом на территории Республики Тыва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proofErr w:type="gramStart"/>
            <w:r w:rsidRPr="00D30268">
              <w:t>п</w:t>
            </w:r>
            <w:proofErr w:type="gramEnd"/>
            <w:r w:rsidRPr="00D30268">
              <w:t>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0D71ED">
            <w:pPr>
              <w:jc w:val="both"/>
            </w:pPr>
            <w:r w:rsidRPr="00D30268">
              <w:t xml:space="preserve">Прием заявок </w:t>
            </w:r>
            <w:r w:rsidR="00882E11">
              <w:t>18</w:t>
            </w:r>
            <w:r w:rsidR="000D71ED" w:rsidRPr="00D30268">
              <w:t xml:space="preserve"> января 2023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882E11">
              <w:t>23</w:t>
            </w:r>
            <w:r w:rsidR="000D71ED" w:rsidRPr="00D30268">
              <w:t xml:space="preserve"> января 2023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1F3A8D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Количество перевезенных пассажиров;</w:t>
            </w:r>
          </w:p>
          <w:p w:rsidR="008F5CA7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t>средняя заполняемость воздушного судна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ru</w:t>
            </w:r>
            <w:proofErr w:type="spellEnd"/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D30268" w:rsidRDefault="000C5A09" w:rsidP="000C5A09">
            <w:pPr>
              <w:jc w:val="center"/>
            </w:pPr>
            <w:r w:rsidRPr="00D30268"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D30268" w:rsidRDefault="008F5CA7" w:rsidP="008F5CA7">
            <w:pPr>
              <w:autoSpaceDE w:val="0"/>
              <w:autoSpaceDN w:val="0"/>
              <w:adjustRightInd w:val="0"/>
              <w:jc w:val="both"/>
            </w:pPr>
            <w:r w:rsidRPr="00D30268">
              <w:rPr>
                <w:rFonts w:eastAsiaTheme="minorHAnsi"/>
                <w:lang w:eastAsia="en-US"/>
              </w:rPr>
              <w:t xml:space="preserve">у участника отбора должна отсутствовать просроченная задолженность по возврату в республиканский бюджет Республики Тыва субсидий, бюджетных инвестиций, </w:t>
            </w:r>
            <w:proofErr w:type="gramStart"/>
            <w:r w:rsidRPr="00D30268">
              <w:rPr>
                <w:rFonts w:eastAsiaTheme="minorHAnsi"/>
                <w:lang w:eastAsia="en-US"/>
              </w:rPr>
              <w:t>предоставленных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республиканского бюджета Республики Тыва;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участники отбора - юридические лица 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- не должны прекратить деятельность в качестве индивидуального предпринимателя (в случае, если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такие требования предусмотрены правовым актом);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5.3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5.4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главным распорядителем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зоны), в совокупности превышает 50 процентов;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5.5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в соответствии с правовым актом, на основании иных нормативных правовых актов или муниципальных правовых актов на цели, установленные Порядком.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наличие квалифицированных кадров</w:t>
            </w:r>
            <w:r w:rsidRPr="00D30268"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lastRenderedPageBreak/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наличие сертифика</w:t>
            </w:r>
            <w:r w:rsidRPr="00D30268">
              <w:rPr>
                <w:rFonts w:eastAsiaTheme="minorHAnsi"/>
                <w:lang w:eastAsia="en-US"/>
              </w:rPr>
              <w:t xml:space="preserve">та (свидетельства) </w:t>
            </w:r>
            <w:proofErr w:type="spellStart"/>
            <w:r w:rsidRPr="00D30268">
              <w:rPr>
                <w:rFonts w:eastAsiaTheme="minorHAnsi"/>
                <w:lang w:eastAsia="en-US"/>
              </w:rPr>
              <w:t>эксплуатанта</w:t>
            </w:r>
            <w:proofErr w:type="spellEnd"/>
            <w:r w:rsidRPr="00D30268"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наличие воздушн</w:t>
            </w:r>
            <w:r w:rsidRPr="00D30268">
              <w:rPr>
                <w:rFonts w:eastAsiaTheme="minorHAnsi"/>
                <w:lang w:eastAsia="en-US"/>
              </w:rPr>
              <w:t>ых судов в аэропорту г. Кызыла;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6.4.</w:t>
            </w:r>
          </w:p>
        </w:tc>
        <w:tc>
          <w:tcPr>
            <w:tcW w:w="9502" w:type="dxa"/>
            <w:gridSpan w:val="2"/>
          </w:tcPr>
          <w:p w:rsidR="00F71495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стоимость летного часа;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6.5.</w:t>
            </w:r>
          </w:p>
        </w:tc>
        <w:tc>
          <w:tcPr>
            <w:tcW w:w="9502" w:type="dxa"/>
            <w:gridSpan w:val="2"/>
          </w:tcPr>
          <w:p w:rsidR="00F71495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осуществление получателем субсидии регулярных воздушных перевозок пассажиров и багаж</w:t>
            </w:r>
            <w:r w:rsidRPr="00D30268">
              <w:rPr>
                <w:rFonts w:eastAsiaTheme="minorHAnsi"/>
                <w:lang w:eastAsia="en-US"/>
              </w:rPr>
              <w:t>а на территории Республики Тыва;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C449DE">
            <w:pPr>
              <w:jc w:val="center"/>
            </w:pPr>
            <w:r w:rsidRPr="00D30268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t>Для получения субсидии участники отбора пр</w:t>
            </w:r>
            <w:r w:rsidR="00DB6FF8" w:rsidRPr="00D30268">
              <w:t>едставляют в Министерство заявку</w:t>
            </w:r>
            <w:r w:rsidR="00F71495" w:rsidRPr="00D30268">
              <w:t xml:space="preserve"> согласно утвержденной форме</w:t>
            </w:r>
            <w:r w:rsidR="00DB6FF8" w:rsidRPr="00D30268">
              <w:t xml:space="preserve"> </w:t>
            </w:r>
            <w:r w:rsidRPr="00D30268">
              <w:t>с приложением документов</w:t>
            </w:r>
            <w:r w:rsidR="00C9574C" w:rsidRPr="00D30268">
              <w:t xml:space="preserve">, </w:t>
            </w:r>
            <w:r w:rsidR="009A249D" w:rsidRPr="00D30268">
              <w:t>указанных в пункте 10</w:t>
            </w:r>
            <w:r w:rsidRPr="00D30268">
              <w:t xml:space="preserve"> </w:t>
            </w:r>
            <w:r w:rsidR="009A249D" w:rsidRPr="00D30268">
              <w:rPr>
                <w:rFonts w:eastAsiaTheme="minorHAnsi"/>
                <w:lang w:eastAsia="en-US"/>
              </w:rPr>
              <w:t>Порядка предоставления субсидий из республиканского бюджета Республики Тыва на возмещение недополученных доходов, возникающих в результате государственного регулирования тарифов при осуществлении пассажирских перевозо</w:t>
            </w:r>
            <w:r w:rsidR="009A249D" w:rsidRPr="00D30268">
              <w:rPr>
                <w:rFonts w:eastAsiaTheme="minorHAnsi"/>
                <w:lang w:eastAsia="en-US"/>
              </w:rPr>
              <w:t>к на территории Республики Тыва, утвержденного постановлением Правительства Республики Тыва от 10 августа 2018 г. № 408.</w:t>
            </w:r>
            <w:proofErr w:type="gramEnd"/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DB6FF8" w:rsidP="00C9574C">
            <w:pPr>
              <w:ind w:firstLine="34"/>
              <w:jc w:val="both"/>
            </w:pPr>
            <w:r w:rsidRPr="00D30268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C9574C">
            <w:pPr>
              <w:jc w:val="center"/>
            </w:pPr>
            <w:r w:rsidRPr="00D30268">
              <w:t>8</w:t>
            </w:r>
          </w:p>
        </w:tc>
        <w:tc>
          <w:tcPr>
            <w:tcW w:w="9502" w:type="dxa"/>
            <w:gridSpan w:val="2"/>
          </w:tcPr>
          <w:p w:rsidR="00C449DE" w:rsidRPr="00D30268" w:rsidRDefault="00C9574C" w:rsidP="00BD7B54">
            <w:pPr>
              <w:jc w:val="center"/>
            </w:pPr>
            <w:r w:rsidRPr="00D30268">
              <w:t>П</w:t>
            </w:r>
            <w:r w:rsidR="00C449DE" w:rsidRPr="00D30268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DB6FF8" w:rsidRPr="00D30268" w:rsidRDefault="00DB6FF8" w:rsidP="00DB6FF8">
            <w:pPr>
              <w:jc w:val="both"/>
            </w:pPr>
            <w:r w:rsidRPr="00D30268"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D30268" w:rsidRDefault="00DB6FF8" w:rsidP="00DB6FF8">
            <w:pPr>
              <w:jc w:val="both"/>
            </w:pPr>
            <w:r w:rsidRPr="00D30268"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9</w:t>
            </w:r>
          </w:p>
        </w:tc>
        <w:tc>
          <w:tcPr>
            <w:tcW w:w="9502" w:type="dxa"/>
            <w:gridSpan w:val="2"/>
          </w:tcPr>
          <w:p w:rsidR="00C9574C" w:rsidRPr="00D30268" w:rsidRDefault="00C9574C" w:rsidP="00C9574C">
            <w:pPr>
              <w:jc w:val="center"/>
            </w:pPr>
            <w:r w:rsidRPr="00D30268"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DB6FF8" w:rsidRPr="00D30268" w:rsidRDefault="009A249D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Министерство </w:t>
            </w:r>
            <w:r w:rsidRPr="00D30268">
              <w:rPr>
                <w:rFonts w:eastAsiaTheme="minorHAnsi"/>
                <w:lang w:eastAsia="en-US"/>
              </w:rPr>
              <w:t xml:space="preserve">регистрирует в день поступления заявки и приложенные </w:t>
            </w:r>
            <w:proofErr w:type="gramStart"/>
            <w:r w:rsidRPr="00D30268">
              <w:rPr>
                <w:rFonts w:eastAsiaTheme="minorHAnsi"/>
                <w:lang w:eastAsia="en-US"/>
              </w:rPr>
              <w:t>к ним документы в соответствии с установленными в Министерстве правилами делопроизводства в порядке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очередности их поступления с указанием даты, времени посту</w:t>
            </w:r>
            <w:r w:rsidRPr="00D30268">
              <w:rPr>
                <w:rFonts w:eastAsiaTheme="minorHAnsi"/>
                <w:lang w:eastAsia="en-US"/>
              </w:rPr>
              <w:t>пления и порядкового номера;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Министерство в</w:t>
            </w:r>
            <w:bookmarkStart w:id="0" w:name="_GoBack"/>
            <w:bookmarkEnd w:id="0"/>
            <w:r w:rsidRPr="00D30268">
              <w:rPr>
                <w:rFonts w:eastAsiaTheme="minorHAnsi"/>
                <w:lang w:eastAsia="en-US"/>
              </w:rPr>
              <w:t xml:space="preserve"> </w:t>
            </w:r>
            <w:r w:rsidRPr="00D30268">
              <w:rPr>
                <w:rFonts w:eastAsiaTheme="minorHAnsi"/>
                <w:lang w:eastAsia="en-US"/>
              </w:rPr>
              <w:t xml:space="preserve">целях проверки участника отбора на соответствие требованиям, предусмотренным </w:t>
            </w:r>
            <w:hyperlink r:id="rId8" w:history="1">
              <w:r w:rsidRPr="00D30268">
                <w:rPr>
                  <w:rFonts w:eastAsiaTheme="minorHAnsi"/>
                  <w:color w:val="0000FF"/>
                  <w:lang w:eastAsia="en-US"/>
                </w:rPr>
                <w:t>подпунктами 1</w:t>
              </w:r>
            </w:hyperlink>
            <w:r w:rsidRPr="00D30268">
              <w:rPr>
                <w:rFonts w:eastAsiaTheme="minorHAnsi"/>
                <w:lang w:eastAsia="en-US"/>
              </w:rPr>
              <w:t xml:space="preserve"> и </w:t>
            </w:r>
            <w:hyperlink r:id="rId9" w:history="1">
              <w:r w:rsidRPr="00D30268">
                <w:rPr>
                  <w:rFonts w:eastAsiaTheme="minorHAnsi"/>
                  <w:color w:val="0000FF"/>
                  <w:lang w:eastAsia="en-US"/>
                </w:rPr>
                <w:t>2 пункта 9</w:t>
              </w:r>
            </w:hyperlink>
            <w:r w:rsidRPr="00D30268">
              <w:rPr>
                <w:rFonts w:eastAsiaTheme="minorHAnsi"/>
                <w:lang w:eastAsia="en-US"/>
              </w:rPr>
              <w:t xml:space="preserve"> Порядка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</w:t>
            </w:r>
            <w:r w:rsidRPr="00D30268">
              <w:rPr>
                <w:rFonts w:eastAsiaTheme="minorHAnsi"/>
                <w:lang w:eastAsia="en-US"/>
              </w:rPr>
              <w:t>енного взаимодействия (запроса)</w:t>
            </w:r>
            <w:proofErr w:type="gramEnd"/>
          </w:p>
        </w:tc>
      </w:tr>
      <w:tr w:rsidR="006A2752" w:rsidRPr="00D30268" w:rsidTr="00D30268">
        <w:trPr>
          <w:trHeight w:val="980"/>
        </w:trPr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.3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882E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с</w:t>
            </w:r>
            <w:r w:rsidRPr="00D30268">
              <w:rPr>
                <w:rFonts w:eastAsiaTheme="minorHAnsi"/>
                <w:lang w:eastAsia="en-US"/>
              </w:rPr>
              <w:t>оздает в установленном порядке комиссию, которая в течение 7 рабочих дней со дня регистрации заявок и приложенных документов проверяет их на предмет комплектности, достоверности, наличия оснований и условий для предоставления субсидии, предусмотренных Порядком, и принимает протокольные решения с предложениями о предоставлении либо об отказе в предоставлении субсидии. Состав и порядок работы комиссии утв</w:t>
            </w:r>
            <w:r w:rsidRPr="00D30268">
              <w:rPr>
                <w:rFonts w:eastAsiaTheme="minorHAnsi"/>
                <w:lang w:eastAsia="en-US"/>
              </w:rPr>
              <w:t>ерждается приказом Министерства.</w:t>
            </w:r>
          </w:p>
        </w:tc>
      </w:tr>
      <w:tr w:rsidR="006A2752" w:rsidRPr="00D30268" w:rsidTr="00F67769">
        <w:tc>
          <w:tcPr>
            <w:tcW w:w="822" w:type="dxa"/>
          </w:tcPr>
          <w:p w:rsidR="009548E4" w:rsidRPr="00D30268" w:rsidRDefault="009548E4" w:rsidP="001772F4">
            <w:pPr>
              <w:jc w:val="center"/>
            </w:pPr>
          </w:p>
          <w:p w:rsidR="006A2752" w:rsidRPr="00D30268" w:rsidRDefault="009548E4" w:rsidP="009548E4">
            <w:pPr>
              <w:jc w:val="center"/>
            </w:pPr>
            <w:r w:rsidRPr="00D30268">
              <w:t>9</w:t>
            </w:r>
            <w:r w:rsidR="006A2752" w:rsidRPr="00D30268">
              <w:t>.4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Министерство </w:t>
            </w:r>
            <w:r w:rsidRPr="00D30268">
              <w:rPr>
                <w:rFonts w:eastAsiaTheme="minorHAnsi"/>
                <w:lang w:eastAsia="en-US"/>
              </w:rPr>
              <w:t>в течение 3 рабочих дней со дня получения протокольного решения комиссии принимает решение о предоставлении либо об отказе в предоставлении субсидии, которое офо</w:t>
            </w:r>
            <w:r w:rsidRPr="00D30268">
              <w:rPr>
                <w:rFonts w:eastAsiaTheme="minorHAnsi"/>
                <w:lang w:eastAsia="en-US"/>
              </w:rPr>
              <w:t>рмляется приказом Министерства;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.5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в</w:t>
            </w:r>
            <w:r w:rsidRPr="00D30268">
              <w:rPr>
                <w:rFonts w:eastAsiaTheme="minorHAnsi"/>
                <w:lang w:eastAsia="en-US"/>
              </w:rPr>
              <w:t xml:space="preserve"> течение 7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</w:t>
            </w:r>
            <w:r w:rsidRPr="00D30268">
              <w:rPr>
                <w:rFonts w:eastAsiaTheme="minorHAnsi"/>
                <w:lang w:eastAsia="en-US"/>
              </w:rPr>
              <w:t>ения с уведомлением о вручении;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.6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В</w:t>
            </w:r>
            <w:r w:rsidRPr="00D30268">
              <w:rPr>
                <w:rFonts w:eastAsiaTheme="minorHAnsi"/>
                <w:lang w:eastAsia="en-US"/>
              </w:rPr>
              <w:t xml:space="preserve"> случае принятия решения о предоставлении субсидии в течение 3 рабочих дней со дня подписания приказа о предоставлении субсидии оформляет проект соглашения в двух экземплярах и направляет его для подписания получателю субсидии.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</w:t>
            </w:r>
            <w:r w:rsidRPr="00D30268">
              <w:rPr>
                <w:rFonts w:eastAsiaTheme="minorHAnsi"/>
                <w:lang w:eastAsia="en-US"/>
              </w:rPr>
              <w:t>ения с уведомлением о вручении;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.7</w:t>
            </w:r>
          </w:p>
        </w:tc>
        <w:tc>
          <w:tcPr>
            <w:tcW w:w="9502" w:type="dxa"/>
            <w:gridSpan w:val="2"/>
          </w:tcPr>
          <w:p w:rsidR="00D30268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Министерство </w:t>
            </w:r>
            <w:r w:rsidRPr="00D30268">
              <w:rPr>
                <w:rFonts w:eastAsiaTheme="minorHAnsi"/>
                <w:lang w:eastAsia="en-US"/>
              </w:rPr>
              <w:t>подписывает соглашение в течение 2 рабочих дней со дня поступления подписанного получателем субсидии соглашения</w:t>
            </w:r>
          </w:p>
          <w:p w:rsidR="006A2752" w:rsidRPr="00D30268" w:rsidRDefault="006A2752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lastRenderedPageBreak/>
              <w:t>9</w:t>
            </w:r>
            <w:r w:rsidR="00545E0D" w:rsidRPr="00D30268">
              <w:t>.8</w:t>
            </w:r>
          </w:p>
        </w:tc>
        <w:tc>
          <w:tcPr>
            <w:tcW w:w="9502" w:type="dxa"/>
            <w:gridSpan w:val="2"/>
          </w:tcPr>
          <w:p w:rsidR="00D30268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Министерство </w:t>
            </w:r>
            <w:r w:rsidRPr="00D30268">
              <w:rPr>
                <w:rFonts w:eastAsiaTheme="minorHAnsi"/>
                <w:lang w:eastAsia="en-US"/>
              </w:rPr>
              <w:t>размещает не позднее первого рабочего дня, следующего за днем принятия решения, предусмотренного настоящим пунктом, на официальном сайте главного распорядителя информацию о результатах рассмотрения заявлений, включающую следующие сведения: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дату, время и место проведения рассмотрения заявлений;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информацию о юридических лицах, индивидуальных предпринимателях, заявления которых были рассмотрены;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информацию о юридических лицах, индивидуальных предпринимателях, которые не прошли отбор и которым отказано в предоставлении субсидии, с указанием причин отказа в признании юридического лица, индивидуального предпринимателя прошедшим отбор и отказа в предоставлении ему субсидии;</w:t>
            </w:r>
          </w:p>
          <w:p w:rsidR="006A2752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наименование юридического лица, индивидуального предпринимателя, с которым заключается соглашение о предоставлении субсидии, и разме</w:t>
            </w:r>
            <w:r w:rsidRPr="00D30268">
              <w:rPr>
                <w:rFonts w:eastAsiaTheme="minorHAnsi"/>
                <w:lang w:eastAsia="en-US"/>
              </w:rPr>
              <w:t>р предоставляемой ему субсидии.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D30268" w:rsidRDefault="009548E4" w:rsidP="001772F4">
            <w:pPr>
              <w:jc w:val="center"/>
            </w:pPr>
            <w:r w:rsidRPr="00D30268">
              <w:t>10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center"/>
            </w:pPr>
            <w:r w:rsidRPr="00D30268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9548E4">
            <w:pPr>
              <w:jc w:val="center"/>
            </w:pPr>
            <w:r w:rsidRPr="00D30268">
              <w:t>10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11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B97744" w:rsidP="00267CE9">
            <w:pPr>
              <w:jc w:val="both"/>
            </w:pPr>
            <w:r w:rsidRPr="00D30268">
              <w:t xml:space="preserve">до </w:t>
            </w:r>
            <w:r w:rsidR="00D30268" w:rsidRPr="00D30268">
              <w:t>1</w:t>
            </w:r>
            <w:r w:rsidR="000D71ED" w:rsidRPr="00D30268">
              <w:t xml:space="preserve"> февраля</w:t>
            </w:r>
            <w:r w:rsidR="004067A0" w:rsidRPr="00D30268">
              <w:t xml:space="preserve"> </w:t>
            </w:r>
            <w:r w:rsidR="000D71ED" w:rsidRPr="00D30268">
              <w:t>2023</w:t>
            </w:r>
            <w:r w:rsidR="00C449DE" w:rsidRPr="00D30268">
              <w:t xml:space="preserve"> года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13</w:t>
            </w:r>
          </w:p>
        </w:tc>
        <w:tc>
          <w:tcPr>
            <w:tcW w:w="4399" w:type="dxa"/>
          </w:tcPr>
          <w:p w:rsidR="00C449DE" w:rsidRPr="00D30268" w:rsidRDefault="0018779C" w:rsidP="0018779C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8A150E">
            <w:pPr>
              <w:jc w:val="both"/>
            </w:pPr>
            <w:r w:rsidRPr="00D30268">
              <w:t xml:space="preserve">до </w:t>
            </w:r>
            <w:r w:rsidR="00D30268" w:rsidRPr="00D30268">
              <w:t xml:space="preserve">28 </w:t>
            </w:r>
            <w:r w:rsidR="000D71ED" w:rsidRPr="00D30268">
              <w:t>января</w:t>
            </w:r>
            <w:r w:rsidR="004067A0" w:rsidRPr="00D30268">
              <w:t xml:space="preserve"> </w:t>
            </w:r>
            <w:r w:rsidR="000D71ED" w:rsidRPr="00D30268">
              <w:t>2023</w:t>
            </w:r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</w:p>
        </w:tc>
        <w:tc>
          <w:tcPr>
            <w:tcW w:w="9502" w:type="dxa"/>
            <w:gridSpan w:val="2"/>
          </w:tcPr>
          <w:p w:rsidR="003A144B" w:rsidRPr="00D30268" w:rsidRDefault="003A144B" w:rsidP="003A144B">
            <w:pPr>
              <w:jc w:val="center"/>
            </w:pPr>
            <w:r w:rsidRPr="00D30268"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D30268" w:rsidRDefault="000D71ED" w:rsidP="003A144B">
            <w:pPr>
              <w:jc w:val="both"/>
            </w:pPr>
            <w:r w:rsidRPr="00D30268">
              <w:t>Закон Республики Тыва от 15 декабря 2022 г. № 887-ЗРТ «О республиканском бюджете Республики Тыва на 2023  год и на плановый период 2024 и 2025 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D30268" w:rsidRDefault="00D30268" w:rsidP="00D3026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30268">
              <w:rPr>
                <w:rFonts w:eastAsiaTheme="minorHAnsi"/>
                <w:lang w:eastAsia="en-US"/>
              </w:rPr>
              <w:t>Постановление Правительства Респ</w:t>
            </w:r>
            <w:r w:rsidRPr="00D30268">
              <w:rPr>
                <w:rFonts w:eastAsiaTheme="minorHAnsi"/>
                <w:lang w:eastAsia="en-US"/>
              </w:rPr>
              <w:t>ублики Тыва от 10.08.2018 N 408 г.  «</w:t>
            </w:r>
            <w:r w:rsidRPr="00D30268">
              <w:rPr>
                <w:rFonts w:eastAsiaTheme="minorHAnsi"/>
                <w:lang w:eastAsia="en-US"/>
              </w:rPr>
              <w:t>Об утверждении Порядка предоставления субсидий из республиканского бюджета Республики Тыва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 и внесении изменений в постановление Правительства Республик</w:t>
            </w:r>
            <w:r w:rsidRPr="00D30268">
              <w:rPr>
                <w:rFonts w:eastAsiaTheme="minorHAnsi"/>
                <w:lang w:eastAsia="en-US"/>
              </w:rPr>
              <w:t>и Тыва от 23 июля 2009 г. N 363»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15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D30268" w:rsidP="00432E0E">
            <w:pPr>
              <w:jc w:val="both"/>
            </w:pPr>
            <w:r w:rsidRPr="00D30268">
              <w:t xml:space="preserve">45 020 000,0 </w:t>
            </w:r>
            <w:r w:rsidR="00A423E2" w:rsidRPr="00D30268">
              <w:t>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16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17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</w:t>
            </w:r>
            <w:r w:rsidR="00D30268" w:rsidRPr="00D30268">
              <w:lastRenderedPageBreak/>
              <w:t>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9548E4" w:rsidP="001772F4">
            <w:pPr>
              <w:jc w:val="center"/>
            </w:pPr>
            <w:r w:rsidRPr="00D30268">
              <w:lastRenderedPageBreak/>
              <w:t>18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7B" w:rsidRDefault="000A3F7B" w:rsidP="000B453D">
      <w:r>
        <w:separator/>
      </w:r>
    </w:p>
  </w:endnote>
  <w:endnote w:type="continuationSeparator" w:id="0">
    <w:p w:rsidR="000A3F7B" w:rsidRDefault="000A3F7B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7B" w:rsidRDefault="000A3F7B" w:rsidP="000B453D">
      <w:r>
        <w:separator/>
      </w:r>
    </w:p>
  </w:footnote>
  <w:footnote w:type="continuationSeparator" w:id="0">
    <w:p w:rsidR="000A3F7B" w:rsidRDefault="000A3F7B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A3F7B"/>
    <w:rsid w:val="000B453D"/>
    <w:rsid w:val="000C5A09"/>
    <w:rsid w:val="000D71ED"/>
    <w:rsid w:val="0015281B"/>
    <w:rsid w:val="001772F4"/>
    <w:rsid w:val="00183215"/>
    <w:rsid w:val="0018779C"/>
    <w:rsid w:val="001F3A8D"/>
    <w:rsid w:val="00214435"/>
    <w:rsid w:val="00267CE9"/>
    <w:rsid w:val="003971D0"/>
    <w:rsid w:val="003A144B"/>
    <w:rsid w:val="003A1F0A"/>
    <w:rsid w:val="003B4C76"/>
    <w:rsid w:val="003C7704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E0DF1"/>
    <w:rsid w:val="0064559B"/>
    <w:rsid w:val="006A2101"/>
    <w:rsid w:val="006A2752"/>
    <w:rsid w:val="006B464B"/>
    <w:rsid w:val="00723092"/>
    <w:rsid w:val="0077697F"/>
    <w:rsid w:val="007A493E"/>
    <w:rsid w:val="007A672D"/>
    <w:rsid w:val="008168F6"/>
    <w:rsid w:val="008636AE"/>
    <w:rsid w:val="00882E11"/>
    <w:rsid w:val="008A150E"/>
    <w:rsid w:val="008B69D3"/>
    <w:rsid w:val="008F5CA7"/>
    <w:rsid w:val="00906FDA"/>
    <w:rsid w:val="0093566D"/>
    <w:rsid w:val="009430C7"/>
    <w:rsid w:val="009548E4"/>
    <w:rsid w:val="009A249D"/>
    <w:rsid w:val="009B65A6"/>
    <w:rsid w:val="009C2B02"/>
    <w:rsid w:val="00A423E2"/>
    <w:rsid w:val="00A56024"/>
    <w:rsid w:val="00A63E50"/>
    <w:rsid w:val="00A942EB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574C"/>
    <w:rsid w:val="00D30268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5AF3919E345F943A4063B9A7E1107B053095067A9789B33ED4BEF4A8093D3A3CD0455DA03D924D70C45321EAD69DC82D80D27663758A56EE90CmCK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5AF3919E345F943A4063B9A7E1107B053095067A9789B33ED4BEF4A8093D3A3CD0455DA03D924D70C463B1EAD69DC82D80D27663758A56EE90CmC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9376-813B-4105-8348-7CE0E5E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2022-10-18T08:57:00Z</cp:lastPrinted>
  <dcterms:created xsi:type="dcterms:W3CDTF">2023-03-24T09:22:00Z</dcterms:created>
  <dcterms:modified xsi:type="dcterms:W3CDTF">2023-03-24T09:22:00Z</dcterms:modified>
</cp:coreProperties>
</file>