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929" w:rsidRDefault="00E56929" w:rsidP="00E5692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ПРАВИТЕЛЬСТВО РЕСПУБЛИКИ ТЫВА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E56929" w:rsidRDefault="00E56929" w:rsidP="00E569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EF2" w:rsidRDefault="00E56929" w:rsidP="00A74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929">
        <w:rPr>
          <w:rFonts w:ascii="Times New Roman" w:hAnsi="Times New Roman" w:cs="Times New Roman"/>
          <w:b/>
          <w:sz w:val="28"/>
          <w:szCs w:val="28"/>
        </w:rPr>
        <w:t xml:space="preserve">Об утверждении Порядка </w:t>
      </w:r>
      <w:r w:rsidR="00865EF2">
        <w:rPr>
          <w:rFonts w:ascii="Times New Roman" w:hAnsi="Times New Roman" w:cs="Times New Roman"/>
          <w:b/>
          <w:sz w:val="28"/>
          <w:szCs w:val="28"/>
        </w:rPr>
        <w:t xml:space="preserve">подготовки документа планирования регулярных перевозок по межмуниципальным маршрутам </w:t>
      </w:r>
    </w:p>
    <w:p w:rsidR="00865EF2" w:rsidRDefault="00865EF2" w:rsidP="00A74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Республики Тыва</w:t>
      </w:r>
    </w:p>
    <w:p w:rsidR="00865EF2" w:rsidRDefault="00865EF2" w:rsidP="00A7425C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6929" w:rsidRPr="00A7425C" w:rsidRDefault="00E56929" w:rsidP="00E5692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10"/>
          <w:highlight w:val="yellow"/>
        </w:rPr>
      </w:pPr>
    </w:p>
    <w:p w:rsidR="00865EF2" w:rsidRPr="00865EF2" w:rsidRDefault="00A7425C" w:rsidP="00865EF2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865EF2">
        <w:rPr>
          <w:sz w:val="28"/>
          <w:szCs w:val="28"/>
        </w:rPr>
        <w:t xml:space="preserve">В </w:t>
      </w:r>
      <w:r w:rsidR="00865EF2" w:rsidRPr="00865EF2">
        <w:rPr>
          <w:sz w:val="28"/>
          <w:szCs w:val="28"/>
        </w:rPr>
        <w:t>соответствии с частью 4 статьи 2 </w:t>
      </w:r>
      <w:hyperlink r:id="rId4" w:anchor="7D20K3" w:history="1">
        <w:r w:rsidR="00865EF2" w:rsidRPr="00865EF2">
          <w:rPr>
            <w:sz w:val="28"/>
            <w:szCs w:val="28"/>
          </w:rPr>
          <w:t>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="00865EF2" w:rsidRPr="00865EF2">
        <w:rPr>
          <w:sz w:val="28"/>
          <w:szCs w:val="28"/>
        </w:rPr>
        <w:t xml:space="preserve"> и частью 2 статьи 5 </w:t>
      </w:r>
      <w:hyperlink r:id="rId5" w:history="1">
        <w:r w:rsidR="00865EF2" w:rsidRPr="00865EF2">
          <w:rPr>
            <w:sz w:val="28"/>
            <w:szCs w:val="28"/>
          </w:rPr>
          <w:t>Закона Республики Тыва от 28 декабря 2020 года № 684-</w:t>
        </w:r>
        <w:proofErr w:type="spellStart"/>
        <w:r w:rsidR="00865EF2" w:rsidRPr="00865EF2">
          <w:rPr>
            <w:sz w:val="28"/>
            <w:szCs w:val="28"/>
          </w:rPr>
          <w:t>ЗРТ</w:t>
        </w:r>
        <w:proofErr w:type="spellEnd"/>
        <w:r w:rsidR="00865EF2" w:rsidRPr="00865EF2">
          <w:rPr>
            <w:sz w:val="28"/>
            <w:szCs w:val="28"/>
          </w:rPr>
          <w:t xml:space="preserve"> «О регулярных перевозках пассажиров и багажа автомобильным транспортом в Республике Тыва» </w:t>
        </w:r>
      </w:hyperlink>
      <w:r w:rsidR="00865EF2" w:rsidRPr="00865EF2">
        <w:rPr>
          <w:sz w:val="28"/>
          <w:szCs w:val="28"/>
        </w:rPr>
        <w:t>Прав</w:t>
      </w:r>
      <w:r w:rsidR="00865EF2">
        <w:rPr>
          <w:sz w:val="28"/>
          <w:szCs w:val="28"/>
        </w:rPr>
        <w:t>ительство Республики Т</w:t>
      </w:r>
      <w:r w:rsidR="00865EF2" w:rsidRPr="00865EF2">
        <w:rPr>
          <w:sz w:val="28"/>
          <w:szCs w:val="28"/>
        </w:rPr>
        <w:t>ыва ПОСТАНОВЛЯЕТ:</w:t>
      </w:r>
    </w:p>
    <w:p w:rsidR="00865EF2" w:rsidRDefault="00865EF2" w:rsidP="0086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прилагаемый Порядок подготовки документа планирования регулярных перевозок </w:t>
      </w:r>
      <w:r w:rsidRPr="00865EF2">
        <w:rPr>
          <w:rFonts w:ascii="Times New Roman" w:hAnsi="Times New Roman" w:cs="Times New Roman"/>
          <w:sz w:val="28"/>
          <w:szCs w:val="28"/>
        </w:rPr>
        <w:t>по межмуниципальным маршрутам Республики Тыва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5EF2" w:rsidRDefault="00865EF2" w:rsidP="00865EF2">
      <w:pPr>
        <w:pStyle w:val="ConsPlusNormal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865EF2" w:rsidRPr="00A7425C" w:rsidRDefault="00865EF2" w:rsidP="00865EF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. Разместить настоящее постановление на «Официальном интернет-портале правовой информации (</w:t>
      </w:r>
      <w:hyperlink r:id="rId6" w:history="1"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pravo</w:t>
        </w:r>
        <w:proofErr w:type="spellEnd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.</w:t>
        </w:r>
        <w:proofErr w:type="spellStart"/>
        <w:r w:rsidRPr="007C3220">
          <w:rPr>
            <w:rStyle w:val="a3"/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7C3220">
        <w:rPr>
          <w:rFonts w:ascii="Times New Roman" w:eastAsia="Times New Roman" w:hAnsi="Times New Roman" w:cs="Times New Roman"/>
          <w:color w:val="000000"/>
          <w:sz w:val="28"/>
          <w:szCs w:val="28"/>
        </w:rPr>
        <w:t>) и официальном сайте Республики Тыва в информационно-телекоммуникационной сети «Интернет».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65EF2" w:rsidRDefault="001E736A" w:rsidP="00D8568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Врио</w:t>
      </w:r>
      <w:proofErr w:type="spellEnd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г</w:t>
      </w:r>
      <w:r w:rsidR="00865E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лав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ы</w:t>
      </w:r>
      <w:r w:rsidR="00865E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 Республ</w:t>
      </w:r>
      <w:bookmarkStart w:id="0" w:name="_GoBack"/>
      <w:bookmarkEnd w:id="0"/>
      <w:r w:rsidR="00865E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 xml:space="preserve">ики Тыва                                                    </w:t>
      </w:r>
      <w:proofErr w:type="spellStart"/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В</w:t>
      </w:r>
      <w:r w:rsidR="00865EF2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  <w:t>Ховалыг</w:t>
      </w:r>
      <w:proofErr w:type="spellEnd"/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</w:rPr>
      </w:pPr>
    </w:p>
    <w:p w:rsidR="00865EF2" w:rsidRDefault="00865EF2" w:rsidP="0086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86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EF2" w:rsidRPr="00865EF2" w:rsidRDefault="00865EF2" w:rsidP="00865EF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7425C" w:rsidTr="00A7425C">
        <w:tc>
          <w:tcPr>
            <w:tcW w:w="4672" w:type="dxa"/>
          </w:tcPr>
          <w:p w:rsidR="00A7425C" w:rsidRDefault="00A7425C" w:rsidP="00A7425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2" w:type="dxa"/>
          </w:tcPr>
          <w:p w:rsidR="00A7425C" w:rsidRPr="00103CF3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A7425C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постановлением Правительства</w:t>
            </w:r>
          </w:p>
          <w:p w:rsidR="00A7425C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Республики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ыва</w:t>
            </w:r>
          </w:p>
          <w:p w:rsidR="00A7425C" w:rsidRPr="00103CF3" w:rsidRDefault="00A7425C" w:rsidP="00A7425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425C" w:rsidRPr="00103CF3" w:rsidRDefault="00A7425C" w:rsidP="00A7425C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«__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_»</w:t>
            </w: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proofErr w:type="gramEnd"/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 г. </w:t>
            </w:r>
            <w:r w:rsidRPr="00103CF3">
              <w:rPr>
                <w:rFonts w:ascii="Times New Roman" w:hAnsi="Times New Roman" w:cs="Times New Roman"/>
                <w:sz w:val="28"/>
                <w:szCs w:val="28"/>
              </w:rPr>
              <w:t>№____</w:t>
            </w:r>
          </w:p>
          <w:p w:rsidR="00A7425C" w:rsidRDefault="00A7425C" w:rsidP="00A7425C">
            <w:pPr>
              <w:pStyle w:val="ConsPlusNormal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Default="00A7425C" w:rsidP="00A7425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425C" w:rsidRPr="00103CF3" w:rsidRDefault="00A7425C" w:rsidP="00A7425C">
      <w:pPr>
        <w:pStyle w:val="ConsPlusNormal"/>
        <w:ind w:firstLine="540"/>
        <w:jc w:val="both"/>
        <w:rPr>
          <w:sz w:val="28"/>
          <w:szCs w:val="28"/>
        </w:rPr>
      </w:pPr>
    </w:p>
    <w:p w:rsidR="00A7425C" w:rsidRPr="00A7425C" w:rsidRDefault="00A7425C" w:rsidP="00865EF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A7425C">
        <w:rPr>
          <w:rFonts w:ascii="Times New Roman" w:hAnsi="Times New Roman" w:cs="Times New Roman"/>
          <w:sz w:val="28"/>
          <w:szCs w:val="28"/>
        </w:rPr>
        <w:t xml:space="preserve">ПОРЯДОК </w:t>
      </w:r>
    </w:p>
    <w:p w:rsidR="00865EF2" w:rsidRPr="00865EF2" w:rsidRDefault="00865EF2" w:rsidP="00865E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5EF2">
        <w:rPr>
          <w:rFonts w:ascii="Times New Roman" w:hAnsi="Times New Roman" w:cs="Times New Roman"/>
          <w:sz w:val="28"/>
          <w:szCs w:val="28"/>
        </w:rPr>
        <w:t>подготовки документа планирования регулярных перевозок по межмуниципальным маршрутам Республики Тыва</w:t>
      </w:r>
    </w:p>
    <w:p w:rsidR="00865EF2" w:rsidRDefault="00865EF2" w:rsidP="00A742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5EF2" w:rsidRP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Настоящий Порядок разработан в соответствии с частью 4 статьи 2 </w:t>
      </w:r>
      <w:hyperlink r:id="rId7" w:anchor="7D20K3" w:history="1">
        <w:r w:rsidRPr="00865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Федерального закона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865EF2">
        <w:rPr>
          <w:rFonts w:ascii="Times New Roman" w:hAnsi="Times New Roman" w:cs="Times New Roman"/>
          <w:sz w:val="28"/>
          <w:szCs w:val="28"/>
        </w:rPr>
        <w:t xml:space="preserve">частью 2 статьи 5 </w:t>
      </w:r>
      <w:hyperlink r:id="rId8" w:history="1">
        <w:r w:rsidRPr="00865EF2">
          <w:rPr>
            <w:rFonts w:ascii="Times New Roman" w:hAnsi="Times New Roman" w:cs="Times New Roman"/>
            <w:sz w:val="28"/>
            <w:szCs w:val="28"/>
          </w:rPr>
          <w:t>Закона Республики Тыва от 28 декабря 2020 года № 684-</w:t>
        </w:r>
        <w:proofErr w:type="spellStart"/>
        <w:r w:rsidRPr="00865EF2">
          <w:rPr>
            <w:rFonts w:ascii="Times New Roman" w:hAnsi="Times New Roman" w:cs="Times New Roman"/>
            <w:sz w:val="28"/>
            <w:szCs w:val="28"/>
          </w:rPr>
          <w:t>ЗРТ</w:t>
        </w:r>
        <w:proofErr w:type="spellEnd"/>
        <w:r w:rsidRPr="00865EF2">
          <w:rPr>
            <w:rFonts w:ascii="Times New Roman" w:hAnsi="Times New Roman" w:cs="Times New Roman"/>
            <w:sz w:val="28"/>
            <w:szCs w:val="28"/>
          </w:rPr>
          <w:t xml:space="preserve"> «О регулярных перевозках пассажиров и багажа автомобильным транспортом в Республике Тыва» </w:t>
        </w:r>
      </w:hyperlink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определяет последовательность подготовки и утверждения документа планирования регулярных перевозок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маршрутам регулярных перевозок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документ планирования), а также внесения изм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енений в документ планирования.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 настоящем Порядке используются понятия в значениях, установленных </w:t>
      </w:r>
      <w:hyperlink r:id="rId9" w:anchor="7D20K3" w:history="1">
        <w:r w:rsidRPr="00865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8 ноября 2007 г. N 259-ФЗ "Устав автомобильного транспорта и городского наземного электрического транспорта"</w:t>
        </w:r>
      </w:hyperlink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hyperlink r:id="rId10" w:anchor="7D20K3" w:history="1">
        <w:r w:rsidRPr="00865EF2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13 июля 2015 г.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</w:t>
        </w:r>
      </w:hyperlink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 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Федеральный закон N 220-ФЗ).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Настоя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щий Порядок разработан в целях: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безопасности трансп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ортного обслуживания населения;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транспор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тной доступности для населения;</w:t>
      </w:r>
    </w:p>
    <w:p w:rsidR="00865EF2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повышения качества транспортного обслуживания населения при перевозках по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маршрутам регулярных перевозок;</w:t>
      </w:r>
    </w:p>
    <w:p w:rsidR="00805C63" w:rsidRDefault="00865EF2" w:rsidP="00865EF2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совершенствования организации регулярных перевозок пассажиров и багажа автомобильным транспортом в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ьном сообщении;</w:t>
      </w:r>
    </w:p>
    <w:p w:rsidR="00805C63" w:rsidRDefault="00805C63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65EF2"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инвестиционной привлекате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льности пассажирских перевозок.</w:t>
      </w:r>
    </w:p>
    <w:p w:rsidR="00865EF2" w:rsidRPr="00865EF2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Подготовка документа планирования и изменений в документ планирования осуществляется Министерством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дорожно-транспортного комплекса Республики Тыва (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М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инистерство).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Документ планирования утверждается постановлением Правительства Республики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Документ планирования устанавливает перечень мероприятий по развитию регулярных перевозок пассажиров и багажа автомобильным транспортом по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маршрутам регулярных перевозок на территории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муниципальные маршруты), к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оторый включает мероприятия по: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а) инвентаризации маршрутно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й сети межмуниципальных маршрутов;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установлению, изменению и отмене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ых маршрутов;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в) изменению расп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исаний межмуниципальных маршрутов;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г) иным вопросам, предусмотренны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 Федеральным законом N 220-ФЗ.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В случае включения в документ планирования мероприятия по установлению или изменению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маршрута в документе планирования указывается дата включения соответствующих сведений 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маршруте в реестр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маршрутов регулярных перевозок на террито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рии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включения в документ планирования мероприятия по отмене </w:t>
      </w:r>
      <w:r w:rsidR="006B241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маршрута в документе планирования указывается дата исключения сведений 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муниципальном маршруте из реестра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 регулярных перевозок на территории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Республики Тыва 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- реестр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муниципальных маршрутов).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Подготовка документа планирования осуществляется на основании проводимого Министерством на постоянной основе анализа действующей сети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маршрутов, а также предложений органов исполнительной власти Республики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в Республике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владельцев автомобильных дорог, объектов транспортной инфраструктуры, перевозчиков, осуществляющих регулярные перевозки по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муниципальным маршрутам, по развитию регулярных перевозок по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 (далее - предлож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к документу планирования).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к документу планирования с обоснованием необходимости их включения в документ планирования направляются в Министерство в срок, указанный в информационном сообщении Министерства о начале подготовки документа планирования, которое размещается на официальном сайте Министерства в информационно-телеко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ммуникационной сети "Интернет".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Проект документа планирования разрабатывается и вносится на рассмотрение Правительства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течение трех месяцев со дня окончания срока приема предложений, указанного в информационном сообщении о начале под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готовки документа планирования.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Внесение изменений в документ планирования осуществляется по мере необходимости на основании проводимого Министерством на постоянной основе анализа действующей сети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муниципальных маршрутов, а также предложений органов исполнительной власти Республики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органов местного самоуправления в Республике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владельцев автомобильных дорог, объектов транспортной инфраструктуры, перевозчиков, осуществляющих регулярные перевозки по 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меж</w:t>
      </w: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муниципальным маршрутам, об изменении документа планирования (далее - предложения об изменении документа планирования), но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чаще одного раза в квартал.</w:t>
      </w:r>
    </w:p>
    <w:p w:rsidR="00805C63" w:rsidRDefault="00865EF2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Предложения об изменении документа планирования направляются в Министерство с обоснованием необходимости их вкл</w:t>
      </w:r>
      <w:r w:rsidR="00805C63">
        <w:rPr>
          <w:rFonts w:ascii="Times New Roman" w:eastAsia="Times New Roman" w:hAnsi="Times New Roman" w:cs="Times New Roman"/>
          <w:sz w:val="28"/>
          <w:szCs w:val="28"/>
          <w:lang w:eastAsia="ru-RU"/>
        </w:rPr>
        <w:t>ючения в документ планирования.</w:t>
      </w:r>
    </w:p>
    <w:p w:rsidR="00865EF2" w:rsidRPr="00865EF2" w:rsidRDefault="00805C63" w:rsidP="00805C6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65EF2"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0. Предложения к документу планирования и предложения об изменении документа планирования рассматриваются Министерством в порядке, аналогичном порядку, установленному </w:t>
      </w:r>
      <w:hyperlink r:id="rId11" w:anchor="7D20K3" w:history="1">
        <w:r w:rsidR="00865EF2" w:rsidRPr="00805C6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 мая 2006 г. N 59-ФЗ "О порядке рассмотрения обращений граждан Российской Федерации"</w:t>
        </w:r>
      </w:hyperlink>
      <w:r w:rsidR="00865EF2" w:rsidRPr="00865E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65EF2" w:rsidRDefault="00865EF2" w:rsidP="00A742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865EF2" w:rsidRDefault="00865EF2" w:rsidP="00A7425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sectPr w:rsidR="00865EF2" w:rsidSect="00805C63">
      <w:pgSz w:w="11906" w:h="16838"/>
      <w:pgMar w:top="426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18"/>
    <w:rsid w:val="000B5F18"/>
    <w:rsid w:val="001E736A"/>
    <w:rsid w:val="004356CB"/>
    <w:rsid w:val="004A4A1D"/>
    <w:rsid w:val="00623C67"/>
    <w:rsid w:val="006B2415"/>
    <w:rsid w:val="00805C63"/>
    <w:rsid w:val="00865EF2"/>
    <w:rsid w:val="009468B6"/>
    <w:rsid w:val="00A7425C"/>
    <w:rsid w:val="00D85686"/>
    <w:rsid w:val="00E56929"/>
    <w:rsid w:val="00F44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5B4DA1-3ABA-4654-9603-CC1F899FB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92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56929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5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E5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E5692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74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A7425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26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0977729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4202874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ravo.gov.ru" TargetMode="External"/><Relationship Id="rId11" Type="http://schemas.openxmlformats.org/officeDocument/2006/relationships/hyperlink" Target="https://docs.cntd.ru/document/901978846" TargetMode="External"/><Relationship Id="rId5" Type="http://schemas.openxmlformats.org/officeDocument/2006/relationships/hyperlink" Target="https://docs.cntd.ru/document/570977729" TargetMode="External"/><Relationship Id="rId10" Type="http://schemas.openxmlformats.org/officeDocument/2006/relationships/hyperlink" Target="https://docs.cntd.ru/document/420287403" TargetMode="External"/><Relationship Id="rId4" Type="http://schemas.openxmlformats.org/officeDocument/2006/relationships/hyperlink" Target="https://docs.cntd.ru/document/420287403" TargetMode="External"/><Relationship Id="rId9" Type="http://schemas.openxmlformats.org/officeDocument/2006/relationships/hyperlink" Target="https://docs.cntd.ru/document/9020705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4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10</cp:revision>
  <cp:lastPrinted>2021-04-07T07:23:00Z</cp:lastPrinted>
  <dcterms:created xsi:type="dcterms:W3CDTF">2021-04-01T10:14:00Z</dcterms:created>
  <dcterms:modified xsi:type="dcterms:W3CDTF">2021-04-09T07:49:00Z</dcterms:modified>
</cp:coreProperties>
</file>