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F18B" w14:textId="77777777" w:rsidR="00763392" w:rsidRPr="006B7D85" w:rsidRDefault="002F1502" w:rsidP="006B7D85">
      <w:pPr>
        <w:spacing w:after="200" w:line="276" w:lineRule="auto"/>
        <w:ind w:firstLine="0"/>
        <w:jc w:val="right"/>
        <w:rPr>
          <w:rFonts w:ascii="Times New Roman" w:eastAsia="Calibri" w:hAnsi="Times New Roman"/>
          <w:noProof/>
          <w:sz w:val="24"/>
          <w:szCs w:val="24"/>
        </w:rPr>
      </w:pPr>
      <w:r w:rsidRPr="006B7D85">
        <w:rPr>
          <w:rFonts w:ascii="Times New Roman" w:eastAsia="Calibri" w:hAnsi="Times New Roman"/>
          <w:noProof/>
          <w:sz w:val="24"/>
          <w:szCs w:val="24"/>
        </w:rPr>
        <w:t>Проект</w:t>
      </w:r>
    </w:p>
    <w:p w14:paraId="719E399C" w14:textId="77777777" w:rsidR="00763392" w:rsidRPr="006B7D85" w:rsidRDefault="002F1502" w:rsidP="006B7D85">
      <w:pPr>
        <w:spacing w:after="200" w:line="276" w:lineRule="auto"/>
        <w:ind w:firstLine="0"/>
        <w:jc w:val="center"/>
        <w:rPr>
          <w:rFonts w:ascii="Times New Roman" w:eastAsia="Calibri" w:hAnsi="Times New Roman"/>
          <w:b/>
          <w:sz w:val="40"/>
          <w:szCs w:val="40"/>
          <w:lang w:eastAsia="en-US"/>
        </w:rPr>
      </w:pPr>
      <w:r w:rsidRPr="006B7D85">
        <w:rPr>
          <w:rFonts w:ascii="Times New Roman" w:eastAsia="Calibri" w:hAnsi="Times New Roman"/>
          <w:sz w:val="32"/>
          <w:szCs w:val="32"/>
          <w:lang w:eastAsia="en-US"/>
        </w:rPr>
        <w:t>П</w:t>
      </w:r>
      <w:r w:rsidR="00763392" w:rsidRPr="006B7D85">
        <w:rPr>
          <w:rFonts w:ascii="Times New Roman" w:eastAsia="Calibri" w:hAnsi="Times New Roman"/>
          <w:sz w:val="32"/>
          <w:szCs w:val="32"/>
          <w:lang w:eastAsia="en-US"/>
        </w:rPr>
        <w:t>РАВИТЕЛЬСТВО РЕСПУБЛИКИ ТЫВА</w:t>
      </w:r>
      <w:r w:rsidR="00763392" w:rsidRPr="006B7D85">
        <w:rPr>
          <w:rFonts w:ascii="Times New Roman" w:eastAsia="Calibri" w:hAnsi="Times New Roman"/>
          <w:sz w:val="36"/>
          <w:szCs w:val="36"/>
          <w:lang w:eastAsia="en-US"/>
        </w:rPr>
        <w:br/>
      </w:r>
      <w:r w:rsidR="00763392" w:rsidRPr="006B7D85">
        <w:rPr>
          <w:rFonts w:ascii="Times New Roman" w:eastAsia="Calibri" w:hAnsi="Times New Roman"/>
          <w:b/>
          <w:sz w:val="36"/>
          <w:szCs w:val="36"/>
          <w:lang w:eastAsia="en-US"/>
        </w:rPr>
        <w:t>ПОСТАНОВЛЕНИЕ</w:t>
      </w:r>
    </w:p>
    <w:p w14:paraId="5E1506E3" w14:textId="77777777" w:rsidR="00763392" w:rsidRPr="006B7D85" w:rsidRDefault="00763392" w:rsidP="006B7D85">
      <w:pPr>
        <w:spacing w:after="200" w:line="276" w:lineRule="auto"/>
        <w:ind w:firstLine="0"/>
        <w:jc w:val="center"/>
        <w:rPr>
          <w:rFonts w:ascii="Times New Roman" w:eastAsia="Calibri" w:hAnsi="Times New Roman"/>
          <w:sz w:val="36"/>
          <w:szCs w:val="36"/>
          <w:lang w:eastAsia="en-US"/>
        </w:rPr>
      </w:pPr>
      <w:r w:rsidRPr="006B7D85">
        <w:rPr>
          <w:rFonts w:ascii="Times New Roman" w:eastAsia="Calibri" w:hAnsi="Times New Roman"/>
          <w:sz w:val="32"/>
          <w:szCs w:val="32"/>
          <w:lang w:eastAsia="en-US"/>
        </w:rPr>
        <w:t>ТЫВА РЕСПУБЛИКАНЫӉ ЧАЗАА</w:t>
      </w:r>
      <w:r w:rsidRPr="006B7D85">
        <w:rPr>
          <w:rFonts w:ascii="Times New Roman" w:eastAsia="Calibri" w:hAnsi="Times New Roman"/>
          <w:sz w:val="36"/>
          <w:szCs w:val="36"/>
          <w:lang w:eastAsia="en-US"/>
        </w:rPr>
        <w:br/>
      </w:r>
      <w:r w:rsidRPr="006B7D85">
        <w:rPr>
          <w:rFonts w:ascii="Times New Roman" w:eastAsia="Calibri" w:hAnsi="Times New Roman"/>
          <w:b/>
          <w:sz w:val="36"/>
          <w:szCs w:val="36"/>
          <w:lang w:eastAsia="en-US"/>
        </w:rPr>
        <w:t>ДОКТААЛ</w:t>
      </w:r>
    </w:p>
    <w:p w14:paraId="50A93F7C" w14:textId="77777777" w:rsidR="0022310B" w:rsidRPr="006B7D85" w:rsidRDefault="0022310B" w:rsidP="006B7D85">
      <w:pPr>
        <w:spacing w:line="360" w:lineRule="auto"/>
        <w:ind w:firstLine="0"/>
        <w:jc w:val="center"/>
        <w:rPr>
          <w:rFonts w:ascii="Times New Roman" w:hAnsi="Times New Roman"/>
          <w:sz w:val="28"/>
          <w:szCs w:val="28"/>
        </w:rPr>
      </w:pPr>
      <w:r w:rsidRPr="006B7D85">
        <w:rPr>
          <w:rFonts w:ascii="Times New Roman" w:hAnsi="Times New Roman"/>
          <w:sz w:val="28"/>
          <w:szCs w:val="28"/>
        </w:rPr>
        <w:t>г. Кызыл</w:t>
      </w:r>
    </w:p>
    <w:p w14:paraId="07F56A51" w14:textId="2A79F142" w:rsidR="00F82DE8" w:rsidRPr="006B7D85" w:rsidRDefault="00D87CE0" w:rsidP="006B7D85">
      <w:pPr>
        <w:jc w:val="center"/>
        <w:rPr>
          <w:rFonts w:ascii="Times New Roman" w:hAnsi="Times New Roman"/>
          <w:sz w:val="28"/>
          <w:szCs w:val="28"/>
        </w:rPr>
      </w:pPr>
      <w:r w:rsidRPr="006B7D85">
        <w:rPr>
          <w:rFonts w:ascii="Times New Roman" w:hAnsi="Times New Roman"/>
          <w:sz w:val="28"/>
          <w:szCs w:val="28"/>
        </w:rPr>
        <w:t>О внесении изменений в государственную программу Республики Тыва «Развитие транспортной системы Республики Тыва»</w:t>
      </w:r>
    </w:p>
    <w:p w14:paraId="23292E45" w14:textId="77777777" w:rsidR="00D87CE0" w:rsidRPr="006B7D85" w:rsidRDefault="00D87CE0" w:rsidP="006B7D85">
      <w:pPr>
        <w:jc w:val="center"/>
        <w:rPr>
          <w:rFonts w:ascii="Times New Roman" w:hAnsi="Times New Roman"/>
          <w:sz w:val="28"/>
          <w:szCs w:val="28"/>
        </w:rPr>
      </w:pPr>
    </w:p>
    <w:p w14:paraId="226E7DF2" w14:textId="5A2726A7" w:rsidR="00D87CE0" w:rsidRPr="006B7D85" w:rsidRDefault="00D87CE0" w:rsidP="006B7D85">
      <w:pPr>
        <w:widowControl w:val="0"/>
        <w:autoSpaceDE w:val="0"/>
        <w:autoSpaceDN w:val="0"/>
        <w:adjustRightInd w:val="0"/>
        <w:contextualSpacing/>
        <w:rPr>
          <w:rFonts w:ascii="Times New Roman" w:hAnsi="Times New Roman"/>
          <w:sz w:val="28"/>
          <w:szCs w:val="28"/>
        </w:rPr>
      </w:pPr>
      <w:r w:rsidRPr="006B7D85">
        <w:rPr>
          <w:rFonts w:ascii="Times New Roman" w:hAnsi="Times New Roman"/>
          <w:sz w:val="28"/>
          <w:szCs w:val="28"/>
        </w:rPr>
        <w:t xml:space="preserve">В соответствии </w:t>
      </w:r>
      <w:r w:rsidR="00843581" w:rsidRPr="006B7D85">
        <w:rPr>
          <w:rFonts w:ascii="Times New Roman" w:hAnsi="Times New Roman"/>
          <w:sz w:val="28"/>
          <w:szCs w:val="28"/>
        </w:rPr>
        <w:t>со статьей 78 Бюджетного кодекса Российской Федерации и</w:t>
      </w:r>
      <w:r w:rsidR="00843581" w:rsidRPr="006B7D85">
        <w:rPr>
          <w:rFonts w:eastAsia="Calibri"/>
          <w:lang w:eastAsia="en-US"/>
        </w:rPr>
        <w:t xml:space="preserve"> </w:t>
      </w:r>
      <w:r w:rsidR="00843581" w:rsidRPr="006B7D85">
        <w:rPr>
          <w:rFonts w:ascii="Times New Roman" w:hAnsi="Times New Roman"/>
          <w:sz w:val="28"/>
          <w:szCs w:val="28"/>
        </w:rPr>
        <w:t>постановлением Правительства Р</w:t>
      </w:r>
      <w:r w:rsidR="000D058B">
        <w:rPr>
          <w:rFonts w:ascii="Times New Roman" w:hAnsi="Times New Roman"/>
          <w:sz w:val="28"/>
          <w:szCs w:val="28"/>
        </w:rPr>
        <w:t xml:space="preserve">оссийской </w:t>
      </w:r>
      <w:r w:rsidR="00843581" w:rsidRPr="006B7D85">
        <w:rPr>
          <w:rFonts w:ascii="Times New Roman" w:hAnsi="Times New Roman"/>
          <w:sz w:val="28"/>
          <w:szCs w:val="28"/>
        </w:rPr>
        <w:t>Ф</w:t>
      </w:r>
      <w:r w:rsidR="000D058B">
        <w:rPr>
          <w:rFonts w:ascii="Times New Roman" w:hAnsi="Times New Roman"/>
          <w:sz w:val="28"/>
          <w:szCs w:val="28"/>
        </w:rPr>
        <w:t>едерации</w:t>
      </w:r>
      <w:r w:rsidR="00843581" w:rsidRPr="006B7D85">
        <w:rPr>
          <w:rFonts w:ascii="Times New Roman" w:hAnsi="Times New Roman"/>
          <w:sz w:val="28"/>
          <w:szCs w:val="28"/>
        </w:rPr>
        <w:t xml:space="preserve">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B7D85">
        <w:rPr>
          <w:rFonts w:ascii="Times New Roman" w:hAnsi="Times New Roman"/>
          <w:sz w:val="28"/>
          <w:szCs w:val="28"/>
        </w:rPr>
        <w:t xml:space="preserve"> Законом Республики Тыва от 15 декабря 2023 г. № 1002-ЗРТ «О республиканском бюджете Республики Тыва на 2024 год и на план</w:t>
      </w:r>
      <w:r w:rsidR="00843581" w:rsidRPr="006B7D85">
        <w:rPr>
          <w:rFonts w:ascii="Times New Roman" w:hAnsi="Times New Roman"/>
          <w:sz w:val="28"/>
          <w:szCs w:val="28"/>
        </w:rPr>
        <w:t>овый период 2025 и 2026 годов»</w:t>
      </w:r>
      <w:r w:rsidRPr="006B7D85">
        <w:rPr>
          <w:rFonts w:ascii="Times New Roman" w:hAnsi="Times New Roman"/>
          <w:sz w:val="28"/>
          <w:szCs w:val="28"/>
        </w:rPr>
        <w:t xml:space="preserve"> Правительство Республики Тыва постановляет:</w:t>
      </w:r>
    </w:p>
    <w:p w14:paraId="03E27719" w14:textId="6BDA7C32" w:rsidR="00D87CE0" w:rsidRPr="006B7D85" w:rsidRDefault="00843581" w:rsidP="006B7D85">
      <w:pPr>
        <w:widowControl w:val="0"/>
        <w:numPr>
          <w:ilvl w:val="0"/>
          <w:numId w:val="37"/>
        </w:numPr>
        <w:autoSpaceDE w:val="0"/>
        <w:autoSpaceDN w:val="0"/>
        <w:adjustRightInd w:val="0"/>
        <w:spacing w:after="160" w:line="259" w:lineRule="auto"/>
        <w:ind w:left="0" w:firstLine="709"/>
        <w:contextualSpacing/>
        <w:rPr>
          <w:rFonts w:ascii="Times New Roman" w:hAnsi="Times New Roman"/>
          <w:sz w:val="28"/>
          <w:szCs w:val="28"/>
        </w:rPr>
      </w:pPr>
      <w:r w:rsidRPr="006B7D85">
        <w:rPr>
          <w:rFonts w:ascii="Times New Roman" w:hAnsi="Times New Roman"/>
          <w:sz w:val="28"/>
          <w:szCs w:val="28"/>
        </w:rPr>
        <w:t>Внести</w:t>
      </w:r>
      <w:r w:rsidR="00D87CE0" w:rsidRPr="006B7D85">
        <w:rPr>
          <w:rFonts w:ascii="Times New Roman" w:hAnsi="Times New Roman"/>
          <w:sz w:val="28"/>
          <w:szCs w:val="28"/>
        </w:rPr>
        <w:t xml:space="preserve"> в государственную программу Республики Тыва «Развитие транспортной системы Республики Тыва»</w:t>
      </w:r>
      <w:r w:rsidRPr="006B7D85">
        <w:rPr>
          <w:rFonts w:ascii="Times New Roman" w:hAnsi="Times New Roman"/>
          <w:sz w:val="28"/>
          <w:szCs w:val="28"/>
        </w:rPr>
        <w:t>,</w:t>
      </w:r>
      <w:r w:rsidR="00D87CE0" w:rsidRPr="006B7D85">
        <w:rPr>
          <w:rFonts w:ascii="Times New Roman" w:hAnsi="Times New Roman"/>
          <w:sz w:val="28"/>
          <w:szCs w:val="28"/>
        </w:rPr>
        <w:t xml:space="preserve"> утвержденную</w:t>
      </w:r>
      <w:r w:rsidR="00D87CE0" w:rsidRPr="006B7D85">
        <w:rPr>
          <w:rFonts w:eastAsia="Calibri"/>
          <w:lang w:eastAsia="en-US"/>
        </w:rPr>
        <w:t xml:space="preserve"> </w:t>
      </w:r>
      <w:r w:rsidR="00D87CE0" w:rsidRPr="006B7D85">
        <w:rPr>
          <w:rFonts w:ascii="Times New Roman" w:hAnsi="Times New Roman"/>
          <w:sz w:val="28"/>
          <w:szCs w:val="28"/>
        </w:rPr>
        <w:t>постановлением Правительства Рес</w:t>
      </w:r>
      <w:r w:rsidRPr="006B7D85">
        <w:rPr>
          <w:rFonts w:ascii="Times New Roman" w:hAnsi="Times New Roman"/>
          <w:sz w:val="28"/>
          <w:szCs w:val="28"/>
        </w:rPr>
        <w:t xml:space="preserve">публики Тыва от 09 ноября </w:t>
      </w:r>
      <w:r w:rsidR="00D87CE0" w:rsidRPr="006B7D85">
        <w:rPr>
          <w:rFonts w:ascii="Times New Roman" w:hAnsi="Times New Roman"/>
          <w:sz w:val="28"/>
          <w:szCs w:val="28"/>
        </w:rPr>
        <w:t>2023</w:t>
      </w:r>
      <w:r w:rsidRPr="006B7D85">
        <w:rPr>
          <w:rFonts w:ascii="Times New Roman" w:hAnsi="Times New Roman"/>
          <w:sz w:val="28"/>
          <w:szCs w:val="28"/>
        </w:rPr>
        <w:t xml:space="preserve"> г.</w:t>
      </w:r>
      <w:r w:rsidR="00D87CE0" w:rsidRPr="006B7D85">
        <w:rPr>
          <w:rFonts w:ascii="Times New Roman" w:hAnsi="Times New Roman"/>
          <w:sz w:val="28"/>
          <w:szCs w:val="28"/>
        </w:rPr>
        <w:t xml:space="preserve"> № 822</w:t>
      </w:r>
      <w:r w:rsidRPr="006B7D85">
        <w:rPr>
          <w:rFonts w:ascii="Times New Roman" w:hAnsi="Times New Roman"/>
          <w:sz w:val="28"/>
          <w:szCs w:val="28"/>
        </w:rPr>
        <w:t xml:space="preserve"> (далее – Программа)</w:t>
      </w:r>
      <w:r w:rsidR="000D058B">
        <w:rPr>
          <w:rFonts w:ascii="Times New Roman" w:hAnsi="Times New Roman"/>
          <w:sz w:val="28"/>
          <w:szCs w:val="28"/>
        </w:rPr>
        <w:t>,</w:t>
      </w:r>
      <w:r w:rsidRPr="006B7D85">
        <w:rPr>
          <w:rFonts w:ascii="Times New Roman" w:hAnsi="Times New Roman"/>
          <w:sz w:val="28"/>
          <w:szCs w:val="28"/>
        </w:rPr>
        <w:t xml:space="preserve"> следующие изменения:</w:t>
      </w:r>
    </w:p>
    <w:p w14:paraId="5EB1F36E" w14:textId="57A1D6A0" w:rsidR="00B73174" w:rsidRPr="006B7D85" w:rsidRDefault="00B73174" w:rsidP="006B7D85">
      <w:pPr>
        <w:pStyle w:val="a3"/>
        <w:numPr>
          <w:ilvl w:val="0"/>
          <w:numId w:val="39"/>
        </w:numPr>
        <w:spacing w:after="160"/>
        <w:ind w:left="0" w:firstLine="709"/>
        <w:jc w:val="left"/>
        <w:rPr>
          <w:rFonts w:ascii="Times New Roman" w:eastAsia="Calibri" w:hAnsi="Times New Roman"/>
          <w:sz w:val="28"/>
          <w:szCs w:val="28"/>
          <w:lang w:eastAsia="en-US"/>
        </w:rPr>
      </w:pPr>
      <w:r w:rsidRPr="006B7D85">
        <w:rPr>
          <w:rFonts w:ascii="Times New Roman" w:eastAsia="Calibri" w:hAnsi="Times New Roman"/>
          <w:sz w:val="28"/>
          <w:szCs w:val="28"/>
          <w:lang w:eastAsia="en-US"/>
        </w:rPr>
        <w:t>Паспорт Программы изложить в следующей редакции:</w:t>
      </w:r>
    </w:p>
    <w:p w14:paraId="1EE911E1" w14:textId="7E346002" w:rsidR="00B73174" w:rsidRPr="006B7D85" w:rsidRDefault="00B73174" w:rsidP="006B7D85">
      <w:pPr>
        <w:pStyle w:val="a3"/>
        <w:spacing w:after="160"/>
        <w:ind w:left="709" w:firstLine="0"/>
        <w:jc w:val="center"/>
        <w:rPr>
          <w:rFonts w:ascii="Times New Roman" w:eastAsia="Calibri" w:hAnsi="Times New Roman"/>
          <w:sz w:val="28"/>
          <w:szCs w:val="28"/>
          <w:lang w:eastAsia="en-US"/>
        </w:rPr>
      </w:pPr>
      <w:r w:rsidRPr="006B7D85">
        <w:rPr>
          <w:rFonts w:ascii="Times New Roman" w:eastAsia="Calibri" w:hAnsi="Times New Roman"/>
          <w:sz w:val="28"/>
          <w:szCs w:val="28"/>
          <w:lang w:eastAsia="en-US"/>
        </w:rPr>
        <w:t>«ПАСПОРТ</w:t>
      </w:r>
    </w:p>
    <w:p w14:paraId="6E5FB6A2" w14:textId="77777777" w:rsidR="00B73174" w:rsidRPr="006B7D85" w:rsidRDefault="00B73174" w:rsidP="006B7D85">
      <w:pPr>
        <w:pStyle w:val="a3"/>
        <w:spacing w:after="160"/>
        <w:ind w:left="709" w:firstLine="0"/>
        <w:jc w:val="center"/>
        <w:rPr>
          <w:rFonts w:ascii="Times New Roman" w:eastAsia="Calibri" w:hAnsi="Times New Roman"/>
          <w:sz w:val="28"/>
          <w:szCs w:val="28"/>
          <w:lang w:eastAsia="en-US"/>
        </w:rPr>
      </w:pPr>
      <w:r w:rsidRPr="006B7D85">
        <w:rPr>
          <w:rFonts w:ascii="Times New Roman" w:eastAsia="Calibri" w:hAnsi="Times New Roman"/>
          <w:sz w:val="28"/>
          <w:szCs w:val="28"/>
          <w:lang w:eastAsia="en-US"/>
        </w:rPr>
        <w:t>государственной программы Республики Тыва</w:t>
      </w:r>
    </w:p>
    <w:p w14:paraId="68EE5325" w14:textId="2BF9D880" w:rsidR="00B73174" w:rsidRPr="006B7D85" w:rsidRDefault="00B73174" w:rsidP="006B7D85">
      <w:pPr>
        <w:pStyle w:val="a3"/>
        <w:spacing w:after="160"/>
        <w:ind w:left="709" w:firstLine="0"/>
        <w:jc w:val="center"/>
        <w:rPr>
          <w:rFonts w:ascii="Times New Roman" w:eastAsia="Calibri" w:hAnsi="Times New Roman"/>
          <w:sz w:val="28"/>
          <w:szCs w:val="28"/>
          <w:lang w:eastAsia="en-US"/>
        </w:rPr>
      </w:pPr>
      <w:r w:rsidRPr="006B7D85">
        <w:rPr>
          <w:rFonts w:ascii="Times New Roman" w:eastAsia="Calibri" w:hAnsi="Times New Roman"/>
          <w:sz w:val="28"/>
          <w:szCs w:val="28"/>
          <w:lang w:eastAsia="en-US"/>
        </w:rPr>
        <w:t>«Развитие транспортной системы Республики Тыва»</w:t>
      </w:r>
    </w:p>
    <w:p w14:paraId="1D68BFCB" w14:textId="19F89AAB" w:rsidR="00B73174" w:rsidRPr="006B7D85" w:rsidRDefault="00B73174" w:rsidP="006B7D85">
      <w:pPr>
        <w:pStyle w:val="a3"/>
        <w:spacing w:after="160"/>
        <w:ind w:left="709" w:firstLine="0"/>
        <w:jc w:val="center"/>
        <w:rPr>
          <w:rFonts w:ascii="Times New Roman" w:eastAsia="Calibri" w:hAnsi="Times New Roman"/>
          <w:sz w:val="28"/>
          <w:szCs w:val="28"/>
          <w:lang w:eastAsia="en-US"/>
        </w:rPr>
      </w:pPr>
      <w:r w:rsidRPr="006B7D85">
        <w:rPr>
          <w:rFonts w:ascii="Times New Roman" w:eastAsia="Calibri" w:hAnsi="Times New Roman"/>
          <w:sz w:val="28"/>
          <w:szCs w:val="28"/>
          <w:lang w:eastAsia="en-US"/>
        </w:rPr>
        <w:t>(далее - Программа)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6810"/>
      </w:tblGrid>
      <w:tr w:rsidR="00B73174" w:rsidRPr="006B7D85" w14:paraId="077358AC" w14:textId="77777777" w:rsidTr="00B73174">
        <w:tc>
          <w:tcPr>
            <w:tcW w:w="3118" w:type="dxa"/>
            <w:tcBorders>
              <w:top w:val="nil"/>
              <w:left w:val="nil"/>
              <w:bottom w:val="nil"/>
              <w:right w:val="nil"/>
            </w:tcBorders>
          </w:tcPr>
          <w:p w14:paraId="1E516255" w14:textId="194E7CD0"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Куратор государственной программы Республики Тыва</w:t>
            </w:r>
          </w:p>
        </w:tc>
        <w:tc>
          <w:tcPr>
            <w:tcW w:w="340" w:type="dxa"/>
            <w:tcBorders>
              <w:top w:val="nil"/>
              <w:left w:val="nil"/>
              <w:bottom w:val="nil"/>
              <w:right w:val="nil"/>
            </w:tcBorders>
          </w:tcPr>
          <w:p w14:paraId="33360ACE"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3B4955F5"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первый заместитель Председателя Правительства Республики Тыва Донских В.А.</w:t>
            </w:r>
          </w:p>
        </w:tc>
      </w:tr>
      <w:tr w:rsidR="00B73174" w:rsidRPr="006B7D85" w14:paraId="5C4A5BEE" w14:textId="77777777" w:rsidTr="00B73174">
        <w:tc>
          <w:tcPr>
            <w:tcW w:w="3118" w:type="dxa"/>
            <w:tcBorders>
              <w:top w:val="nil"/>
              <w:left w:val="nil"/>
              <w:bottom w:val="nil"/>
              <w:right w:val="nil"/>
            </w:tcBorders>
          </w:tcPr>
          <w:p w14:paraId="6F1D6897" w14:textId="66F75C38"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Ответственный исполнитель государственной программы Республики Тыва</w:t>
            </w:r>
          </w:p>
        </w:tc>
        <w:tc>
          <w:tcPr>
            <w:tcW w:w="340" w:type="dxa"/>
            <w:tcBorders>
              <w:top w:val="nil"/>
              <w:left w:val="nil"/>
              <w:bottom w:val="nil"/>
              <w:right w:val="nil"/>
            </w:tcBorders>
          </w:tcPr>
          <w:p w14:paraId="56426C34"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4D3DF0C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Министерство дорожно-транспортного комплекса Республики Тыва</w:t>
            </w:r>
          </w:p>
        </w:tc>
      </w:tr>
      <w:tr w:rsidR="00B73174" w:rsidRPr="006B7D85" w14:paraId="1044442F" w14:textId="77777777" w:rsidTr="00B73174">
        <w:tc>
          <w:tcPr>
            <w:tcW w:w="3118" w:type="dxa"/>
            <w:tcBorders>
              <w:top w:val="nil"/>
              <w:left w:val="nil"/>
              <w:bottom w:val="nil"/>
              <w:right w:val="nil"/>
            </w:tcBorders>
          </w:tcPr>
          <w:p w14:paraId="2BB5934D" w14:textId="5371FC21"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 xml:space="preserve">Соисполнитель государственной программы </w:t>
            </w:r>
            <w:r w:rsidRPr="006B7D85">
              <w:rPr>
                <w:rFonts w:ascii="Times New Roman" w:eastAsia="Calibri" w:hAnsi="Times New Roman" w:cs="Times New Roman"/>
                <w:sz w:val="28"/>
                <w:szCs w:val="28"/>
                <w:lang w:eastAsia="en-US"/>
              </w:rPr>
              <w:lastRenderedPageBreak/>
              <w:t>Республики Тыва</w:t>
            </w:r>
          </w:p>
        </w:tc>
        <w:tc>
          <w:tcPr>
            <w:tcW w:w="340" w:type="dxa"/>
            <w:tcBorders>
              <w:top w:val="nil"/>
              <w:left w:val="nil"/>
              <w:bottom w:val="nil"/>
              <w:right w:val="nil"/>
            </w:tcBorders>
          </w:tcPr>
          <w:p w14:paraId="6FE0C2A4"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lastRenderedPageBreak/>
              <w:t>-</w:t>
            </w:r>
          </w:p>
        </w:tc>
        <w:tc>
          <w:tcPr>
            <w:tcW w:w="6810" w:type="dxa"/>
            <w:tcBorders>
              <w:top w:val="nil"/>
              <w:left w:val="nil"/>
              <w:bottom w:val="nil"/>
              <w:right w:val="nil"/>
            </w:tcBorders>
          </w:tcPr>
          <w:p w14:paraId="1C980D55" w14:textId="2476A86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Министерство строительства Республики Тыва, Мини</w:t>
            </w:r>
            <w:r w:rsidRPr="006B7D85">
              <w:rPr>
                <w:rFonts w:ascii="Times New Roman" w:eastAsia="Calibri" w:hAnsi="Times New Roman" w:cs="Times New Roman"/>
                <w:sz w:val="28"/>
                <w:szCs w:val="28"/>
                <w:lang w:eastAsia="en-US"/>
              </w:rPr>
              <w:lastRenderedPageBreak/>
              <w:t>стерство земельных и имущественных отношений Республики Тыва, Министерство образования Республики Тыва, Министерство внутренних дел по Республике Тыва (по согласованию), ФКУ «Упрдор «Енисей» (по согласованию), ГКУ Республики Тыва «Управление автомобильных дорог Республики Тыва», ГУП Республики Тыва «Центр организации дорожного движения», РКП «АК «ТуваАвиа», ООО «Туваавтотранс» (по согласованию), органы местного самоуправления (по согласованию)</w:t>
            </w:r>
          </w:p>
        </w:tc>
      </w:tr>
      <w:tr w:rsidR="00B73174" w:rsidRPr="006B7D85" w14:paraId="7A6ADD17" w14:textId="77777777" w:rsidTr="00B73174">
        <w:tc>
          <w:tcPr>
            <w:tcW w:w="3118" w:type="dxa"/>
            <w:tcBorders>
              <w:top w:val="nil"/>
              <w:left w:val="nil"/>
              <w:bottom w:val="nil"/>
              <w:right w:val="nil"/>
            </w:tcBorders>
          </w:tcPr>
          <w:p w14:paraId="25F86B6F"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lastRenderedPageBreak/>
              <w:t>Период реализации</w:t>
            </w:r>
          </w:p>
        </w:tc>
        <w:tc>
          <w:tcPr>
            <w:tcW w:w="340" w:type="dxa"/>
            <w:tcBorders>
              <w:top w:val="nil"/>
              <w:left w:val="nil"/>
              <w:bottom w:val="nil"/>
              <w:right w:val="nil"/>
            </w:tcBorders>
          </w:tcPr>
          <w:p w14:paraId="463E492E"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5E8A4AF7"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2024 - 2030 годы без деления на этапы</w:t>
            </w:r>
          </w:p>
        </w:tc>
      </w:tr>
      <w:tr w:rsidR="00B73174" w:rsidRPr="006B7D85" w14:paraId="6C20026E" w14:textId="77777777" w:rsidTr="00B73174">
        <w:tc>
          <w:tcPr>
            <w:tcW w:w="3118" w:type="dxa"/>
            <w:tcBorders>
              <w:top w:val="nil"/>
              <w:left w:val="nil"/>
              <w:bottom w:val="nil"/>
              <w:right w:val="nil"/>
            </w:tcBorders>
          </w:tcPr>
          <w:p w14:paraId="70B0A2C1" w14:textId="1880B9E8"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Цели государственной программы Республики Тыва</w:t>
            </w:r>
          </w:p>
        </w:tc>
        <w:tc>
          <w:tcPr>
            <w:tcW w:w="340" w:type="dxa"/>
            <w:tcBorders>
              <w:top w:val="nil"/>
              <w:left w:val="nil"/>
              <w:bottom w:val="nil"/>
              <w:right w:val="nil"/>
            </w:tcBorders>
          </w:tcPr>
          <w:p w14:paraId="4360B96E"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70B6796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1) развитие и совершенствование сети автомобильных дорог общего пользования Республики Тыва;</w:t>
            </w:r>
          </w:p>
          <w:p w14:paraId="235CCA26"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 создание условий для устойчивого и безопасного функционирования транспортного комплекса;</w:t>
            </w:r>
          </w:p>
          <w:p w14:paraId="39C3EA33"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удовлетворение потребности в транспортных услугах населения и отраслей;</w:t>
            </w:r>
          </w:p>
          <w:p w14:paraId="2BFC6A90"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3) 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w:t>
            </w:r>
          </w:p>
          <w:p w14:paraId="0D90ED75"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4) сокращение на территории Республики Тыва количества лиц, погибших в результате дорожно-транспортных происшествий (далее - ДТП);</w:t>
            </w:r>
          </w:p>
          <w:p w14:paraId="0BF25E80"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5) снижение уровня ДТП с пострадавшими на автодорогах федерального, регионального и межмуниципального значения</w:t>
            </w:r>
          </w:p>
        </w:tc>
      </w:tr>
      <w:tr w:rsidR="00B73174" w:rsidRPr="006B7D85" w14:paraId="0A51643C" w14:textId="77777777" w:rsidTr="00B73174">
        <w:tc>
          <w:tcPr>
            <w:tcW w:w="3118" w:type="dxa"/>
            <w:tcBorders>
              <w:top w:val="nil"/>
              <w:left w:val="nil"/>
              <w:bottom w:val="nil"/>
              <w:right w:val="nil"/>
            </w:tcBorders>
          </w:tcPr>
          <w:p w14:paraId="230A1D10" w14:textId="77777777" w:rsidR="00B73174" w:rsidRPr="006B7D85" w:rsidRDefault="00B73174" w:rsidP="006B7D85">
            <w:pPr>
              <w:pStyle w:val="ConsPlusNormal"/>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Направления (подпрограммы)</w:t>
            </w:r>
          </w:p>
        </w:tc>
        <w:tc>
          <w:tcPr>
            <w:tcW w:w="340" w:type="dxa"/>
            <w:tcBorders>
              <w:top w:val="nil"/>
              <w:left w:val="nil"/>
              <w:bottom w:val="nil"/>
              <w:right w:val="nil"/>
            </w:tcBorders>
          </w:tcPr>
          <w:p w14:paraId="5609C641"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5007847A" w14:textId="550F8EE8" w:rsidR="00B73174" w:rsidRPr="006B7D85" w:rsidRDefault="000431F4" w:rsidP="006B7D85">
            <w:pPr>
              <w:pStyle w:val="ConsPlusNormal"/>
              <w:ind w:firstLine="0"/>
              <w:rPr>
                <w:rFonts w:ascii="Times New Roman" w:eastAsia="Calibri" w:hAnsi="Times New Roman" w:cs="Times New Roman"/>
                <w:sz w:val="28"/>
                <w:szCs w:val="28"/>
                <w:lang w:eastAsia="en-US"/>
              </w:rPr>
            </w:pPr>
            <w:hyperlink w:anchor="P157">
              <w:r w:rsidR="00B73174" w:rsidRPr="006B7D85">
                <w:rPr>
                  <w:rFonts w:ascii="Times New Roman" w:eastAsia="Calibri" w:hAnsi="Times New Roman" w:cs="Times New Roman"/>
                  <w:sz w:val="28"/>
                  <w:szCs w:val="28"/>
                  <w:lang w:eastAsia="en-US"/>
                </w:rPr>
                <w:t>подпрограмма 1</w:t>
              </w:r>
            </w:hyperlink>
            <w:r w:rsidR="00B73174" w:rsidRPr="006B7D85">
              <w:rPr>
                <w:rFonts w:ascii="Times New Roman" w:eastAsia="Calibri" w:hAnsi="Times New Roman" w:cs="Times New Roman"/>
                <w:sz w:val="28"/>
                <w:szCs w:val="28"/>
                <w:lang w:eastAsia="en-US"/>
              </w:rPr>
              <w:t xml:space="preserve"> «Автомобильные дороги и дорожное хозяйство»;</w:t>
            </w:r>
          </w:p>
          <w:p w14:paraId="4B72267E" w14:textId="07C5D079" w:rsidR="00B73174" w:rsidRPr="006B7D85" w:rsidRDefault="000431F4" w:rsidP="006B7D85">
            <w:pPr>
              <w:pStyle w:val="ConsPlusNormal"/>
              <w:ind w:firstLine="0"/>
              <w:rPr>
                <w:rFonts w:ascii="Times New Roman" w:eastAsia="Calibri" w:hAnsi="Times New Roman" w:cs="Times New Roman"/>
                <w:sz w:val="28"/>
                <w:szCs w:val="28"/>
                <w:lang w:eastAsia="en-US"/>
              </w:rPr>
            </w:pPr>
            <w:hyperlink w:anchor="P173">
              <w:r w:rsidR="00B73174" w:rsidRPr="006B7D85">
                <w:rPr>
                  <w:rFonts w:ascii="Times New Roman" w:eastAsia="Calibri" w:hAnsi="Times New Roman" w:cs="Times New Roman"/>
                  <w:sz w:val="28"/>
                  <w:szCs w:val="28"/>
                  <w:lang w:eastAsia="en-US"/>
                </w:rPr>
                <w:t>подпрограмма 2</w:t>
              </w:r>
            </w:hyperlink>
            <w:r w:rsidR="00B73174" w:rsidRPr="006B7D85">
              <w:rPr>
                <w:rFonts w:ascii="Times New Roman" w:eastAsia="Calibri" w:hAnsi="Times New Roman" w:cs="Times New Roman"/>
                <w:sz w:val="28"/>
                <w:szCs w:val="28"/>
                <w:lang w:eastAsia="en-US"/>
              </w:rPr>
              <w:t xml:space="preserve"> «Транспорт»;</w:t>
            </w:r>
          </w:p>
          <w:p w14:paraId="753B985F" w14:textId="327E85F4" w:rsidR="00B73174" w:rsidRPr="006B7D85" w:rsidRDefault="000431F4" w:rsidP="006B7D85">
            <w:pPr>
              <w:pStyle w:val="ConsPlusNormal"/>
              <w:ind w:firstLine="0"/>
              <w:rPr>
                <w:rFonts w:ascii="Times New Roman" w:eastAsia="Calibri" w:hAnsi="Times New Roman" w:cs="Times New Roman"/>
                <w:sz w:val="28"/>
                <w:szCs w:val="28"/>
                <w:lang w:eastAsia="en-US"/>
              </w:rPr>
            </w:pPr>
            <w:hyperlink w:anchor="P231">
              <w:r w:rsidR="00B73174" w:rsidRPr="006B7D85">
                <w:rPr>
                  <w:rFonts w:ascii="Times New Roman" w:eastAsia="Calibri" w:hAnsi="Times New Roman" w:cs="Times New Roman"/>
                  <w:sz w:val="28"/>
                  <w:szCs w:val="28"/>
                  <w:lang w:eastAsia="en-US"/>
                </w:rPr>
                <w:t>подпрограмма 3</w:t>
              </w:r>
            </w:hyperlink>
            <w:r w:rsidR="00B73174" w:rsidRPr="006B7D85">
              <w:rPr>
                <w:rFonts w:ascii="Times New Roman" w:eastAsia="Calibri" w:hAnsi="Times New Roman" w:cs="Times New Roman"/>
                <w:sz w:val="28"/>
                <w:szCs w:val="28"/>
                <w:lang w:eastAsia="en-US"/>
              </w:rPr>
              <w:t xml:space="preserve"> «Повышение безопасности дорожного движения»</w:t>
            </w:r>
          </w:p>
        </w:tc>
      </w:tr>
      <w:tr w:rsidR="00B73174" w:rsidRPr="006B7D85" w14:paraId="0182AF1C" w14:textId="77777777" w:rsidTr="00B73174">
        <w:tc>
          <w:tcPr>
            <w:tcW w:w="3118" w:type="dxa"/>
            <w:tcBorders>
              <w:top w:val="nil"/>
              <w:left w:val="nil"/>
              <w:bottom w:val="nil"/>
              <w:right w:val="nil"/>
            </w:tcBorders>
          </w:tcPr>
          <w:p w14:paraId="6F7EFEAD" w14:textId="77777777" w:rsidR="00B73174" w:rsidRPr="006B7D85" w:rsidRDefault="00B73174" w:rsidP="006B7D85">
            <w:pPr>
              <w:pStyle w:val="ConsPlusNormal"/>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Объем финансового обеспечения за счет всех источников за весь период реализации</w:t>
            </w:r>
          </w:p>
        </w:tc>
        <w:tc>
          <w:tcPr>
            <w:tcW w:w="340" w:type="dxa"/>
            <w:tcBorders>
              <w:top w:val="nil"/>
              <w:left w:val="nil"/>
              <w:bottom w:val="nil"/>
              <w:right w:val="nil"/>
            </w:tcBorders>
          </w:tcPr>
          <w:p w14:paraId="75FD2B7B"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0F28549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общий объем финансирования – 86 596 985,8 тыс. руб-лей, в том числе по годам:</w:t>
            </w:r>
          </w:p>
          <w:p w14:paraId="194163E5"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2 684 816,20 тыс. рублей;</w:t>
            </w:r>
          </w:p>
          <w:p w14:paraId="7CA20F85"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4 468 187,20 тыс. рублей;</w:t>
            </w:r>
          </w:p>
          <w:p w14:paraId="703A5E85"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4 052 635,50 тыс. рублей;</w:t>
            </w:r>
          </w:p>
          <w:p w14:paraId="0A49023D"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70 422 866,59 тыс. рублей;</w:t>
            </w:r>
          </w:p>
          <w:p w14:paraId="2DE7A39F"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1 550 657,66 тыс. рублей;</w:t>
            </w:r>
          </w:p>
          <w:p w14:paraId="2A7CCCD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1 652 911,02 тыс. рублей;</w:t>
            </w:r>
          </w:p>
          <w:p w14:paraId="10CB829E"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1 764 911,63 тыс. рублей.</w:t>
            </w:r>
          </w:p>
          <w:p w14:paraId="6A5E9C72"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lastRenderedPageBreak/>
              <w:t xml:space="preserve">средства федерального бюджета – 3 670 030,40 тыс. рублей, в том числе по годам: </w:t>
            </w:r>
          </w:p>
          <w:p w14:paraId="4AA4B255" w14:textId="3495C7A5" w:rsidR="00B73174" w:rsidRPr="006B7D85" w:rsidRDefault="00BA1BB6"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590 825,2</w:t>
            </w:r>
            <w:r w:rsidR="00B73174" w:rsidRPr="006B7D85">
              <w:rPr>
                <w:rFonts w:ascii="Times New Roman" w:eastAsia="Calibri" w:hAnsi="Times New Roman" w:cs="Times New Roman"/>
                <w:sz w:val="28"/>
                <w:szCs w:val="28"/>
                <w:lang w:eastAsia="en-US"/>
              </w:rPr>
              <w:t xml:space="preserve"> тыс. рублей;</w:t>
            </w:r>
          </w:p>
          <w:p w14:paraId="2B5A367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1 718 890,90 тыс. рублей;</w:t>
            </w:r>
          </w:p>
          <w:p w14:paraId="3EE7D63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1 360 314,30 тыс. рублей;</w:t>
            </w:r>
          </w:p>
          <w:p w14:paraId="5F128A52"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0 тыс. рублей;</w:t>
            </w:r>
          </w:p>
          <w:p w14:paraId="6551536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0 тыс. рублей;</w:t>
            </w:r>
          </w:p>
          <w:p w14:paraId="7BF9EB5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0 тыс. рублей;</w:t>
            </w:r>
          </w:p>
          <w:p w14:paraId="3DC7312B"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0 тыс. рублей.</w:t>
            </w:r>
          </w:p>
          <w:p w14:paraId="1DB60522"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 xml:space="preserve">средства республиканского бюджета – 29 952 846,78 тыс. рублей; </w:t>
            </w:r>
          </w:p>
          <w:p w14:paraId="6AEF99E7"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2 093 991,00 тыс. рублей;</w:t>
            </w:r>
          </w:p>
          <w:p w14:paraId="04F027B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2 749 296,30 тыс. рублей;</w:t>
            </w:r>
          </w:p>
          <w:p w14:paraId="0C3111AB"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2 692 321,20 тыс. рублей;</w:t>
            </w:r>
          </w:p>
          <w:p w14:paraId="517F93B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17 448 757,97 тыс. рублей;</w:t>
            </w:r>
          </w:p>
          <w:p w14:paraId="26523E47"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1 550 657,66 тыс. рублей;</w:t>
            </w:r>
          </w:p>
          <w:p w14:paraId="3C2BF41F"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1 652 911,02 тыс. рублей;</w:t>
            </w:r>
          </w:p>
          <w:p w14:paraId="7D412A4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1 764 911,63 тыс. рублей.</w:t>
            </w:r>
          </w:p>
          <w:p w14:paraId="480061B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внебюджетные средства – 52 974 108,62 тыс. рублей, в том числе по годам:</w:t>
            </w:r>
          </w:p>
          <w:p w14:paraId="51B103C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0 тыс. рублей;</w:t>
            </w:r>
          </w:p>
          <w:p w14:paraId="0EEB4E9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0 тыс. рублей;</w:t>
            </w:r>
          </w:p>
          <w:p w14:paraId="74323058"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0 тыс. рублей;</w:t>
            </w:r>
          </w:p>
          <w:p w14:paraId="4475A318"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52 974 108,62 тыс. рублей;</w:t>
            </w:r>
          </w:p>
          <w:p w14:paraId="6FFEA49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0 тыс. рублей;</w:t>
            </w:r>
          </w:p>
          <w:p w14:paraId="16FDED29"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0 тыс. рублей;</w:t>
            </w:r>
          </w:p>
          <w:p w14:paraId="267FF45F"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0 тыс. рублей.</w:t>
            </w:r>
          </w:p>
          <w:p w14:paraId="15CE9603" w14:textId="62785980"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Объем финансирования подпрограммы 1 «Автомо</w:t>
            </w:r>
            <w:r w:rsidR="00637252" w:rsidRPr="006B7D85">
              <w:rPr>
                <w:rFonts w:ascii="Times New Roman" w:eastAsia="Calibri" w:hAnsi="Times New Roman" w:cs="Times New Roman"/>
                <w:sz w:val="28"/>
                <w:szCs w:val="28"/>
                <w:lang w:eastAsia="en-US"/>
              </w:rPr>
              <w:t>биль</w:t>
            </w:r>
            <w:r w:rsidRPr="006B7D85">
              <w:rPr>
                <w:rFonts w:ascii="Times New Roman" w:eastAsia="Calibri" w:hAnsi="Times New Roman" w:cs="Times New Roman"/>
                <w:sz w:val="28"/>
                <w:szCs w:val="28"/>
                <w:lang w:eastAsia="en-US"/>
              </w:rPr>
              <w:t>ные дороги и дорожное хозяйство» составляет – 82 897 948,30 тыс. рублей, в том числе по годам:</w:t>
            </w:r>
          </w:p>
          <w:p w14:paraId="315DBF17"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2 214 410,20 тыс. рублей;</w:t>
            </w:r>
          </w:p>
          <w:p w14:paraId="7478B290"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4 036 003,90 тыс. рублей;</w:t>
            </w:r>
          </w:p>
          <w:p w14:paraId="55673D0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3 702 827,30 тыс. рублей;</w:t>
            </w:r>
          </w:p>
          <w:p w14:paraId="749CA249"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69 822 967,59 тыс. рублей;</w:t>
            </w:r>
          </w:p>
          <w:p w14:paraId="380AB093"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943 123,66 тыс. рублей;</w:t>
            </w:r>
          </w:p>
          <w:p w14:paraId="0D24BA0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1 037 436,02 тыс. рублей;</w:t>
            </w:r>
          </w:p>
          <w:p w14:paraId="5500F149"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1 141 179,63 тыс. рублей.</w:t>
            </w:r>
          </w:p>
          <w:p w14:paraId="20356273"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 xml:space="preserve">Объем финансирования подпрограммы 2 «Транспорт» составляет – 2 187 269,50 тыс. рублей, в том числе по годам: </w:t>
            </w:r>
          </w:p>
          <w:p w14:paraId="3B0EA2F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268 837,00 тыс. рублей;</w:t>
            </w:r>
          </w:p>
          <w:p w14:paraId="3B8E47ED"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180 222,30 тыс. рублей;</w:t>
            </w:r>
          </w:p>
          <w:p w14:paraId="5C6A2E68"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97 846,20 тыс. рублей;</w:t>
            </w:r>
          </w:p>
          <w:p w14:paraId="7083276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398 330,0 тыс. рублей;</w:t>
            </w:r>
          </w:p>
          <w:p w14:paraId="728C1354"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lastRenderedPageBreak/>
              <w:t>2028 г. – 405 965,0 тыс. рублей;</w:t>
            </w:r>
          </w:p>
          <w:p w14:paraId="02CE6718"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413 906,0 тыс. рублей;</w:t>
            </w:r>
          </w:p>
          <w:p w14:paraId="4355B4A6"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422 163,0 тыс. рублей.</w:t>
            </w:r>
          </w:p>
          <w:p w14:paraId="4A000F3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 xml:space="preserve">Объем финансирования подпрограммы 3 «Повышение безопасности дорожного движения» составляет – 1 511 768,00 тыс. рублей, в том числе по годам: </w:t>
            </w:r>
          </w:p>
          <w:p w14:paraId="7F5553D9"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2024 г. – 201 569,00 тыс. рублей;</w:t>
            </w:r>
          </w:p>
          <w:p w14:paraId="077EB0F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2025 г. – 251 961,00 тыс. рублей;</w:t>
            </w:r>
          </w:p>
          <w:p w14:paraId="22585E7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2026 г. – 251 962,00 тыс. рублей;</w:t>
            </w:r>
          </w:p>
          <w:p w14:paraId="332D7199"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2027 г. – 201 569,0 тыс. рублей;</w:t>
            </w:r>
          </w:p>
          <w:p w14:paraId="716BB70C"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2028 г. – 201 569,0  тыс. рублей;</w:t>
            </w:r>
          </w:p>
          <w:p w14:paraId="4C5A379A"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2029 г. – 201 569,0  тыс. рублей;</w:t>
            </w:r>
          </w:p>
          <w:p w14:paraId="3C13EC88" w14:textId="77777777"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2030 г. – 201 569,0  тыс. рублей.</w:t>
            </w:r>
          </w:p>
          <w:p w14:paraId="4A10CC84" w14:textId="73DE47C0"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Финансирование мероприятий подпрограмм будет еже-годно корректироваться исходя из возможностей республиканского бюджета Республики Тыва, федерального бюд</w:t>
            </w:r>
            <w:r w:rsidR="00843581" w:rsidRPr="006B7D85">
              <w:rPr>
                <w:rFonts w:ascii="Times New Roman" w:eastAsia="Calibri" w:hAnsi="Times New Roman" w:cs="Times New Roman"/>
                <w:sz w:val="28"/>
                <w:szCs w:val="28"/>
                <w:lang w:eastAsia="en-US"/>
              </w:rPr>
              <w:t>жета и внебюджетных источников.</w:t>
            </w:r>
            <w:r w:rsidRPr="006B7D85">
              <w:rPr>
                <w:rFonts w:ascii="Times New Roman" w:eastAsia="Calibri" w:hAnsi="Times New Roman" w:cs="Times New Roman"/>
                <w:sz w:val="28"/>
                <w:szCs w:val="28"/>
                <w:lang w:eastAsia="en-US"/>
              </w:rPr>
              <w:t>;</w:t>
            </w:r>
          </w:p>
        </w:tc>
      </w:tr>
      <w:tr w:rsidR="00B73174" w:rsidRPr="006B7D85" w14:paraId="0BE24642" w14:textId="77777777" w:rsidTr="00B73174">
        <w:tc>
          <w:tcPr>
            <w:tcW w:w="3118" w:type="dxa"/>
            <w:tcBorders>
              <w:top w:val="nil"/>
              <w:left w:val="nil"/>
              <w:bottom w:val="nil"/>
              <w:right w:val="nil"/>
            </w:tcBorders>
          </w:tcPr>
          <w:p w14:paraId="0D847FC5" w14:textId="77777777" w:rsidR="00B73174" w:rsidRPr="006B7D85" w:rsidRDefault="00B73174" w:rsidP="006B7D85">
            <w:pPr>
              <w:pStyle w:val="ConsPlusNormal"/>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lastRenderedPageBreak/>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Borders>
              <w:top w:val="nil"/>
              <w:left w:val="nil"/>
              <w:bottom w:val="nil"/>
              <w:right w:val="nil"/>
            </w:tcBorders>
          </w:tcPr>
          <w:p w14:paraId="2F265DB1" w14:textId="77777777" w:rsidR="00B73174" w:rsidRPr="006B7D85" w:rsidRDefault="00B73174" w:rsidP="006B7D85">
            <w:pPr>
              <w:pStyle w:val="ConsPlusNormal"/>
              <w:jc w:val="center"/>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w:t>
            </w:r>
          </w:p>
        </w:tc>
        <w:tc>
          <w:tcPr>
            <w:tcW w:w="6810" w:type="dxa"/>
            <w:tcBorders>
              <w:top w:val="nil"/>
              <w:left w:val="nil"/>
              <w:bottom w:val="nil"/>
              <w:right w:val="nil"/>
            </w:tcBorders>
          </w:tcPr>
          <w:p w14:paraId="6DE52C52" w14:textId="6B48079A" w:rsidR="00B73174" w:rsidRPr="006B7D85" w:rsidRDefault="00B73174" w:rsidP="006B7D85">
            <w:pPr>
              <w:pStyle w:val="ConsPlusNormal"/>
              <w:ind w:firstLine="0"/>
              <w:rPr>
                <w:rFonts w:ascii="Times New Roman" w:eastAsia="Calibri" w:hAnsi="Times New Roman" w:cs="Times New Roman"/>
                <w:sz w:val="28"/>
                <w:szCs w:val="28"/>
                <w:lang w:eastAsia="en-US"/>
              </w:rPr>
            </w:pPr>
            <w:r w:rsidRPr="006B7D85">
              <w:rPr>
                <w:rFonts w:ascii="Times New Roman" w:eastAsia="Calibri" w:hAnsi="Times New Roman" w:cs="Times New Roman"/>
                <w:sz w:val="28"/>
                <w:szCs w:val="28"/>
                <w:lang w:eastAsia="en-US"/>
              </w:rPr>
              <w:t xml:space="preserve">Программа разработана в соответствии с целями и задачами, установленными </w:t>
            </w:r>
            <w:hyperlink r:id="rId8">
              <w:r w:rsidRPr="006B7D85">
                <w:rPr>
                  <w:rFonts w:ascii="Times New Roman" w:eastAsia="Calibri" w:hAnsi="Times New Roman" w:cs="Times New Roman"/>
                  <w:sz w:val="28"/>
                  <w:szCs w:val="28"/>
                  <w:lang w:eastAsia="en-US"/>
                </w:rPr>
                <w:t>Указом</w:t>
              </w:r>
            </w:hyperlink>
            <w:r w:rsidRPr="006B7D85">
              <w:rPr>
                <w:rFonts w:ascii="Times New Roman" w:eastAsia="Calibri" w:hAnsi="Times New Roman" w:cs="Times New Roman"/>
                <w:sz w:val="28"/>
                <w:szCs w:val="28"/>
                <w:lang w:eastAsia="en-US"/>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национальным </w:t>
            </w:r>
            <w:hyperlink r:id="rId9">
              <w:r w:rsidRPr="006B7D85">
                <w:rPr>
                  <w:rFonts w:ascii="Times New Roman" w:eastAsia="Calibri" w:hAnsi="Times New Roman" w:cs="Times New Roman"/>
                  <w:sz w:val="28"/>
                  <w:szCs w:val="28"/>
                  <w:lang w:eastAsia="en-US"/>
                </w:rPr>
                <w:t>проектом</w:t>
              </w:r>
            </w:hyperlink>
            <w:r w:rsidRPr="006B7D85">
              <w:rPr>
                <w:rFonts w:ascii="Times New Roman" w:eastAsia="Calibri" w:hAnsi="Times New Roman" w:cs="Times New Roman"/>
                <w:sz w:val="28"/>
                <w:szCs w:val="28"/>
                <w:lang w:eastAsia="en-US"/>
              </w:rPr>
              <w:t xml:space="preserve"> «Безопасные и качественные автомобильные дороги», </w:t>
            </w:r>
            <w:hyperlink r:id="rId10">
              <w:r w:rsidRPr="006B7D85">
                <w:rPr>
                  <w:rFonts w:ascii="Times New Roman" w:eastAsia="Calibri" w:hAnsi="Times New Roman" w:cs="Times New Roman"/>
                  <w:sz w:val="28"/>
                  <w:szCs w:val="28"/>
                  <w:lang w:eastAsia="en-US"/>
                </w:rPr>
                <w:t>распоряжением</w:t>
              </w:r>
            </w:hyperlink>
            <w:r w:rsidRPr="006B7D85">
              <w:rPr>
                <w:rFonts w:ascii="Times New Roman" w:eastAsia="Calibri" w:hAnsi="Times New Roman" w:cs="Times New Roman"/>
                <w:sz w:val="28"/>
                <w:szCs w:val="28"/>
                <w:lang w:eastAsia="en-US"/>
              </w:rPr>
              <w:t xml:space="preserve"> Правительства РФ от 27 ноября 2021 г. N 3363-р «О Транспортной стратегии Российской Федерации до 2030 года с прогнозом на период до 2035 года», </w:t>
            </w:r>
            <w:hyperlink r:id="rId11">
              <w:r w:rsidRPr="006B7D85">
                <w:rPr>
                  <w:rFonts w:ascii="Times New Roman" w:eastAsia="Calibri" w:hAnsi="Times New Roman" w:cs="Times New Roman"/>
                  <w:sz w:val="28"/>
                  <w:szCs w:val="28"/>
                  <w:lang w:eastAsia="en-US"/>
                </w:rPr>
                <w:t>распоряжением</w:t>
              </w:r>
            </w:hyperlink>
            <w:r w:rsidRPr="006B7D85">
              <w:rPr>
                <w:rFonts w:ascii="Times New Roman" w:eastAsia="Calibri" w:hAnsi="Times New Roman" w:cs="Times New Roman"/>
                <w:sz w:val="28"/>
                <w:szCs w:val="28"/>
                <w:lang w:eastAsia="en-US"/>
              </w:rPr>
              <w:t xml:space="preserve"> Правительства Российской Федерации от 8 января 2018 г. N 1-р «Об утверждении Стратегии безопасности дорожного движения в Российской Федерации на 2018 - 2024 годы».»</w:t>
            </w:r>
            <w:r w:rsidR="000D058B">
              <w:rPr>
                <w:rFonts w:ascii="Times New Roman" w:eastAsia="Calibri" w:hAnsi="Times New Roman" w:cs="Times New Roman"/>
                <w:sz w:val="28"/>
                <w:szCs w:val="28"/>
                <w:lang w:eastAsia="en-US"/>
              </w:rPr>
              <w:t>;</w:t>
            </w:r>
          </w:p>
        </w:tc>
      </w:tr>
    </w:tbl>
    <w:p w14:paraId="4FC34C45" w14:textId="6496B642" w:rsidR="005105B0" w:rsidRPr="006B7D85" w:rsidRDefault="005105B0" w:rsidP="006B7D85">
      <w:pPr>
        <w:autoSpaceDE w:val="0"/>
        <w:autoSpaceDN w:val="0"/>
        <w:adjustRightInd w:val="0"/>
        <w:ind w:firstLine="0"/>
        <w:jc w:val="left"/>
        <w:rPr>
          <w:rFonts w:ascii="Times New Roman" w:hAnsi="Times New Roman"/>
          <w:sz w:val="28"/>
          <w:szCs w:val="28"/>
        </w:rPr>
        <w:sectPr w:rsidR="005105B0" w:rsidRPr="006B7D85" w:rsidSect="00C26D8A">
          <w:headerReference w:type="default" r:id="rId12"/>
          <w:pgSz w:w="11906" w:h="16838"/>
          <w:pgMar w:top="1134" w:right="567" w:bottom="1134" w:left="1134" w:header="708" w:footer="708" w:gutter="0"/>
          <w:cols w:space="708"/>
          <w:docGrid w:linePitch="360"/>
        </w:sectPr>
      </w:pPr>
      <w:r w:rsidRPr="006B7D85">
        <w:rPr>
          <w:rFonts w:ascii="Times New Roman" w:hAnsi="Times New Roman"/>
          <w:sz w:val="28"/>
          <w:szCs w:val="28"/>
        </w:rPr>
        <w:t>2</w:t>
      </w:r>
      <w:r w:rsidR="00593AEC" w:rsidRPr="006B7D85">
        <w:rPr>
          <w:rFonts w:ascii="Times New Roman" w:hAnsi="Times New Roman"/>
          <w:sz w:val="28"/>
          <w:szCs w:val="28"/>
        </w:rPr>
        <w:t>)</w:t>
      </w:r>
      <w:r w:rsidRPr="006B7D85">
        <w:rPr>
          <w:rFonts w:ascii="Times New Roman" w:hAnsi="Times New Roman"/>
          <w:sz w:val="28"/>
          <w:szCs w:val="28"/>
        </w:rPr>
        <w:t xml:space="preserve"> Раздел </w:t>
      </w:r>
      <w:r w:rsidRPr="006B7D85">
        <w:rPr>
          <w:rFonts w:ascii="Times New Roman" w:hAnsi="Times New Roman"/>
          <w:sz w:val="28"/>
          <w:szCs w:val="28"/>
          <w:lang w:val="en-US"/>
        </w:rPr>
        <w:t>V</w:t>
      </w:r>
      <w:r w:rsidR="00023C49" w:rsidRPr="006B7D85">
        <w:rPr>
          <w:rFonts w:ascii="Times New Roman" w:hAnsi="Times New Roman"/>
          <w:sz w:val="28"/>
          <w:szCs w:val="28"/>
          <w:lang w:val="en-US"/>
        </w:rPr>
        <w:t>I</w:t>
      </w:r>
      <w:r w:rsidR="00023C49" w:rsidRPr="006B7D85">
        <w:rPr>
          <w:rFonts w:ascii="Times New Roman" w:hAnsi="Times New Roman"/>
          <w:sz w:val="28"/>
          <w:szCs w:val="28"/>
        </w:rPr>
        <w:t xml:space="preserve"> Программы изложить в следующей редакции:</w:t>
      </w:r>
    </w:p>
    <w:p w14:paraId="1251CB7C" w14:textId="77777777" w:rsidR="005105B0" w:rsidRPr="006B7D85" w:rsidRDefault="00023C49" w:rsidP="006B7D85">
      <w:pPr>
        <w:autoSpaceDE w:val="0"/>
        <w:autoSpaceDN w:val="0"/>
        <w:adjustRightInd w:val="0"/>
        <w:ind w:firstLine="0"/>
        <w:jc w:val="center"/>
        <w:rPr>
          <w:rFonts w:ascii="Times New Roman" w:hAnsi="Times New Roman"/>
          <w:sz w:val="28"/>
          <w:szCs w:val="28"/>
        </w:rPr>
      </w:pPr>
      <w:r w:rsidRPr="006B7D85">
        <w:rPr>
          <w:rFonts w:ascii="Times New Roman" w:hAnsi="Times New Roman"/>
          <w:sz w:val="28"/>
          <w:szCs w:val="28"/>
        </w:rPr>
        <w:lastRenderedPageBreak/>
        <w:t>«</w:t>
      </w:r>
      <w:r w:rsidR="005105B0" w:rsidRPr="006B7D85">
        <w:rPr>
          <w:rFonts w:ascii="Times New Roman" w:hAnsi="Times New Roman"/>
          <w:sz w:val="28"/>
          <w:szCs w:val="28"/>
          <w:lang w:val="en-US"/>
        </w:rPr>
        <w:t>VI</w:t>
      </w:r>
      <w:r w:rsidR="005105B0" w:rsidRPr="006B7D85">
        <w:rPr>
          <w:rFonts w:ascii="Times New Roman" w:hAnsi="Times New Roman"/>
          <w:sz w:val="28"/>
          <w:szCs w:val="28"/>
        </w:rPr>
        <w:t>. С Т Р У К Т У Р А</w:t>
      </w:r>
    </w:p>
    <w:p w14:paraId="66F81469" w14:textId="77777777" w:rsidR="005105B0" w:rsidRPr="006B7D85" w:rsidRDefault="005105B0" w:rsidP="006B7D85">
      <w:pPr>
        <w:autoSpaceDE w:val="0"/>
        <w:autoSpaceDN w:val="0"/>
        <w:adjustRightInd w:val="0"/>
        <w:ind w:firstLine="0"/>
        <w:jc w:val="center"/>
        <w:rPr>
          <w:rFonts w:ascii="Times New Roman" w:hAnsi="Times New Roman"/>
          <w:sz w:val="28"/>
          <w:szCs w:val="28"/>
        </w:rPr>
      </w:pPr>
      <w:r w:rsidRPr="006B7D85">
        <w:rPr>
          <w:rFonts w:ascii="Times New Roman" w:hAnsi="Times New Roman"/>
          <w:sz w:val="28"/>
          <w:szCs w:val="28"/>
        </w:rPr>
        <w:t>государственной программы Республики Тыва</w:t>
      </w:r>
    </w:p>
    <w:p w14:paraId="5633DB1B" w14:textId="77777777" w:rsidR="005105B0" w:rsidRPr="006B7D85" w:rsidRDefault="005105B0" w:rsidP="006B7D85">
      <w:pPr>
        <w:autoSpaceDE w:val="0"/>
        <w:autoSpaceDN w:val="0"/>
        <w:adjustRightInd w:val="0"/>
        <w:ind w:firstLine="0"/>
        <w:jc w:val="center"/>
        <w:rPr>
          <w:rFonts w:ascii="Times New Roman" w:hAnsi="Times New Roman"/>
          <w:sz w:val="28"/>
          <w:szCs w:val="28"/>
        </w:rPr>
      </w:pPr>
      <w:r w:rsidRPr="006B7D85">
        <w:rPr>
          <w:rFonts w:ascii="Times New Roman" w:hAnsi="Times New Roman"/>
          <w:sz w:val="28"/>
          <w:szCs w:val="28"/>
        </w:rPr>
        <w:t>«Развитие транспортной системы Республики Тыва»</w:t>
      </w:r>
    </w:p>
    <w:tbl>
      <w:tblPr>
        <w:tblW w:w="158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1"/>
        <w:gridCol w:w="4450"/>
        <w:gridCol w:w="45"/>
        <w:gridCol w:w="42"/>
        <w:gridCol w:w="4024"/>
        <w:gridCol w:w="45"/>
        <w:gridCol w:w="42"/>
        <w:gridCol w:w="6237"/>
      </w:tblGrid>
      <w:tr w:rsidR="005105B0" w:rsidRPr="006B7D85" w14:paraId="1EA0F2F4" w14:textId="77777777" w:rsidTr="00536311">
        <w:trPr>
          <w:trHeight w:val="70"/>
        </w:trPr>
        <w:tc>
          <w:tcPr>
            <w:tcW w:w="991" w:type="dxa"/>
            <w:shd w:val="clear" w:color="auto" w:fill="auto"/>
            <w:hideMark/>
          </w:tcPr>
          <w:p w14:paraId="1E698848"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w:t>
            </w:r>
          </w:p>
          <w:p w14:paraId="519DF418"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п/п</w:t>
            </w:r>
          </w:p>
        </w:tc>
        <w:tc>
          <w:tcPr>
            <w:tcW w:w="4495" w:type="dxa"/>
            <w:gridSpan w:val="2"/>
            <w:shd w:val="clear" w:color="auto" w:fill="auto"/>
            <w:hideMark/>
          </w:tcPr>
          <w:p w14:paraId="33AA1091"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Задачи структурного элемента</w:t>
            </w:r>
          </w:p>
        </w:tc>
        <w:tc>
          <w:tcPr>
            <w:tcW w:w="4111" w:type="dxa"/>
            <w:gridSpan w:val="3"/>
            <w:shd w:val="clear" w:color="auto" w:fill="auto"/>
            <w:hideMark/>
          </w:tcPr>
          <w:p w14:paraId="1E4A47F8"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 xml:space="preserve">Краткое описание ожидаемых </w:t>
            </w:r>
          </w:p>
          <w:p w14:paraId="22B7BEE6"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 xml:space="preserve">эффектов от реализации задачи </w:t>
            </w:r>
          </w:p>
          <w:p w14:paraId="7E23542B"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структурного элемента</w:t>
            </w:r>
          </w:p>
        </w:tc>
        <w:tc>
          <w:tcPr>
            <w:tcW w:w="6279" w:type="dxa"/>
            <w:gridSpan w:val="2"/>
            <w:shd w:val="clear" w:color="auto" w:fill="auto"/>
            <w:hideMark/>
          </w:tcPr>
          <w:p w14:paraId="2C60F4ED"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Связь с показателями</w:t>
            </w:r>
          </w:p>
        </w:tc>
      </w:tr>
      <w:tr w:rsidR="005105B0" w:rsidRPr="006B7D85" w14:paraId="2712BAFB" w14:textId="77777777" w:rsidTr="00536311">
        <w:trPr>
          <w:trHeight w:val="70"/>
        </w:trPr>
        <w:tc>
          <w:tcPr>
            <w:tcW w:w="991" w:type="dxa"/>
            <w:shd w:val="clear" w:color="auto" w:fill="auto"/>
          </w:tcPr>
          <w:p w14:paraId="1F953FBA"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1</w:t>
            </w:r>
          </w:p>
        </w:tc>
        <w:tc>
          <w:tcPr>
            <w:tcW w:w="4495" w:type="dxa"/>
            <w:gridSpan w:val="2"/>
            <w:shd w:val="clear" w:color="auto" w:fill="auto"/>
          </w:tcPr>
          <w:p w14:paraId="3BBA882E"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2</w:t>
            </w:r>
          </w:p>
        </w:tc>
        <w:tc>
          <w:tcPr>
            <w:tcW w:w="4111" w:type="dxa"/>
            <w:gridSpan w:val="3"/>
            <w:shd w:val="clear" w:color="auto" w:fill="auto"/>
          </w:tcPr>
          <w:p w14:paraId="7E071CBB"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3</w:t>
            </w:r>
          </w:p>
        </w:tc>
        <w:tc>
          <w:tcPr>
            <w:tcW w:w="6279" w:type="dxa"/>
            <w:gridSpan w:val="2"/>
            <w:shd w:val="clear" w:color="auto" w:fill="auto"/>
          </w:tcPr>
          <w:p w14:paraId="71E631D5"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4</w:t>
            </w:r>
          </w:p>
        </w:tc>
      </w:tr>
      <w:tr w:rsidR="005105B0" w:rsidRPr="006B7D85" w14:paraId="305EAEE4" w14:textId="77777777" w:rsidTr="00536311">
        <w:trPr>
          <w:trHeight w:val="20"/>
        </w:trPr>
        <w:tc>
          <w:tcPr>
            <w:tcW w:w="991" w:type="dxa"/>
            <w:shd w:val="clear" w:color="auto" w:fill="auto"/>
            <w:hideMark/>
          </w:tcPr>
          <w:p w14:paraId="149BF9BD"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1.</w:t>
            </w:r>
          </w:p>
        </w:tc>
        <w:tc>
          <w:tcPr>
            <w:tcW w:w="14885" w:type="dxa"/>
            <w:gridSpan w:val="7"/>
            <w:shd w:val="clear" w:color="auto" w:fill="auto"/>
            <w:hideMark/>
          </w:tcPr>
          <w:p w14:paraId="3EC8973C"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Направление (подпрограмма) «Подпрограмма «Автомобильные дороги и дорожное хозяйство»</w:t>
            </w:r>
          </w:p>
        </w:tc>
      </w:tr>
      <w:tr w:rsidR="005105B0" w:rsidRPr="006B7D85" w14:paraId="7F0766A4" w14:textId="77777777" w:rsidTr="00536311">
        <w:trPr>
          <w:trHeight w:val="20"/>
        </w:trPr>
        <w:tc>
          <w:tcPr>
            <w:tcW w:w="991" w:type="dxa"/>
            <w:shd w:val="clear" w:color="auto" w:fill="auto"/>
            <w:hideMark/>
          </w:tcPr>
          <w:p w14:paraId="3B682F5B"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1.1.</w:t>
            </w:r>
          </w:p>
        </w:tc>
        <w:tc>
          <w:tcPr>
            <w:tcW w:w="14885" w:type="dxa"/>
            <w:gridSpan w:val="7"/>
            <w:shd w:val="clear" w:color="auto" w:fill="auto"/>
            <w:hideMark/>
          </w:tcPr>
          <w:p w14:paraId="26ED7753" w14:textId="2271168E" w:rsidR="005105B0" w:rsidRPr="006B7D85" w:rsidRDefault="00843581"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Региональный  проект «Региональная и местная дорожная сеть»</w:t>
            </w:r>
          </w:p>
        </w:tc>
      </w:tr>
      <w:tr w:rsidR="005105B0" w:rsidRPr="006B7D85" w14:paraId="3C8BC583" w14:textId="77777777" w:rsidTr="00536311">
        <w:trPr>
          <w:trHeight w:val="70"/>
        </w:trPr>
        <w:tc>
          <w:tcPr>
            <w:tcW w:w="991" w:type="dxa"/>
            <w:shd w:val="clear" w:color="auto" w:fill="auto"/>
            <w:hideMark/>
          </w:tcPr>
          <w:p w14:paraId="59F9AA52" w14:textId="77777777" w:rsidR="005105B0" w:rsidRPr="006B7D85" w:rsidRDefault="005105B0" w:rsidP="006B7D85">
            <w:pPr>
              <w:ind w:firstLine="0"/>
              <w:jc w:val="left"/>
              <w:rPr>
                <w:rFonts w:ascii="Times New Roman" w:hAnsi="Times New Roman"/>
                <w:color w:val="000000"/>
                <w:sz w:val="24"/>
                <w:szCs w:val="24"/>
              </w:rPr>
            </w:pPr>
          </w:p>
        </w:tc>
        <w:tc>
          <w:tcPr>
            <w:tcW w:w="8606" w:type="dxa"/>
            <w:gridSpan w:val="5"/>
            <w:shd w:val="clear" w:color="auto" w:fill="auto"/>
            <w:hideMark/>
          </w:tcPr>
          <w:p w14:paraId="5A07F8A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Ответственный за реализацию – Министерство дорожно-транспортного комплекса Республики Тыва</w:t>
            </w:r>
          </w:p>
        </w:tc>
        <w:tc>
          <w:tcPr>
            <w:tcW w:w="6279" w:type="dxa"/>
            <w:gridSpan w:val="2"/>
            <w:shd w:val="clear" w:color="auto" w:fill="auto"/>
            <w:hideMark/>
          </w:tcPr>
          <w:p w14:paraId="7EDB424F"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 2024-2030 годы</w:t>
            </w:r>
          </w:p>
        </w:tc>
      </w:tr>
      <w:tr w:rsidR="005105B0" w:rsidRPr="006B7D85" w14:paraId="3B78932F" w14:textId="77777777" w:rsidTr="00536311">
        <w:trPr>
          <w:trHeight w:val="70"/>
        </w:trPr>
        <w:tc>
          <w:tcPr>
            <w:tcW w:w="991" w:type="dxa"/>
            <w:shd w:val="clear" w:color="auto" w:fill="auto"/>
          </w:tcPr>
          <w:p w14:paraId="59251352" w14:textId="73A06D42"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w:t>
            </w:r>
            <w:r w:rsidR="00843581" w:rsidRPr="006B7D85">
              <w:rPr>
                <w:rFonts w:ascii="Times New Roman" w:hAnsi="Times New Roman"/>
                <w:color w:val="000000"/>
                <w:sz w:val="24"/>
                <w:szCs w:val="24"/>
              </w:rPr>
              <w:t>2.</w:t>
            </w:r>
          </w:p>
        </w:tc>
        <w:tc>
          <w:tcPr>
            <w:tcW w:w="14885" w:type="dxa"/>
            <w:gridSpan w:val="7"/>
            <w:shd w:val="clear" w:color="auto" w:fill="auto"/>
          </w:tcPr>
          <w:p w14:paraId="7E631DBB" w14:textId="5EC5D573" w:rsidR="005105B0" w:rsidRPr="006B7D85" w:rsidRDefault="00843581"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 xml:space="preserve">Ведомственный проект </w:t>
            </w:r>
            <w:r w:rsidR="005105B0" w:rsidRPr="006B7D85">
              <w:rPr>
                <w:rFonts w:ascii="Times New Roman" w:hAnsi="Times New Roman"/>
                <w:bCs/>
                <w:color w:val="000000"/>
                <w:sz w:val="24"/>
                <w:szCs w:val="24"/>
              </w:rPr>
              <w:t>«Автомобильные дороги и дорожное хозяйство»</w:t>
            </w:r>
          </w:p>
        </w:tc>
      </w:tr>
      <w:tr w:rsidR="005105B0" w:rsidRPr="006B7D85" w14:paraId="5671FD66" w14:textId="77777777" w:rsidTr="00536311">
        <w:trPr>
          <w:trHeight w:val="70"/>
        </w:trPr>
        <w:tc>
          <w:tcPr>
            <w:tcW w:w="991" w:type="dxa"/>
            <w:shd w:val="clear" w:color="auto" w:fill="auto"/>
          </w:tcPr>
          <w:p w14:paraId="1BB33C7B" w14:textId="77777777" w:rsidR="005105B0" w:rsidRPr="006B7D85" w:rsidRDefault="005105B0" w:rsidP="006B7D85">
            <w:pPr>
              <w:ind w:firstLine="0"/>
              <w:jc w:val="left"/>
              <w:rPr>
                <w:rFonts w:ascii="Times New Roman" w:hAnsi="Times New Roman"/>
                <w:color w:val="000000"/>
                <w:sz w:val="24"/>
                <w:szCs w:val="24"/>
              </w:rPr>
            </w:pPr>
          </w:p>
        </w:tc>
        <w:tc>
          <w:tcPr>
            <w:tcW w:w="8606" w:type="dxa"/>
            <w:gridSpan w:val="5"/>
            <w:shd w:val="clear" w:color="auto" w:fill="auto"/>
          </w:tcPr>
          <w:p w14:paraId="4623FC52" w14:textId="77777777" w:rsidR="005105B0" w:rsidRPr="006B7D85" w:rsidRDefault="005105B0" w:rsidP="006B7D85">
            <w:pPr>
              <w:ind w:firstLine="0"/>
              <w:jc w:val="center"/>
              <w:rPr>
                <w:rFonts w:ascii="Times New Roman" w:hAnsi="Times New Roman"/>
                <w:b/>
                <w:color w:val="000000"/>
                <w:sz w:val="24"/>
                <w:szCs w:val="24"/>
              </w:rPr>
            </w:pPr>
            <w:r w:rsidRPr="006B7D85">
              <w:rPr>
                <w:rFonts w:ascii="Times New Roman" w:hAnsi="Times New Roman"/>
                <w:color w:val="000000"/>
                <w:sz w:val="24"/>
                <w:szCs w:val="24"/>
              </w:rPr>
              <w:t>Ответственный за реализацию: Министерство дорожно-транспортного комплекса Республики Тыва</w:t>
            </w:r>
          </w:p>
        </w:tc>
        <w:tc>
          <w:tcPr>
            <w:tcW w:w="6279" w:type="dxa"/>
            <w:gridSpan w:val="2"/>
            <w:shd w:val="clear" w:color="auto" w:fill="auto"/>
          </w:tcPr>
          <w:p w14:paraId="6D93B41F"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2024-2030 годы</w:t>
            </w:r>
          </w:p>
        </w:tc>
      </w:tr>
      <w:tr w:rsidR="005105B0" w:rsidRPr="006B7D85" w14:paraId="2B456AA1" w14:textId="77777777" w:rsidTr="00536311">
        <w:trPr>
          <w:trHeight w:val="20"/>
        </w:trPr>
        <w:tc>
          <w:tcPr>
            <w:tcW w:w="991" w:type="dxa"/>
            <w:shd w:val="clear" w:color="auto" w:fill="auto"/>
            <w:hideMark/>
          </w:tcPr>
          <w:p w14:paraId="6E1320DF" w14:textId="038C5408" w:rsidR="005105B0" w:rsidRPr="006B7D85" w:rsidRDefault="00843581"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1.2.1.</w:t>
            </w:r>
          </w:p>
        </w:tc>
        <w:tc>
          <w:tcPr>
            <w:tcW w:w="4495" w:type="dxa"/>
            <w:gridSpan w:val="2"/>
            <w:shd w:val="clear" w:color="auto" w:fill="auto"/>
            <w:hideMark/>
          </w:tcPr>
          <w:p w14:paraId="6EE0FDA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Строительство автомобильных дорог и сооружений на них</w:t>
            </w:r>
          </w:p>
        </w:tc>
        <w:tc>
          <w:tcPr>
            <w:tcW w:w="4111" w:type="dxa"/>
            <w:gridSpan w:val="3"/>
            <w:shd w:val="clear" w:color="auto" w:fill="auto"/>
            <w:hideMark/>
          </w:tcPr>
          <w:p w14:paraId="486FC63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279" w:type="dxa"/>
            <w:gridSpan w:val="2"/>
            <w:shd w:val="clear" w:color="auto" w:fill="auto"/>
            <w:hideMark/>
          </w:tcPr>
          <w:p w14:paraId="0313D7A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прирост протяженности сети автомобильных дорог регионального или межмуниципального и местного значения на территории субъекта Российской Федерации в результате строительства новых автомобильных дорог</w:t>
            </w:r>
          </w:p>
        </w:tc>
      </w:tr>
      <w:tr w:rsidR="005105B0" w:rsidRPr="006B7D85" w14:paraId="663208DB" w14:textId="77777777" w:rsidTr="00536311">
        <w:trPr>
          <w:trHeight w:val="20"/>
        </w:trPr>
        <w:tc>
          <w:tcPr>
            <w:tcW w:w="991" w:type="dxa"/>
            <w:shd w:val="clear" w:color="auto" w:fill="auto"/>
            <w:hideMark/>
          </w:tcPr>
          <w:p w14:paraId="21185C1D" w14:textId="1986E1BB" w:rsidR="005105B0" w:rsidRPr="006B7D85" w:rsidRDefault="00843581"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1.2.2</w:t>
            </w:r>
            <w:r w:rsidR="008845C2" w:rsidRPr="006B7D85">
              <w:rPr>
                <w:rFonts w:ascii="Times New Roman" w:hAnsi="Times New Roman"/>
                <w:color w:val="000000"/>
                <w:sz w:val="24"/>
                <w:szCs w:val="24"/>
              </w:rPr>
              <w:t>.</w:t>
            </w:r>
          </w:p>
        </w:tc>
        <w:tc>
          <w:tcPr>
            <w:tcW w:w="4495" w:type="dxa"/>
            <w:gridSpan w:val="2"/>
            <w:shd w:val="clear" w:color="auto" w:fill="auto"/>
            <w:hideMark/>
          </w:tcPr>
          <w:p w14:paraId="3E9282C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Реконструкция автомобильной дороги</w:t>
            </w:r>
          </w:p>
        </w:tc>
        <w:tc>
          <w:tcPr>
            <w:tcW w:w="4111" w:type="dxa"/>
            <w:gridSpan w:val="3"/>
            <w:shd w:val="clear" w:color="auto" w:fill="auto"/>
            <w:hideMark/>
          </w:tcPr>
          <w:p w14:paraId="15B0CA2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279" w:type="dxa"/>
            <w:gridSpan w:val="2"/>
            <w:shd w:val="clear" w:color="auto" w:fill="auto"/>
            <w:hideMark/>
          </w:tcPr>
          <w:p w14:paraId="3A478E7C"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прирост протяженности автомобильных дорог общего пользования регионального или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r>
      <w:tr w:rsidR="005105B0" w:rsidRPr="006B7D85" w14:paraId="27B70933" w14:textId="77777777" w:rsidTr="00536311">
        <w:trPr>
          <w:trHeight w:val="20"/>
        </w:trPr>
        <w:tc>
          <w:tcPr>
            <w:tcW w:w="991" w:type="dxa"/>
            <w:shd w:val="clear" w:color="auto" w:fill="auto"/>
            <w:hideMark/>
          </w:tcPr>
          <w:p w14:paraId="288AA349" w14:textId="668E7E6D"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1.2.3.</w:t>
            </w:r>
          </w:p>
        </w:tc>
        <w:tc>
          <w:tcPr>
            <w:tcW w:w="4495" w:type="dxa"/>
            <w:gridSpan w:val="2"/>
            <w:shd w:val="clear" w:color="auto" w:fill="auto"/>
            <w:hideMark/>
          </w:tcPr>
          <w:p w14:paraId="69A6E64F"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Капитальный ремонт автомобильных дорог</w:t>
            </w:r>
          </w:p>
        </w:tc>
        <w:tc>
          <w:tcPr>
            <w:tcW w:w="4111" w:type="dxa"/>
            <w:gridSpan w:val="3"/>
            <w:shd w:val="clear" w:color="auto" w:fill="auto"/>
            <w:hideMark/>
          </w:tcPr>
          <w:p w14:paraId="42DE46C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279" w:type="dxa"/>
            <w:gridSpan w:val="2"/>
            <w:vMerge w:val="restart"/>
            <w:shd w:val="clear" w:color="auto" w:fill="auto"/>
            <w:hideMark/>
          </w:tcPr>
          <w:p w14:paraId="644E379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r>
      <w:tr w:rsidR="005105B0" w:rsidRPr="006B7D85" w14:paraId="0B344946" w14:textId="77777777" w:rsidTr="00536311">
        <w:trPr>
          <w:trHeight w:val="20"/>
        </w:trPr>
        <w:tc>
          <w:tcPr>
            <w:tcW w:w="991" w:type="dxa"/>
            <w:shd w:val="clear" w:color="auto" w:fill="auto"/>
            <w:hideMark/>
          </w:tcPr>
          <w:p w14:paraId="33E8BA9A" w14:textId="2E0AC10C"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1.2.4.</w:t>
            </w:r>
          </w:p>
        </w:tc>
        <w:tc>
          <w:tcPr>
            <w:tcW w:w="4495" w:type="dxa"/>
            <w:gridSpan w:val="2"/>
            <w:shd w:val="clear" w:color="auto" w:fill="auto"/>
            <w:hideMark/>
          </w:tcPr>
          <w:p w14:paraId="024B6DF5"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Ремонт автомобильных дорог и сооружений на них</w:t>
            </w:r>
          </w:p>
        </w:tc>
        <w:tc>
          <w:tcPr>
            <w:tcW w:w="4111" w:type="dxa"/>
            <w:gridSpan w:val="3"/>
            <w:shd w:val="clear" w:color="auto" w:fill="auto"/>
            <w:hideMark/>
          </w:tcPr>
          <w:p w14:paraId="22C5F27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279" w:type="dxa"/>
            <w:gridSpan w:val="2"/>
            <w:vMerge/>
            <w:shd w:val="clear" w:color="auto" w:fill="auto"/>
            <w:hideMark/>
          </w:tcPr>
          <w:p w14:paraId="1EF3D4B8" w14:textId="77777777" w:rsidR="005105B0" w:rsidRPr="006B7D85" w:rsidRDefault="005105B0" w:rsidP="006B7D85">
            <w:pPr>
              <w:ind w:firstLine="0"/>
              <w:jc w:val="left"/>
              <w:rPr>
                <w:rFonts w:ascii="Times New Roman" w:hAnsi="Times New Roman"/>
                <w:color w:val="000000"/>
                <w:sz w:val="24"/>
                <w:szCs w:val="24"/>
              </w:rPr>
            </w:pPr>
          </w:p>
        </w:tc>
      </w:tr>
      <w:tr w:rsidR="005105B0" w:rsidRPr="006B7D85" w14:paraId="71C3BC1E" w14:textId="77777777" w:rsidTr="00536311">
        <w:trPr>
          <w:trHeight w:val="649"/>
        </w:trPr>
        <w:tc>
          <w:tcPr>
            <w:tcW w:w="991" w:type="dxa"/>
            <w:shd w:val="clear" w:color="auto" w:fill="auto"/>
            <w:hideMark/>
          </w:tcPr>
          <w:p w14:paraId="6FEBBF45" w14:textId="27B773EC"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1.2.5.</w:t>
            </w:r>
          </w:p>
        </w:tc>
        <w:tc>
          <w:tcPr>
            <w:tcW w:w="4537" w:type="dxa"/>
            <w:gridSpan w:val="3"/>
            <w:shd w:val="clear" w:color="auto" w:fill="auto"/>
            <w:hideMark/>
          </w:tcPr>
          <w:p w14:paraId="4215A6C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Проектно-изыскательские работы</w:t>
            </w:r>
          </w:p>
        </w:tc>
        <w:tc>
          <w:tcPr>
            <w:tcW w:w="4111" w:type="dxa"/>
            <w:gridSpan w:val="3"/>
            <w:shd w:val="clear" w:color="auto" w:fill="auto"/>
            <w:hideMark/>
          </w:tcPr>
          <w:p w14:paraId="53AC5C70"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подготовка проектно-сметной документации на проведение дорожных работ</w:t>
            </w:r>
          </w:p>
        </w:tc>
        <w:tc>
          <w:tcPr>
            <w:tcW w:w="6237" w:type="dxa"/>
            <w:shd w:val="clear" w:color="auto" w:fill="auto"/>
            <w:hideMark/>
          </w:tcPr>
          <w:p w14:paraId="1663125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проведение мероприятий по реконструкции, строительству и капитального ремонта участков автомобильных дорог и </w:t>
            </w:r>
            <w:r w:rsidRPr="006B7D85">
              <w:rPr>
                <w:rFonts w:ascii="Times New Roman" w:hAnsi="Times New Roman"/>
                <w:color w:val="000000"/>
                <w:sz w:val="24"/>
                <w:szCs w:val="24"/>
              </w:rPr>
              <w:lastRenderedPageBreak/>
              <w:t>искусственных сооружений, необходима разработка проектно-сметной документации</w:t>
            </w:r>
          </w:p>
        </w:tc>
      </w:tr>
      <w:tr w:rsidR="005105B0" w:rsidRPr="006B7D85" w14:paraId="6AD8D532" w14:textId="77777777" w:rsidTr="00536311">
        <w:trPr>
          <w:trHeight w:val="20"/>
        </w:trPr>
        <w:tc>
          <w:tcPr>
            <w:tcW w:w="991" w:type="dxa"/>
            <w:hideMark/>
          </w:tcPr>
          <w:p w14:paraId="7D14B84A" w14:textId="7C6BD42F"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lastRenderedPageBreak/>
              <w:t>1.2.6.</w:t>
            </w:r>
          </w:p>
        </w:tc>
        <w:tc>
          <w:tcPr>
            <w:tcW w:w="4537" w:type="dxa"/>
            <w:gridSpan w:val="3"/>
            <w:hideMark/>
          </w:tcPr>
          <w:p w14:paraId="1EEEF695"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4111" w:type="dxa"/>
            <w:gridSpan w:val="3"/>
            <w:hideMark/>
          </w:tcPr>
          <w:p w14:paraId="507663CE"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содержание в нормативном состоянии автомобильных дорог общего пользования регионального значения и искусственных сооружений на них.</w:t>
            </w:r>
          </w:p>
        </w:tc>
        <w:tc>
          <w:tcPr>
            <w:tcW w:w="6237" w:type="dxa"/>
            <w:hideMark/>
          </w:tcPr>
          <w:p w14:paraId="68DFC015"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обеспечение бесперебойного и безопасного проезда, снижение количества дорожно-транспортных происшествий из-за сопутствующих дорожных условий на сети дорог регионального и межмуниципального значения</w:t>
            </w:r>
          </w:p>
        </w:tc>
      </w:tr>
      <w:tr w:rsidR="005105B0" w:rsidRPr="006B7D85" w14:paraId="1409220B" w14:textId="77777777" w:rsidTr="00536311">
        <w:trPr>
          <w:trHeight w:val="2324"/>
        </w:trPr>
        <w:tc>
          <w:tcPr>
            <w:tcW w:w="991" w:type="dxa"/>
            <w:hideMark/>
          </w:tcPr>
          <w:p w14:paraId="1B77CAC3" w14:textId="4A553839"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1.2.7.</w:t>
            </w:r>
          </w:p>
        </w:tc>
        <w:tc>
          <w:tcPr>
            <w:tcW w:w="4537" w:type="dxa"/>
            <w:gridSpan w:val="3"/>
            <w:hideMark/>
          </w:tcPr>
          <w:p w14:paraId="5DAA6E62"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 Мероприятия по транспортной безопасности</w:t>
            </w:r>
          </w:p>
        </w:tc>
        <w:tc>
          <w:tcPr>
            <w:tcW w:w="4111" w:type="dxa"/>
            <w:gridSpan w:val="3"/>
            <w:hideMark/>
          </w:tcPr>
          <w:p w14:paraId="6E5993BE"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категорирование и оценка уязвимости объектов дорожного хозяйства (мостовые сооружения)</w:t>
            </w:r>
          </w:p>
        </w:tc>
        <w:tc>
          <w:tcPr>
            <w:tcW w:w="6237" w:type="dxa"/>
            <w:hideMark/>
          </w:tcPr>
          <w:p w14:paraId="7D85E0AC" w14:textId="6D5F099D"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вмешательства запланированы в соответствии со статьей 5 Федерального закона от 9 февраля 2007 г. № 16-ФЗ «О транспортной безопасности», </w:t>
            </w:r>
            <w:r w:rsidR="00A47149" w:rsidRPr="006B7D85">
              <w:rPr>
                <w:rFonts w:ascii="Times New Roman" w:hAnsi="Times New Roman"/>
                <w:color w:val="000000"/>
                <w:sz w:val="24"/>
                <w:szCs w:val="24"/>
              </w:rPr>
              <w:t>приказ</w:t>
            </w:r>
            <w:r w:rsidRPr="006B7D85">
              <w:rPr>
                <w:rFonts w:ascii="Times New Roman" w:hAnsi="Times New Roman"/>
                <w:color w:val="000000"/>
                <w:sz w:val="24"/>
                <w:szCs w:val="24"/>
              </w:rPr>
              <w:t xml:space="preserve"> Министерства транспорта Российской Федерации </w:t>
            </w:r>
            <w:r w:rsidR="00A47149" w:rsidRPr="006B7D85">
              <w:rPr>
                <w:rFonts w:ascii="Times New Roman" w:hAnsi="Times New Roman"/>
                <w:color w:val="000000"/>
                <w:sz w:val="24"/>
                <w:szCs w:val="24"/>
              </w:rPr>
              <w:t>от 1 ноября 2021</w:t>
            </w:r>
            <w:r w:rsidRPr="006B7D85">
              <w:rPr>
                <w:rFonts w:ascii="Times New Roman" w:hAnsi="Times New Roman"/>
                <w:color w:val="000000"/>
                <w:sz w:val="24"/>
                <w:szCs w:val="24"/>
              </w:rPr>
              <w:t xml:space="preserve"> г. </w:t>
            </w:r>
            <w:r w:rsidR="000D058B">
              <w:rPr>
                <w:rFonts w:ascii="Times New Roman" w:hAnsi="Times New Roman"/>
                <w:color w:val="000000"/>
                <w:sz w:val="24"/>
                <w:szCs w:val="24"/>
              </w:rPr>
              <w:t xml:space="preserve">№ 370 </w:t>
            </w:r>
            <w:r w:rsidR="00A47149" w:rsidRPr="006B7D85">
              <w:rPr>
                <w:rFonts w:ascii="Times New Roman" w:hAnsi="Times New Roman"/>
                <w:color w:val="000000"/>
                <w:sz w:val="24"/>
                <w:szCs w:val="24"/>
              </w:rPr>
              <w: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p>
        </w:tc>
      </w:tr>
      <w:tr w:rsidR="005105B0" w:rsidRPr="006B7D85" w14:paraId="1BBD88FC" w14:textId="77777777" w:rsidTr="00536311">
        <w:trPr>
          <w:trHeight w:val="20"/>
        </w:trPr>
        <w:tc>
          <w:tcPr>
            <w:tcW w:w="991" w:type="dxa"/>
            <w:hideMark/>
          </w:tcPr>
          <w:p w14:paraId="3D6BC7B4" w14:textId="57B5C2B1"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1.2.8.</w:t>
            </w:r>
          </w:p>
        </w:tc>
        <w:tc>
          <w:tcPr>
            <w:tcW w:w="4537" w:type="dxa"/>
            <w:gridSpan w:val="3"/>
            <w:hideMark/>
          </w:tcPr>
          <w:p w14:paraId="6AD917B5"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Оплата услуг по перевозке грузов и пассажиров</w:t>
            </w:r>
          </w:p>
        </w:tc>
        <w:tc>
          <w:tcPr>
            <w:tcW w:w="4111" w:type="dxa"/>
            <w:gridSpan w:val="3"/>
            <w:hideMark/>
          </w:tcPr>
          <w:p w14:paraId="256F7A5C"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оплата услуг по перевозке грузов и пассажиров</w:t>
            </w:r>
          </w:p>
        </w:tc>
        <w:tc>
          <w:tcPr>
            <w:tcW w:w="6237" w:type="dxa"/>
            <w:hideMark/>
          </w:tcPr>
          <w:p w14:paraId="40B5DBC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поддержание сообщения с населенным пунктом с. Эйлиг-Хем Улуг-Хемского кожууна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w:t>
            </w:r>
          </w:p>
        </w:tc>
      </w:tr>
      <w:tr w:rsidR="005105B0" w:rsidRPr="006B7D85" w14:paraId="2D1E376D" w14:textId="77777777" w:rsidTr="00536311">
        <w:trPr>
          <w:trHeight w:val="20"/>
        </w:trPr>
        <w:tc>
          <w:tcPr>
            <w:tcW w:w="991" w:type="dxa"/>
            <w:hideMark/>
          </w:tcPr>
          <w:p w14:paraId="513CF2A7" w14:textId="47426707"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1.2.9.</w:t>
            </w:r>
          </w:p>
        </w:tc>
        <w:tc>
          <w:tcPr>
            <w:tcW w:w="4537" w:type="dxa"/>
            <w:gridSpan w:val="3"/>
            <w:hideMark/>
          </w:tcPr>
          <w:p w14:paraId="2A35D8F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Обследование и диагностика автомобильных дорог и сооружений на них</w:t>
            </w:r>
          </w:p>
        </w:tc>
        <w:tc>
          <w:tcPr>
            <w:tcW w:w="4111" w:type="dxa"/>
            <w:gridSpan w:val="3"/>
            <w:hideMark/>
          </w:tcPr>
          <w:p w14:paraId="6ED175F0"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обследование и диагностика автомобильных дорог и сооружений на них</w:t>
            </w:r>
          </w:p>
        </w:tc>
        <w:tc>
          <w:tcPr>
            <w:tcW w:w="6237" w:type="dxa"/>
            <w:hideMark/>
          </w:tcPr>
          <w:p w14:paraId="74A65BD7"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оценка показателя состояния дорог и формирования банка данных, при планировании и оценки эффективности дорожно-ремонтных работ по результатам диагностики, повышения уровня безопасности дорожного движения на автомобильных дорогах общего пользования регионального </w:t>
            </w:r>
            <w:r w:rsidRPr="006B7D85">
              <w:rPr>
                <w:rFonts w:ascii="Times New Roman" w:hAnsi="Times New Roman"/>
                <w:color w:val="000000"/>
                <w:sz w:val="24"/>
                <w:szCs w:val="24"/>
              </w:rPr>
              <w:lastRenderedPageBreak/>
              <w:t>или межмуниципального значения ежегодно запланировано проведение мероприятий по диагностике и обследованию автодорог</w:t>
            </w:r>
          </w:p>
        </w:tc>
      </w:tr>
      <w:tr w:rsidR="005105B0" w:rsidRPr="006B7D85" w14:paraId="53F24020" w14:textId="77777777" w:rsidTr="00536311">
        <w:trPr>
          <w:trHeight w:val="20"/>
        </w:trPr>
        <w:tc>
          <w:tcPr>
            <w:tcW w:w="991" w:type="dxa"/>
            <w:hideMark/>
          </w:tcPr>
          <w:p w14:paraId="7B410EDC" w14:textId="10E98323"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lastRenderedPageBreak/>
              <w:t>1.2.10.</w:t>
            </w:r>
          </w:p>
        </w:tc>
        <w:tc>
          <w:tcPr>
            <w:tcW w:w="4537" w:type="dxa"/>
            <w:gridSpan w:val="3"/>
            <w:hideMark/>
          </w:tcPr>
          <w:p w14:paraId="09E40BF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Государственная регистрация объектов дорожного хозяйства</w:t>
            </w:r>
          </w:p>
        </w:tc>
        <w:tc>
          <w:tcPr>
            <w:tcW w:w="4111" w:type="dxa"/>
            <w:gridSpan w:val="3"/>
            <w:hideMark/>
          </w:tcPr>
          <w:p w14:paraId="0CAB5733"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государственная регистрация объектов дорожного хозяйства</w:t>
            </w:r>
          </w:p>
        </w:tc>
        <w:tc>
          <w:tcPr>
            <w:tcW w:w="6237" w:type="dxa"/>
            <w:hideMark/>
          </w:tcPr>
          <w:p w14:paraId="243D04E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проведение государственной регистрации прав на объекты недвижимости дорожного хозяйства вновь построенных и принимаемых в собственность Республики Тыва. Выполнение комплекса межевых и кадастровых работ, по подготовке межевого плана земельного лесного участка</w:t>
            </w:r>
          </w:p>
        </w:tc>
      </w:tr>
      <w:tr w:rsidR="005105B0" w:rsidRPr="006B7D85" w14:paraId="2F1BF843" w14:textId="77777777" w:rsidTr="00536311">
        <w:trPr>
          <w:trHeight w:val="20"/>
        </w:trPr>
        <w:tc>
          <w:tcPr>
            <w:tcW w:w="991" w:type="dxa"/>
            <w:hideMark/>
          </w:tcPr>
          <w:p w14:paraId="0F92F188" w14:textId="5C45F983"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1.2.11.</w:t>
            </w:r>
          </w:p>
        </w:tc>
        <w:tc>
          <w:tcPr>
            <w:tcW w:w="4537" w:type="dxa"/>
            <w:gridSpan w:val="3"/>
            <w:hideMark/>
          </w:tcPr>
          <w:p w14:paraId="1348A315"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Резерв средств на ликвидацию стихии</w:t>
            </w:r>
          </w:p>
        </w:tc>
        <w:tc>
          <w:tcPr>
            <w:tcW w:w="4111" w:type="dxa"/>
            <w:gridSpan w:val="3"/>
            <w:hideMark/>
          </w:tcPr>
          <w:p w14:paraId="64A52AB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на создание резерва средств на ликвидацию стихии</w:t>
            </w:r>
          </w:p>
        </w:tc>
        <w:tc>
          <w:tcPr>
            <w:tcW w:w="6237" w:type="dxa"/>
            <w:hideMark/>
          </w:tcPr>
          <w:p w14:paraId="2F641F92"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запас средств в целях оперативной ликвидации последствий чрезвычайных ситуаций на территории Республики Тыва. Резерв средств на восстановление дорожно-транспортной инфраструктуры вследствие стихийных бедствий</w:t>
            </w:r>
          </w:p>
        </w:tc>
      </w:tr>
      <w:tr w:rsidR="005105B0" w:rsidRPr="006B7D85" w14:paraId="02B28046" w14:textId="77777777" w:rsidTr="00536311">
        <w:trPr>
          <w:trHeight w:val="20"/>
        </w:trPr>
        <w:tc>
          <w:tcPr>
            <w:tcW w:w="991" w:type="dxa"/>
            <w:hideMark/>
          </w:tcPr>
          <w:p w14:paraId="5F0FDC1C" w14:textId="25B48392"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1.2.12.</w:t>
            </w:r>
          </w:p>
        </w:tc>
        <w:tc>
          <w:tcPr>
            <w:tcW w:w="4537" w:type="dxa"/>
            <w:gridSpan w:val="3"/>
            <w:noWrap/>
            <w:hideMark/>
          </w:tcPr>
          <w:p w14:paraId="7E7BF9B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Субсидии местным бюджетам</w:t>
            </w:r>
          </w:p>
        </w:tc>
        <w:tc>
          <w:tcPr>
            <w:tcW w:w="4111" w:type="dxa"/>
            <w:gridSpan w:val="3"/>
            <w:hideMark/>
          </w:tcPr>
          <w:p w14:paraId="752879C9" w14:textId="280A00DC" w:rsidR="005105B0" w:rsidRPr="006B7D85" w:rsidRDefault="00C9688B"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субсидии местным бюджетам на капитальный ремонт и ремонт автодорог общего пользования населенных пунктов в размере не менее 5 процентов общего объема бюджетных ассигнований Дорожного фонда Республики Тыва</w:t>
            </w:r>
          </w:p>
        </w:tc>
        <w:tc>
          <w:tcPr>
            <w:tcW w:w="6237" w:type="dxa"/>
            <w:hideMark/>
          </w:tcPr>
          <w:p w14:paraId="2CD501C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приведение в нормативное состояние автомобильных дорог (ремонт/реконструкцию/строительство/уличное освещение местных автомобильных дорог)</w:t>
            </w:r>
          </w:p>
        </w:tc>
      </w:tr>
      <w:tr w:rsidR="005105B0" w:rsidRPr="006B7D85" w14:paraId="5B93EB27" w14:textId="77777777" w:rsidTr="00536311">
        <w:trPr>
          <w:trHeight w:val="20"/>
        </w:trPr>
        <w:tc>
          <w:tcPr>
            <w:tcW w:w="991" w:type="dxa"/>
            <w:hideMark/>
          </w:tcPr>
          <w:p w14:paraId="14EFA166" w14:textId="2902579E"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1.2.</w:t>
            </w:r>
            <w:r w:rsidR="005105B0" w:rsidRPr="006B7D85">
              <w:rPr>
                <w:rFonts w:ascii="Times New Roman" w:hAnsi="Times New Roman"/>
                <w:color w:val="000000"/>
                <w:sz w:val="24"/>
                <w:szCs w:val="24"/>
              </w:rPr>
              <w:t>13.</w:t>
            </w:r>
          </w:p>
        </w:tc>
        <w:tc>
          <w:tcPr>
            <w:tcW w:w="4537" w:type="dxa"/>
            <w:gridSpan w:val="3"/>
            <w:hideMark/>
          </w:tcPr>
          <w:p w14:paraId="480F80B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Строительный контроль </w:t>
            </w:r>
          </w:p>
        </w:tc>
        <w:tc>
          <w:tcPr>
            <w:tcW w:w="4111" w:type="dxa"/>
            <w:gridSpan w:val="3"/>
            <w:hideMark/>
          </w:tcPr>
          <w:p w14:paraId="15CA32A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строительный контроль построенных объектов</w:t>
            </w:r>
          </w:p>
        </w:tc>
        <w:tc>
          <w:tcPr>
            <w:tcW w:w="6237" w:type="dxa"/>
            <w:hideMark/>
          </w:tcPr>
          <w:p w14:paraId="09068E7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строительный контроль построенных объектов.</w:t>
            </w:r>
          </w:p>
        </w:tc>
      </w:tr>
      <w:tr w:rsidR="005105B0" w:rsidRPr="006B7D85" w14:paraId="4626B1A2" w14:textId="77777777" w:rsidTr="00536311">
        <w:trPr>
          <w:trHeight w:val="20"/>
        </w:trPr>
        <w:tc>
          <w:tcPr>
            <w:tcW w:w="991" w:type="dxa"/>
            <w:vMerge w:val="restart"/>
            <w:hideMark/>
          </w:tcPr>
          <w:p w14:paraId="54B13067" w14:textId="48BD6ECB"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1.3</w:t>
            </w:r>
            <w:r w:rsidR="005105B0" w:rsidRPr="006B7D85">
              <w:rPr>
                <w:rFonts w:ascii="Times New Roman" w:hAnsi="Times New Roman"/>
                <w:color w:val="000000"/>
                <w:sz w:val="24"/>
                <w:szCs w:val="24"/>
              </w:rPr>
              <w:t>.</w:t>
            </w:r>
          </w:p>
        </w:tc>
        <w:tc>
          <w:tcPr>
            <w:tcW w:w="14885" w:type="dxa"/>
            <w:gridSpan w:val="7"/>
            <w:hideMark/>
          </w:tcPr>
          <w:p w14:paraId="2C9AB536" w14:textId="0A9F72A8"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К</w:t>
            </w:r>
            <w:r w:rsidR="008845C2" w:rsidRPr="006B7D85">
              <w:rPr>
                <w:rFonts w:ascii="Times New Roman" w:hAnsi="Times New Roman"/>
                <w:color w:val="000000"/>
                <w:sz w:val="24"/>
                <w:szCs w:val="24"/>
              </w:rPr>
              <w:t>омплекс процессных мероприятий «Автомобильные дороги и дорожное хозяйство»</w:t>
            </w:r>
          </w:p>
        </w:tc>
      </w:tr>
      <w:tr w:rsidR="005105B0" w:rsidRPr="006B7D85" w14:paraId="2FEFD229" w14:textId="77777777" w:rsidTr="00536311">
        <w:trPr>
          <w:trHeight w:val="20"/>
        </w:trPr>
        <w:tc>
          <w:tcPr>
            <w:tcW w:w="991" w:type="dxa"/>
            <w:vMerge/>
            <w:hideMark/>
          </w:tcPr>
          <w:p w14:paraId="55796599" w14:textId="77777777" w:rsidR="005105B0" w:rsidRPr="006B7D85" w:rsidRDefault="005105B0" w:rsidP="006B7D85">
            <w:pPr>
              <w:ind w:firstLine="0"/>
              <w:jc w:val="center"/>
              <w:rPr>
                <w:rFonts w:ascii="Times New Roman" w:hAnsi="Times New Roman"/>
                <w:color w:val="000000"/>
                <w:sz w:val="24"/>
                <w:szCs w:val="24"/>
              </w:rPr>
            </w:pPr>
          </w:p>
        </w:tc>
        <w:tc>
          <w:tcPr>
            <w:tcW w:w="8561" w:type="dxa"/>
            <w:gridSpan w:val="4"/>
            <w:hideMark/>
          </w:tcPr>
          <w:p w14:paraId="2D3B7EF1"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Ответственный за реализацию: (ГКУ «Управлением автомобильными дорогами «Тываавтодор» – куратор)</w:t>
            </w:r>
          </w:p>
        </w:tc>
        <w:tc>
          <w:tcPr>
            <w:tcW w:w="6324" w:type="dxa"/>
            <w:gridSpan w:val="3"/>
            <w:hideMark/>
          </w:tcPr>
          <w:p w14:paraId="5E81ADA7"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 2024-2030 годы</w:t>
            </w:r>
          </w:p>
        </w:tc>
      </w:tr>
      <w:tr w:rsidR="005105B0" w:rsidRPr="006B7D85" w14:paraId="6E4E2693" w14:textId="77777777" w:rsidTr="00536311">
        <w:trPr>
          <w:trHeight w:val="20"/>
        </w:trPr>
        <w:tc>
          <w:tcPr>
            <w:tcW w:w="991" w:type="dxa"/>
            <w:hideMark/>
          </w:tcPr>
          <w:p w14:paraId="1E5E375A" w14:textId="40907FD3" w:rsidR="005105B0" w:rsidRPr="006B7D85" w:rsidRDefault="008845C2"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1.3</w:t>
            </w:r>
            <w:r w:rsidR="005105B0" w:rsidRPr="006B7D85">
              <w:rPr>
                <w:rFonts w:ascii="Times New Roman" w:hAnsi="Times New Roman"/>
                <w:color w:val="000000"/>
                <w:sz w:val="24"/>
                <w:szCs w:val="24"/>
              </w:rPr>
              <w:t>.1.</w:t>
            </w:r>
          </w:p>
        </w:tc>
        <w:tc>
          <w:tcPr>
            <w:tcW w:w="4450" w:type="dxa"/>
            <w:hideMark/>
          </w:tcPr>
          <w:p w14:paraId="1F7E43F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 xml:space="preserve">Управление дорожным хозяйством </w:t>
            </w:r>
          </w:p>
        </w:tc>
        <w:tc>
          <w:tcPr>
            <w:tcW w:w="4111" w:type="dxa"/>
            <w:gridSpan w:val="3"/>
            <w:noWrap/>
            <w:hideMark/>
          </w:tcPr>
          <w:p w14:paraId="4A027DD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содержание ГКУ «Тываавтодор»</w:t>
            </w:r>
          </w:p>
        </w:tc>
        <w:tc>
          <w:tcPr>
            <w:tcW w:w="6324" w:type="dxa"/>
            <w:gridSpan w:val="3"/>
            <w:hideMark/>
          </w:tcPr>
          <w:p w14:paraId="5CA2D83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содержание ГКУ «Тываавтодор»</w:t>
            </w:r>
          </w:p>
        </w:tc>
      </w:tr>
      <w:tr w:rsidR="005105B0" w:rsidRPr="006B7D85" w14:paraId="63EF3268" w14:textId="77777777" w:rsidTr="00536311">
        <w:trPr>
          <w:trHeight w:val="20"/>
        </w:trPr>
        <w:tc>
          <w:tcPr>
            <w:tcW w:w="991" w:type="dxa"/>
            <w:hideMark/>
          </w:tcPr>
          <w:p w14:paraId="472AB8C2"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2.</w:t>
            </w:r>
          </w:p>
        </w:tc>
        <w:tc>
          <w:tcPr>
            <w:tcW w:w="14885" w:type="dxa"/>
            <w:gridSpan w:val="7"/>
            <w:hideMark/>
          </w:tcPr>
          <w:p w14:paraId="4CFEBEEC"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Направление (подпрограмма) «Транспорт»</w:t>
            </w:r>
          </w:p>
        </w:tc>
      </w:tr>
      <w:tr w:rsidR="005105B0" w:rsidRPr="006B7D85" w14:paraId="6AB29942" w14:textId="77777777" w:rsidTr="00536311">
        <w:trPr>
          <w:trHeight w:val="20"/>
        </w:trPr>
        <w:tc>
          <w:tcPr>
            <w:tcW w:w="991" w:type="dxa"/>
            <w:hideMark/>
          </w:tcPr>
          <w:p w14:paraId="6A6DB557" w14:textId="2AE3698A" w:rsidR="005105B0" w:rsidRPr="006B7D85" w:rsidRDefault="00BF6CC2" w:rsidP="006B7D85">
            <w:pPr>
              <w:ind w:firstLine="0"/>
              <w:jc w:val="left"/>
              <w:rPr>
                <w:rFonts w:ascii="Times New Roman" w:hAnsi="Times New Roman"/>
                <w:bCs/>
                <w:color w:val="000000"/>
                <w:sz w:val="24"/>
                <w:szCs w:val="24"/>
                <w:lang w:val="en-US"/>
              </w:rPr>
            </w:pPr>
            <w:r w:rsidRPr="006B7D85">
              <w:rPr>
                <w:rFonts w:ascii="Times New Roman" w:hAnsi="Times New Roman"/>
                <w:bCs/>
                <w:color w:val="000000"/>
                <w:sz w:val="24"/>
                <w:szCs w:val="24"/>
                <w:lang w:val="en-US"/>
              </w:rPr>
              <w:t xml:space="preserve">     2.1.</w:t>
            </w:r>
          </w:p>
        </w:tc>
        <w:tc>
          <w:tcPr>
            <w:tcW w:w="14885" w:type="dxa"/>
            <w:gridSpan w:val="7"/>
            <w:hideMark/>
          </w:tcPr>
          <w:p w14:paraId="0DD2CA96"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Ведомственный проект «Развитие гражданской авиации общего назначения»</w:t>
            </w:r>
          </w:p>
        </w:tc>
      </w:tr>
      <w:tr w:rsidR="005105B0" w:rsidRPr="006B7D85" w14:paraId="04F0F1ED" w14:textId="77777777" w:rsidTr="00536311">
        <w:trPr>
          <w:trHeight w:val="20"/>
        </w:trPr>
        <w:tc>
          <w:tcPr>
            <w:tcW w:w="991" w:type="dxa"/>
            <w:hideMark/>
          </w:tcPr>
          <w:p w14:paraId="60AE5EBA" w14:textId="77777777" w:rsidR="005105B0" w:rsidRPr="006B7D85" w:rsidRDefault="005105B0" w:rsidP="006B7D85">
            <w:pPr>
              <w:ind w:firstLine="0"/>
              <w:jc w:val="center"/>
              <w:rPr>
                <w:rFonts w:ascii="Times New Roman" w:hAnsi="Times New Roman"/>
                <w:bCs/>
                <w:color w:val="000000"/>
                <w:sz w:val="24"/>
                <w:szCs w:val="24"/>
              </w:rPr>
            </w:pPr>
          </w:p>
        </w:tc>
        <w:tc>
          <w:tcPr>
            <w:tcW w:w="8561" w:type="dxa"/>
            <w:gridSpan w:val="4"/>
            <w:hideMark/>
          </w:tcPr>
          <w:p w14:paraId="1C74F90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Ответственный за реализацию: Министерство дорожно-транспортного комплекса Республики Тыва</w:t>
            </w:r>
          </w:p>
        </w:tc>
        <w:tc>
          <w:tcPr>
            <w:tcW w:w="6324" w:type="dxa"/>
            <w:gridSpan w:val="3"/>
            <w:hideMark/>
          </w:tcPr>
          <w:p w14:paraId="4E82A49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2024-2030 годы</w:t>
            </w:r>
          </w:p>
        </w:tc>
      </w:tr>
      <w:tr w:rsidR="005105B0" w:rsidRPr="006B7D85" w14:paraId="0CE8EBB9" w14:textId="77777777" w:rsidTr="00536311">
        <w:trPr>
          <w:trHeight w:val="20"/>
        </w:trPr>
        <w:tc>
          <w:tcPr>
            <w:tcW w:w="991" w:type="dxa"/>
            <w:hideMark/>
          </w:tcPr>
          <w:p w14:paraId="2A7DC600"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2.1.1.</w:t>
            </w:r>
          </w:p>
        </w:tc>
        <w:tc>
          <w:tcPr>
            <w:tcW w:w="4450" w:type="dxa"/>
            <w:hideMark/>
          </w:tcPr>
          <w:p w14:paraId="3621AA9E" w14:textId="77777777" w:rsidR="005105B0" w:rsidRPr="006B7D85" w:rsidRDefault="005105B0" w:rsidP="006B7D85">
            <w:pPr>
              <w:ind w:firstLine="0"/>
              <w:rPr>
                <w:rFonts w:ascii="Times New Roman" w:hAnsi="Times New Roman"/>
                <w:color w:val="000000"/>
                <w:sz w:val="24"/>
                <w:szCs w:val="24"/>
              </w:rPr>
            </w:pPr>
            <w:r w:rsidRPr="006B7D85">
              <w:rPr>
                <w:rFonts w:ascii="Times New Roman" w:hAnsi="Times New Roman"/>
                <w:color w:val="000000"/>
                <w:sz w:val="24"/>
                <w:szCs w:val="24"/>
              </w:rPr>
              <w:t>Поддержание летной годности воздушных судов РКП «АК «Тува Авиа»: Ми-8, АН-2, Robinson R-44</w:t>
            </w:r>
          </w:p>
        </w:tc>
        <w:tc>
          <w:tcPr>
            <w:tcW w:w="4111" w:type="dxa"/>
            <w:gridSpan w:val="3"/>
            <w:hideMark/>
          </w:tcPr>
          <w:p w14:paraId="449B4737" w14:textId="77777777" w:rsidR="005105B0" w:rsidRPr="006B7D85" w:rsidRDefault="005105B0" w:rsidP="006B7D85">
            <w:pPr>
              <w:ind w:firstLine="0"/>
              <w:rPr>
                <w:rFonts w:ascii="Times New Roman" w:hAnsi="Times New Roman"/>
                <w:color w:val="000000"/>
                <w:sz w:val="24"/>
                <w:szCs w:val="24"/>
              </w:rPr>
            </w:pPr>
            <w:r w:rsidRPr="006B7D85">
              <w:rPr>
                <w:rFonts w:ascii="Times New Roman" w:hAnsi="Times New Roman"/>
                <w:color w:val="000000"/>
                <w:sz w:val="24"/>
                <w:szCs w:val="24"/>
              </w:rPr>
              <w:t>обеспечение эксплуатации воздушных судов, задействованных на социально-значимых рейсах: местные авиаперевозки, санавиация, лесоохрана, ликвидация чрезвычайных ситуаций</w:t>
            </w:r>
          </w:p>
        </w:tc>
        <w:tc>
          <w:tcPr>
            <w:tcW w:w="6324" w:type="dxa"/>
            <w:gridSpan w:val="3"/>
            <w:hideMark/>
          </w:tcPr>
          <w:p w14:paraId="1407DE54" w14:textId="77777777" w:rsidR="005105B0" w:rsidRPr="006B7D85" w:rsidRDefault="005105B0" w:rsidP="006B7D85">
            <w:pPr>
              <w:ind w:firstLine="0"/>
              <w:rPr>
                <w:rFonts w:ascii="Times New Roman" w:hAnsi="Times New Roman"/>
                <w:color w:val="000000"/>
                <w:sz w:val="24"/>
                <w:szCs w:val="24"/>
              </w:rPr>
            </w:pPr>
            <w:r w:rsidRPr="006B7D85">
              <w:rPr>
                <w:rFonts w:ascii="Times New Roman" w:hAnsi="Times New Roman"/>
                <w:color w:val="000000"/>
                <w:sz w:val="24"/>
                <w:szCs w:val="24"/>
              </w:rPr>
              <w:t xml:space="preserve">выполнение авиарейсов по производственно-хозяйственной деятельности, час </w:t>
            </w:r>
          </w:p>
        </w:tc>
      </w:tr>
      <w:tr w:rsidR="005105B0" w:rsidRPr="006B7D85" w14:paraId="5F1FC57C" w14:textId="77777777" w:rsidTr="00536311">
        <w:trPr>
          <w:trHeight w:val="20"/>
        </w:trPr>
        <w:tc>
          <w:tcPr>
            <w:tcW w:w="991" w:type="dxa"/>
            <w:hideMark/>
          </w:tcPr>
          <w:p w14:paraId="5EA7DC51"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lastRenderedPageBreak/>
              <w:t>2.1.2.</w:t>
            </w:r>
          </w:p>
        </w:tc>
        <w:tc>
          <w:tcPr>
            <w:tcW w:w="4450" w:type="dxa"/>
            <w:hideMark/>
          </w:tcPr>
          <w:p w14:paraId="68BBED8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Строительство и реконструкция взлетно-посадочных площадок на территории Республики Тыва</w:t>
            </w:r>
          </w:p>
        </w:tc>
        <w:tc>
          <w:tcPr>
            <w:tcW w:w="4111" w:type="dxa"/>
            <w:gridSpan w:val="3"/>
            <w:hideMark/>
          </w:tcPr>
          <w:p w14:paraId="0C948002"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приведение состояния посадочных площадок в соответствие с эксплуатационными требованиями, обеспечение безопасности авиаполетов, своевременная, беспрепятственная эвакуация граждан до медицинских учреждений</w:t>
            </w:r>
          </w:p>
        </w:tc>
        <w:tc>
          <w:tcPr>
            <w:tcW w:w="6324" w:type="dxa"/>
            <w:gridSpan w:val="3"/>
            <w:hideMark/>
          </w:tcPr>
          <w:p w14:paraId="37FF7B0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Введенные в эксплуатацию взлетно-посадочные площадки, штук</w:t>
            </w:r>
          </w:p>
        </w:tc>
      </w:tr>
      <w:tr w:rsidR="005105B0" w:rsidRPr="006B7D85" w14:paraId="5BA6D8B0" w14:textId="77777777" w:rsidTr="00536311">
        <w:trPr>
          <w:trHeight w:val="20"/>
        </w:trPr>
        <w:tc>
          <w:tcPr>
            <w:tcW w:w="991" w:type="dxa"/>
            <w:hideMark/>
          </w:tcPr>
          <w:p w14:paraId="60E80F3F"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2.2.</w:t>
            </w:r>
          </w:p>
        </w:tc>
        <w:tc>
          <w:tcPr>
            <w:tcW w:w="14885" w:type="dxa"/>
            <w:gridSpan w:val="7"/>
            <w:hideMark/>
          </w:tcPr>
          <w:p w14:paraId="419DBEA0"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Ведомственный проект – «Развитие автомобильного общественного транспорта общего назначения»</w:t>
            </w:r>
          </w:p>
        </w:tc>
      </w:tr>
      <w:tr w:rsidR="005105B0" w:rsidRPr="006B7D85" w14:paraId="06F05515" w14:textId="77777777" w:rsidTr="00536311">
        <w:trPr>
          <w:trHeight w:val="20"/>
        </w:trPr>
        <w:tc>
          <w:tcPr>
            <w:tcW w:w="991" w:type="dxa"/>
            <w:noWrap/>
            <w:hideMark/>
          </w:tcPr>
          <w:p w14:paraId="2AD3CC9A" w14:textId="77777777" w:rsidR="005105B0" w:rsidRPr="006B7D85" w:rsidRDefault="005105B0" w:rsidP="006B7D85">
            <w:pPr>
              <w:ind w:firstLine="0"/>
              <w:jc w:val="center"/>
              <w:rPr>
                <w:rFonts w:ascii="Times New Roman" w:hAnsi="Times New Roman"/>
                <w:color w:val="000000"/>
                <w:sz w:val="24"/>
                <w:szCs w:val="24"/>
              </w:rPr>
            </w:pPr>
          </w:p>
        </w:tc>
        <w:tc>
          <w:tcPr>
            <w:tcW w:w="8561" w:type="dxa"/>
            <w:gridSpan w:val="4"/>
            <w:hideMark/>
          </w:tcPr>
          <w:p w14:paraId="1A5D02A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Ответственный за реализацию – Министерство дорожно-транспортного комплекса Республики Тыва</w:t>
            </w:r>
          </w:p>
        </w:tc>
        <w:tc>
          <w:tcPr>
            <w:tcW w:w="6324" w:type="dxa"/>
            <w:gridSpan w:val="3"/>
            <w:hideMark/>
          </w:tcPr>
          <w:p w14:paraId="7D3C21F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 2024-2030 годы</w:t>
            </w:r>
          </w:p>
        </w:tc>
      </w:tr>
      <w:tr w:rsidR="005105B0" w:rsidRPr="006B7D85" w14:paraId="018784F1" w14:textId="77777777" w:rsidTr="00536311">
        <w:trPr>
          <w:trHeight w:val="20"/>
        </w:trPr>
        <w:tc>
          <w:tcPr>
            <w:tcW w:w="991" w:type="dxa"/>
            <w:hideMark/>
          </w:tcPr>
          <w:p w14:paraId="4CFCB16A"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2.2.1.</w:t>
            </w:r>
          </w:p>
        </w:tc>
        <w:tc>
          <w:tcPr>
            <w:tcW w:w="4450" w:type="dxa"/>
            <w:hideMark/>
          </w:tcPr>
          <w:p w14:paraId="152EFE7C"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Приобретение автобусов</w:t>
            </w:r>
          </w:p>
        </w:tc>
        <w:tc>
          <w:tcPr>
            <w:tcW w:w="4111" w:type="dxa"/>
            <w:gridSpan w:val="3"/>
            <w:hideMark/>
          </w:tcPr>
          <w:p w14:paraId="46E59FC2"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модернизация подвижного состава предприятий, занимающихся пассажироперевозками автомобильным транспортом, повышение качества транспортного обслуживания населения</w:t>
            </w:r>
          </w:p>
        </w:tc>
        <w:tc>
          <w:tcPr>
            <w:tcW w:w="6324" w:type="dxa"/>
            <w:gridSpan w:val="3"/>
            <w:hideMark/>
          </w:tcPr>
          <w:p w14:paraId="722E9E9B"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обновление подвижного состава пассажирского автомобильного транспорта, штук</w:t>
            </w:r>
          </w:p>
        </w:tc>
      </w:tr>
      <w:tr w:rsidR="005105B0" w:rsidRPr="006B7D85" w14:paraId="1991752C" w14:textId="77777777" w:rsidTr="00536311">
        <w:trPr>
          <w:trHeight w:val="20"/>
        </w:trPr>
        <w:tc>
          <w:tcPr>
            <w:tcW w:w="991" w:type="dxa"/>
            <w:hideMark/>
          </w:tcPr>
          <w:p w14:paraId="4703C2EE"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2.2.2.</w:t>
            </w:r>
          </w:p>
        </w:tc>
        <w:tc>
          <w:tcPr>
            <w:tcW w:w="4450" w:type="dxa"/>
            <w:hideMark/>
          </w:tcPr>
          <w:p w14:paraId="7659F2D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Организация пассажирских перевозок автомобильным транспортом с применением субсидирования (частичного возмещения затрат)</w:t>
            </w:r>
          </w:p>
        </w:tc>
        <w:tc>
          <w:tcPr>
            <w:tcW w:w="4111" w:type="dxa"/>
            <w:gridSpan w:val="3"/>
            <w:hideMark/>
          </w:tcPr>
          <w:p w14:paraId="73C5E0E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исключение убыточности перевозчиков</w:t>
            </w:r>
          </w:p>
        </w:tc>
        <w:tc>
          <w:tcPr>
            <w:tcW w:w="6324" w:type="dxa"/>
            <w:gridSpan w:val="3"/>
            <w:hideMark/>
          </w:tcPr>
          <w:p w14:paraId="0951936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пассажирооборот автомобильного транспорта общего пользования, млн. пасс. км</w:t>
            </w:r>
          </w:p>
        </w:tc>
      </w:tr>
      <w:tr w:rsidR="005105B0" w:rsidRPr="006B7D85" w14:paraId="198191D6" w14:textId="77777777" w:rsidTr="00536311">
        <w:trPr>
          <w:trHeight w:val="20"/>
        </w:trPr>
        <w:tc>
          <w:tcPr>
            <w:tcW w:w="991" w:type="dxa"/>
            <w:vMerge w:val="restart"/>
            <w:hideMark/>
          </w:tcPr>
          <w:p w14:paraId="7C48D1C7"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3.</w:t>
            </w:r>
          </w:p>
        </w:tc>
        <w:tc>
          <w:tcPr>
            <w:tcW w:w="14885" w:type="dxa"/>
            <w:gridSpan w:val="7"/>
            <w:hideMark/>
          </w:tcPr>
          <w:p w14:paraId="10A4B35C" w14:textId="77777777" w:rsidR="005105B0" w:rsidRPr="006B7D85" w:rsidRDefault="005105B0" w:rsidP="006B7D85">
            <w:pPr>
              <w:ind w:firstLine="0"/>
              <w:jc w:val="center"/>
              <w:rPr>
                <w:rFonts w:ascii="Times New Roman" w:hAnsi="Times New Roman"/>
                <w:bCs/>
                <w:color w:val="000000"/>
                <w:sz w:val="24"/>
                <w:szCs w:val="24"/>
              </w:rPr>
            </w:pPr>
            <w:r w:rsidRPr="006B7D85">
              <w:rPr>
                <w:rFonts w:ascii="Times New Roman" w:hAnsi="Times New Roman"/>
                <w:bCs/>
                <w:color w:val="000000"/>
                <w:sz w:val="24"/>
                <w:szCs w:val="24"/>
              </w:rPr>
              <w:t>Направление (подпрограмма) «Повышение безопасности дорожного движения»</w:t>
            </w:r>
          </w:p>
        </w:tc>
      </w:tr>
      <w:tr w:rsidR="005105B0" w:rsidRPr="006B7D85" w14:paraId="5FBF021B" w14:textId="77777777" w:rsidTr="00536311">
        <w:trPr>
          <w:trHeight w:val="20"/>
        </w:trPr>
        <w:tc>
          <w:tcPr>
            <w:tcW w:w="991" w:type="dxa"/>
            <w:vMerge/>
            <w:hideMark/>
          </w:tcPr>
          <w:p w14:paraId="1AC4882D" w14:textId="77777777" w:rsidR="005105B0" w:rsidRPr="006B7D85" w:rsidRDefault="005105B0" w:rsidP="006B7D85">
            <w:pPr>
              <w:ind w:firstLine="0"/>
              <w:jc w:val="center"/>
              <w:rPr>
                <w:rFonts w:ascii="Times New Roman" w:hAnsi="Times New Roman"/>
                <w:bCs/>
                <w:color w:val="000000"/>
                <w:sz w:val="24"/>
                <w:szCs w:val="24"/>
              </w:rPr>
            </w:pPr>
          </w:p>
        </w:tc>
        <w:tc>
          <w:tcPr>
            <w:tcW w:w="8561" w:type="dxa"/>
            <w:gridSpan w:val="4"/>
            <w:hideMark/>
          </w:tcPr>
          <w:p w14:paraId="00A8DA21"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Ответственный за реализацию – Министерство дорожно-транспортного комплекса Республики Тыва</w:t>
            </w:r>
          </w:p>
        </w:tc>
        <w:tc>
          <w:tcPr>
            <w:tcW w:w="6324" w:type="dxa"/>
            <w:gridSpan w:val="3"/>
            <w:hideMark/>
          </w:tcPr>
          <w:p w14:paraId="68C4C4CE"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срок реализации – 2024-2030 годы</w:t>
            </w:r>
          </w:p>
        </w:tc>
      </w:tr>
      <w:tr w:rsidR="005105B0" w:rsidRPr="006B7D85" w14:paraId="20D9AD7F" w14:textId="77777777" w:rsidTr="00536311">
        <w:trPr>
          <w:trHeight w:val="20"/>
        </w:trPr>
        <w:tc>
          <w:tcPr>
            <w:tcW w:w="991" w:type="dxa"/>
            <w:hideMark/>
          </w:tcPr>
          <w:p w14:paraId="3DC0A0FF"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w:t>
            </w:r>
          </w:p>
        </w:tc>
        <w:tc>
          <w:tcPr>
            <w:tcW w:w="14885" w:type="dxa"/>
            <w:gridSpan w:val="7"/>
            <w:hideMark/>
          </w:tcPr>
          <w:p w14:paraId="21ED32A7"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 xml:space="preserve">Ведомственный проект: «Мероприятия, направленные на развитие системы </w:t>
            </w:r>
          </w:p>
          <w:p w14:paraId="23BCE63E"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предупреждения опасного поведения участников дорожного движения»</w:t>
            </w:r>
          </w:p>
        </w:tc>
      </w:tr>
      <w:tr w:rsidR="005105B0" w:rsidRPr="006B7D85" w14:paraId="1C216430" w14:textId="77777777" w:rsidTr="00536311">
        <w:trPr>
          <w:trHeight w:val="20"/>
        </w:trPr>
        <w:tc>
          <w:tcPr>
            <w:tcW w:w="991" w:type="dxa"/>
            <w:hideMark/>
          </w:tcPr>
          <w:p w14:paraId="59E193DD"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3.1.1.</w:t>
            </w:r>
          </w:p>
        </w:tc>
        <w:tc>
          <w:tcPr>
            <w:tcW w:w="4450" w:type="dxa"/>
            <w:hideMark/>
          </w:tcPr>
          <w:p w14:paraId="3DF25E00"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Оснащение техническими комплексами подразделений, осуществляющих  контрольные и надзорные функции в области безопасности дорожного движения (далее –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w:t>
            </w:r>
            <w:r w:rsidRPr="006B7D85">
              <w:rPr>
                <w:rFonts w:ascii="Times New Roman" w:hAnsi="Times New Roman"/>
                <w:color w:val="000000"/>
                <w:sz w:val="24"/>
                <w:szCs w:val="24"/>
              </w:rPr>
              <w:lastRenderedPageBreak/>
              <w:t>щестроительные работы (монтаж и установку комплексов видеофиксации) и техническое содержание объектов.</w:t>
            </w:r>
          </w:p>
        </w:tc>
        <w:tc>
          <w:tcPr>
            <w:tcW w:w="4111" w:type="dxa"/>
            <w:gridSpan w:val="3"/>
            <w:hideMark/>
          </w:tcPr>
          <w:p w14:paraId="160D023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lastRenderedPageBreak/>
              <w:t>обеспечение безопасности движения и общественной безопасности</w:t>
            </w:r>
          </w:p>
        </w:tc>
        <w:tc>
          <w:tcPr>
            <w:tcW w:w="6324" w:type="dxa"/>
            <w:gridSpan w:val="3"/>
            <w:hideMark/>
          </w:tcPr>
          <w:p w14:paraId="0C1BA8A4"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приобретенных комплексов фото-видеофиксации правонарушений ПДД, штук</w:t>
            </w:r>
          </w:p>
        </w:tc>
      </w:tr>
      <w:tr w:rsidR="005105B0" w:rsidRPr="006B7D85" w14:paraId="686A2094" w14:textId="77777777" w:rsidTr="00536311">
        <w:trPr>
          <w:trHeight w:val="20"/>
        </w:trPr>
        <w:tc>
          <w:tcPr>
            <w:tcW w:w="991" w:type="dxa"/>
            <w:hideMark/>
          </w:tcPr>
          <w:p w14:paraId="480D394A"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lastRenderedPageBreak/>
              <w:t>3.1.2.</w:t>
            </w:r>
          </w:p>
        </w:tc>
        <w:tc>
          <w:tcPr>
            <w:tcW w:w="4450" w:type="dxa"/>
            <w:hideMark/>
          </w:tcPr>
          <w:p w14:paraId="3E5B9A09"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4111" w:type="dxa"/>
            <w:gridSpan w:val="3"/>
            <w:hideMark/>
          </w:tcPr>
          <w:p w14:paraId="5B31100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обработка данных камер видеофиксации и подготовка постановлений по делам об административных правонарушениях в области БДД</w:t>
            </w:r>
          </w:p>
        </w:tc>
        <w:tc>
          <w:tcPr>
            <w:tcW w:w="6324" w:type="dxa"/>
            <w:gridSpan w:val="3"/>
            <w:hideMark/>
          </w:tcPr>
          <w:p w14:paraId="0441B930"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выявленных правонарушений ПДД с помощью камер фото-видеофиксации, штук</w:t>
            </w:r>
          </w:p>
        </w:tc>
      </w:tr>
      <w:tr w:rsidR="005105B0" w:rsidRPr="006B7D85" w14:paraId="25370D50" w14:textId="77777777" w:rsidTr="00536311">
        <w:trPr>
          <w:trHeight w:val="20"/>
        </w:trPr>
        <w:tc>
          <w:tcPr>
            <w:tcW w:w="991" w:type="dxa"/>
            <w:hideMark/>
          </w:tcPr>
          <w:p w14:paraId="4A70CC2B"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3.1.3.</w:t>
            </w:r>
          </w:p>
        </w:tc>
        <w:tc>
          <w:tcPr>
            <w:tcW w:w="4450" w:type="dxa"/>
            <w:hideMark/>
          </w:tcPr>
          <w:p w14:paraId="645577DE"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Финансирование почтовых расходов по рассылке постановлений по делам об административных правонарушениях</w:t>
            </w:r>
          </w:p>
        </w:tc>
        <w:tc>
          <w:tcPr>
            <w:tcW w:w="4111" w:type="dxa"/>
            <w:gridSpan w:val="3"/>
            <w:hideMark/>
          </w:tcPr>
          <w:p w14:paraId="3DE46F3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рассылка  постановлений по делам об административных правонарушениях в области БДД</w:t>
            </w:r>
          </w:p>
        </w:tc>
        <w:tc>
          <w:tcPr>
            <w:tcW w:w="6324" w:type="dxa"/>
            <w:gridSpan w:val="3"/>
            <w:hideMark/>
          </w:tcPr>
          <w:p w14:paraId="7F8B7C93"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выявленных правонарушений ПДД с помощью камер фото-видеофиксации, штук</w:t>
            </w:r>
          </w:p>
        </w:tc>
      </w:tr>
      <w:tr w:rsidR="005105B0" w:rsidRPr="006B7D85" w14:paraId="372BD2BB" w14:textId="77777777" w:rsidTr="00536311">
        <w:trPr>
          <w:trHeight w:val="20"/>
        </w:trPr>
        <w:tc>
          <w:tcPr>
            <w:tcW w:w="991" w:type="dxa"/>
            <w:hideMark/>
          </w:tcPr>
          <w:p w14:paraId="4C067DEB"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3.1.4.</w:t>
            </w:r>
          </w:p>
        </w:tc>
        <w:tc>
          <w:tcPr>
            <w:tcW w:w="4450" w:type="dxa"/>
            <w:hideMark/>
          </w:tcPr>
          <w:p w14:paraId="301981A1"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рубрик и выпуск печатной продукции по БДД</w:t>
            </w:r>
          </w:p>
        </w:tc>
        <w:tc>
          <w:tcPr>
            <w:tcW w:w="4111" w:type="dxa"/>
            <w:gridSpan w:val="3"/>
            <w:hideMark/>
          </w:tcPr>
          <w:p w14:paraId="5D8ECE7C"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c>
          <w:tcPr>
            <w:tcW w:w="6324" w:type="dxa"/>
            <w:gridSpan w:val="3"/>
            <w:hideMark/>
          </w:tcPr>
          <w:p w14:paraId="4A945273" w14:textId="424E635B"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погибших в дорожно-транспортных происшествиях, человек на 100 тысяч населения, человек;</w:t>
            </w:r>
            <w:r w:rsidRPr="006B7D85">
              <w:rPr>
                <w:rFonts w:ascii="Times New Roman" w:hAnsi="Times New Roman"/>
                <w:color w:val="000000"/>
                <w:sz w:val="24"/>
                <w:szCs w:val="24"/>
              </w:rPr>
              <w:br/>
              <w:t xml:space="preserve">количество погибших в дорожно-транспортных происшествиях на 10 тысяч транспортных средств, человек; </w:t>
            </w:r>
            <w:r w:rsidRPr="006B7D85">
              <w:rPr>
                <w:rFonts w:ascii="Times New Roman" w:hAnsi="Times New Roman"/>
                <w:color w:val="000000"/>
                <w:sz w:val="24"/>
                <w:szCs w:val="24"/>
              </w:rPr>
              <w:br/>
            </w:r>
          </w:p>
        </w:tc>
      </w:tr>
      <w:tr w:rsidR="005105B0" w:rsidRPr="006B7D85" w14:paraId="1FE10E5F" w14:textId="77777777" w:rsidTr="00536311">
        <w:trPr>
          <w:trHeight w:val="20"/>
        </w:trPr>
        <w:tc>
          <w:tcPr>
            <w:tcW w:w="991" w:type="dxa"/>
            <w:hideMark/>
          </w:tcPr>
          <w:p w14:paraId="27401851"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3.1.5.</w:t>
            </w:r>
          </w:p>
        </w:tc>
        <w:tc>
          <w:tcPr>
            <w:tcW w:w="4450" w:type="dxa"/>
            <w:hideMark/>
          </w:tcPr>
          <w:p w14:paraId="60F1A0BC"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организуемых Главным Управлением обеспечения безопасности дорожного движения МВД Российской Федерации, с оплатой проезда, питания, проживания участников и сопровождающих лиц</w:t>
            </w:r>
          </w:p>
        </w:tc>
        <w:tc>
          <w:tcPr>
            <w:tcW w:w="4111" w:type="dxa"/>
            <w:gridSpan w:val="3"/>
            <w:hideMark/>
          </w:tcPr>
          <w:p w14:paraId="30B026D0"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повышение уровня организации и безопасности дорожного движения, снижение количества ДТП</w:t>
            </w:r>
          </w:p>
        </w:tc>
        <w:tc>
          <w:tcPr>
            <w:tcW w:w="6324" w:type="dxa"/>
            <w:gridSpan w:val="3"/>
            <w:hideMark/>
          </w:tcPr>
          <w:p w14:paraId="70CDBD38" w14:textId="0141545F"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погибших в дорожно-транспортных происшествиях, человек на 100 тысяч населения, человек;</w:t>
            </w:r>
            <w:r w:rsidRPr="006B7D85">
              <w:rPr>
                <w:rFonts w:ascii="Times New Roman" w:hAnsi="Times New Roman"/>
                <w:color w:val="000000"/>
                <w:sz w:val="24"/>
                <w:szCs w:val="24"/>
              </w:rPr>
              <w:br/>
              <w:t xml:space="preserve">количество погибших в дорожно-транспортных происшествиях на 10 тысяч транспортных средств, человек; </w:t>
            </w:r>
            <w:r w:rsidRPr="006B7D85">
              <w:rPr>
                <w:rFonts w:ascii="Times New Roman" w:hAnsi="Times New Roman"/>
                <w:color w:val="000000"/>
                <w:sz w:val="24"/>
                <w:szCs w:val="24"/>
              </w:rPr>
              <w:br/>
            </w:r>
          </w:p>
        </w:tc>
      </w:tr>
      <w:tr w:rsidR="005105B0" w:rsidRPr="006B7D85" w14:paraId="183BE26F" w14:textId="77777777" w:rsidTr="00536311">
        <w:trPr>
          <w:trHeight w:val="20"/>
        </w:trPr>
        <w:tc>
          <w:tcPr>
            <w:tcW w:w="991" w:type="dxa"/>
            <w:hideMark/>
          </w:tcPr>
          <w:p w14:paraId="17F12443"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3.1.6.</w:t>
            </w:r>
          </w:p>
        </w:tc>
        <w:tc>
          <w:tcPr>
            <w:tcW w:w="4450" w:type="dxa"/>
            <w:hideMark/>
          </w:tcPr>
          <w:p w14:paraId="1908D85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Проведение серий широкомасштабных информационно – пропагандистских со</w:t>
            </w:r>
            <w:r w:rsidRPr="006B7D85">
              <w:rPr>
                <w:rFonts w:ascii="Times New Roman" w:hAnsi="Times New Roman"/>
                <w:color w:val="000000"/>
                <w:sz w:val="24"/>
                <w:szCs w:val="24"/>
              </w:rPr>
              <w:lastRenderedPageBreak/>
              <w:t>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Организация и проведение республиканских конкурсов: «Мы и дорога», «Безопасная дорога детства», «Перекресток», «Дорога и дети», «Дорога без опасности»).</w:t>
            </w:r>
          </w:p>
          <w:p w14:paraId="0360255A"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Республиканские очно-заочные конкурсы по возрастным категориям</w:t>
            </w:r>
          </w:p>
        </w:tc>
        <w:tc>
          <w:tcPr>
            <w:tcW w:w="4111" w:type="dxa"/>
            <w:gridSpan w:val="3"/>
            <w:hideMark/>
          </w:tcPr>
          <w:p w14:paraId="1A859376"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lastRenderedPageBreak/>
              <w:t>повышение уровня организации и безопасности дорожного движения, сни</w:t>
            </w:r>
            <w:r w:rsidRPr="006B7D85">
              <w:rPr>
                <w:rFonts w:ascii="Times New Roman" w:hAnsi="Times New Roman"/>
                <w:color w:val="000000"/>
                <w:sz w:val="24"/>
                <w:szCs w:val="24"/>
              </w:rPr>
              <w:lastRenderedPageBreak/>
              <w:t>жение количества ДТП</w:t>
            </w:r>
          </w:p>
        </w:tc>
        <w:tc>
          <w:tcPr>
            <w:tcW w:w="6324" w:type="dxa"/>
            <w:gridSpan w:val="3"/>
            <w:hideMark/>
          </w:tcPr>
          <w:p w14:paraId="1176DE53" w14:textId="0E2374B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lastRenderedPageBreak/>
              <w:t>количество погибших в дорожно-транспортных происшествиях, человек на 100 тысяч населения, человек;</w:t>
            </w:r>
            <w:r w:rsidRPr="006B7D85">
              <w:rPr>
                <w:rFonts w:ascii="Times New Roman" w:hAnsi="Times New Roman"/>
                <w:color w:val="000000"/>
                <w:sz w:val="24"/>
                <w:szCs w:val="24"/>
              </w:rPr>
              <w:br/>
            </w:r>
            <w:r w:rsidRPr="006B7D85">
              <w:rPr>
                <w:rFonts w:ascii="Times New Roman" w:hAnsi="Times New Roman"/>
                <w:color w:val="000000"/>
                <w:sz w:val="24"/>
                <w:szCs w:val="24"/>
              </w:rPr>
              <w:lastRenderedPageBreak/>
              <w:t xml:space="preserve">количество погибших в дорожно-транспортных происшествиях на 10 тысяч транспортных средств, человек; </w:t>
            </w:r>
            <w:r w:rsidRPr="006B7D85">
              <w:rPr>
                <w:rFonts w:ascii="Times New Roman" w:hAnsi="Times New Roman"/>
                <w:color w:val="000000"/>
                <w:sz w:val="24"/>
                <w:szCs w:val="24"/>
              </w:rPr>
              <w:br/>
            </w:r>
          </w:p>
        </w:tc>
      </w:tr>
      <w:tr w:rsidR="005105B0" w:rsidRPr="006B7D85" w14:paraId="3D6E5D16" w14:textId="77777777" w:rsidTr="00536311">
        <w:trPr>
          <w:trHeight w:val="20"/>
        </w:trPr>
        <w:tc>
          <w:tcPr>
            <w:tcW w:w="991" w:type="dxa"/>
            <w:hideMark/>
          </w:tcPr>
          <w:p w14:paraId="4C6A6C5A"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lastRenderedPageBreak/>
              <w:t>3.1.7.</w:t>
            </w:r>
          </w:p>
        </w:tc>
        <w:tc>
          <w:tcPr>
            <w:tcW w:w="4450" w:type="dxa"/>
            <w:hideMark/>
          </w:tcPr>
          <w:p w14:paraId="29CBA31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4111" w:type="dxa"/>
            <w:gridSpan w:val="3"/>
            <w:hideMark/>
          </w:tcPr>
          <w:p w14:paraId="043CA6D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повышение правосознания участников дорожного движения, ответственности</w:t>
            </w:r>
          </w:p>
        </w:tc>
        <w:tc>
          <w:tcPr>
            <w:tcW w:w="6324" w:type="dxa"/>
            <w:gridSpan w:val="3"/>
            <w:hideMark/>
          </w:tcPr>
          <w:p w14:paraId="25DA2947" w14:textId="2904FDA1"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погибших в дорожно-транспортных происшествиях, человек на 100 тысяч населения, человек;</w:t>
            </w:r>
            <w:r w:rsidRPr="006B7D85">
              <w:rPr>
                <w:rFonts w:ascii="Times New Roman" w:hAnsi="Times New Roman"/>
                <w:color w:val="000000"/>
                <w:sz w:val="24"/>
                <w:szCs w:val="24"/>
              </w:rPr>
              <w:br/>
              <w:t>количество погибших в дорожно-транспортных происшествиях на 10 тысяч транспортных средств, челов</w:t>
            </w:r>
            <w:r w:rsidR="00AA19B5" w:rsidRPr="006B7D85">
              <w:rPr>
                <w:rFonts w:ascii="Times New Roman" w:hAnsi="Times New Roman"/>
                <w:color w:val="000000"/>
                <w:sz w:val="24"/>
                <w:szCs w:val="24"/>
              </w:rPr>
              <w:t>ек;</w:t>
            </w:r>
          </w:p>
        </w:tc>
      </w:tr>
      <w:tr w:rsidR="005105B0" w:rsidRPr="006B7D85" w14:paraId="1E68BE02" w14:textId="77777777" w:rsidTr="00536311">
        <w:trPr>
          <w:trHeight w:val="20"/>
        </w:trPr>
        <w:tc>
          <w:tcPr>
            <w:tcW w:w="991" w:type="dxa"/>
          </w:tcPr>
          <w:p w14:paraId="4DF5FC18" w14:textId="77777777" w:rsidR="005105B0" w:rsidRPr="006B7D85" w:rsidRDefault="005105B0" w:rsidP="006B7D85">
            <w:pPr>
              <w:ind w:firstLine="0"/>
              <w:jc w:val="center"/>
              <w:rPr>
                <w:rFonts w:ascii="Times New Roman" w:hAnsi="Times New Roman"/>
                <w:color w:val="000000"/>
                <w:sz w:val="24"/>
                <w:szCs w:val="24"/>
              </w:rPr>
            </w:pPr>
            <w:r w:rsidRPr="006B7D85">
              <w:rPr>
                <w:rFonts w:ascii="Times New Roman" w:hAnsi="Times New Roman"/>
                <w:color w:val="000000"/>
                <w:sz w:val="24"/>
                <w:szCs w:val="24"/>
              </w:rPr>
              <w:t>3.1.8.</w:t>
            </w:r>
          </w:p>
        </w:tc>
        <w:tc>
          <w:tcPr>
            <w:tcW w:w="4450" w:type="dxa"/>
          </w:tcPr>
          <w:p w14:paraId="70D4FC28"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Нанесение дорожной разметки и установка дорожных знаков. Устройство автоматизированного весогабаритного контроля</w:t>
            </w:r>
          </w:p>
        </w:tc>
        <w:tc>
          <w:tcPr>
            <w:tcW w:w="4111" w:type="dxa"/>
            <w:gridSpan w:val="3"/>
          </w:tcPr>
          <w:p w14:paraId="35DA89C3"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c>
          <w:tcPr>
            <w:tcW w:w="6324" w:type="dxa"/>
            <w:gridSpan w:val="3"/>
          </w:tcPr>
          <w:p w14:paraId="1BE3C1CD" w14:textId="77777777"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погибших в дорожно-транспортных происшествиях, человек на 100 тысяч населения, человек;</w:t>
            </w:r>
          </w:p>
          <w:p w14:paraId="0B7EE6CB" w14:textId="21106C9D" w:rsidR="005105B0" w:rsidRPr="006B7D85" w:rsidRDefault="005105B0" w:rsidP="006B7D85">
            <w:pPr>
              <w:ind w:firstLine="0"/>
              <w:jc w:val="left"/>
              <w:rPr>
                <w:rFonts w:ascii="Times New Roman" w:hAnsi="Times New Roman"/>
                <w:color w:val="000000"/>
                <w:sz w:val="24"/>
                <w:szCs w:val="24"/>
              </w:rPr>
            </w:pPr>
            <w:r w:rsidRPr="006B7D85">
              <w:rPr>
                <w:rFonts w:ascii="Times New Roman" w:hAnsi="Times New Roman"/>
                <w:color w:val="000000"/>
                <w:sz w:val="24"/>
                <w:szCs w:val="24"/>
              </w:rPr>
              <w:t>количество погибших в дорожно-транспортных происшествиях на 10 тысяч</w:t>
            </w:r>
            <w:r w:rsidR="00AA19B5" w:rsidRPr="006B7D85">
              <w:rPr>
                <w:rFonts w:ascii="Times New Roman" w:hAnsi="Times New Roman"/>
                <w:color w:val="000000"/>
                <w:sz w:val="24"/>
                <w:szCs w:val="24"/>
              </w:rPr>
              <w:t xml:space="preserve"> транспортных средств, человек;</w:t>
            </w:r>
          </w:p>
        </w:tc>
      </w:tr>
    </w:tbl>
    <w:p w14:paraId="334E1869" w14:textId="77777777" w:rsidR="005105B0" w:rsidRPr="006B7D85" w:rsidRDefault="00023C49" w:rsidP="006B7D85">
      <w:pPr>
        <w:pStyle w:val="ConsPlusNonformat"/>
        <w:jc w:val="right"/>
        <w:rPr>
          <w:rFonts w:ascii="Times New Roman" w:hAnsi="Times New Roman" w:cs="Times New Roman"/>
          <w:sz w:val="28"/>
          <w:szCs w:val="28"/>
        </w:rPr>
      </w:pPr>
      <w:r w:rsidRPr="006B7D85">
        <w:rPr>
          <w:rFonts w:ascii="Times New Roman" w:hAnsi="Times New Roman" w:cs="Times New Roman"/>
          <w:sz w:val="28"/>
          <w:szCs w:val="28"/>
        </w:rPr>
        <w:t>»;</w:t>
      </w:r>
    </w:p>
    <w:p w14:paraId="0A4E5323" w14:textId="29971B33" w:rsidR="000E2ACC" w:rsidRPr="006B7D85" w:rsidRDefault="000E2ACC" w:rsidP="006B7D85">
      <w:pPr>
        <w:spacing w:line="360" w:lineRule="atLeast"/>
        <w:jc w:val="left"/>
        <w:rPr>
          <w:rFonts w:ascii="Times New Roman" w:hAnsi="Times New Roman"/>
          <w:sz w:val="28"/>
          <w:szCs w:val="28"/>
        </w:rPr>
      </w:pPr>
      <w:r w:rsidRPr="006B7D85">
        <w:rPr>
          <w:rFonts w:ascii="Times New Roman" w:hAnsi="Times New Roman"/>
          <w:sz w:val="28"/>
          <w:szCs w:val="28"/>
        </w:rPr>
        <w:t>3</w:t>
      </w:r>
      <w:r w:rsidR="00593AEC" w:rsidRPr="006B7D85">
        <w:rPr>
          <w:rFonts w:ascii="Times New Roman" w:hAnsi="Times New Roman"/>
          <w:sz w:val="28"/>
          <w:szCs w:val="28"/>
        </w:rPr>
        <w:t>)</w:t>
      </w:r>
      <w:r w:rsidRPr="006B7D85">
        <w:rPr>
          <w:rFonts w:ascii="Times New Roman" w:hAnsi="Times New Roman"/>
          <w:sz w:val="28"/>
          <w:szCs w:val="28"/>
        </w:rPr>
        <w:t xml:space="preserve"> </w:t>
      </w:r>
      <w:r w:rsidR="00042DB9" w:rsidRPr="006B7D85">
        <w:rPr>
          <w:rFonts w:ascii="Times New Roman" w:hAnsi="Times New Roman"/>
          <w:sz w:val="28"/>
          <w:szCs w:val="28"/>
        </w:rPr>
        <w:t xml:space="preserve">приложение № 1 к </w:t>
      </w:r>
      <w:r w:rsidR="00593AEC" w:rsidRPr="006B7D85">
        <w:rPr>
          <w:rFonts w:ascii="Times New Roman" w:hAnsi="Times New Roman"/>
          <w:sz w:val="28"/>
          <w:szCs w:val="28"/>
        </w:rPr>
        <w:t>П</w:t>
      </w:r>
      <w:r w:rsidR="00042DB9" w:rsidRPr="006B7D85">
        <w:rPr>
          <w:rFonts w:ascii="Times New Roman" w:hAnsi="Times New Roman"/>
          <w:sz w:val="28"/>
          <w:szCs w:val="28"/>
        </w:rPr>
        <w:t>рограмме изложить в следующей редакции:</w:t>
      </w:r>
    </w:p>
    <w:p w14:paraId="79D81BE3" w14:textId="77777777" w:rsidR="00042DB9" w:rsidRPr="006B7D85" w:rsidRDefault="00042DB9" w:rsidP="006B7D85">
      <w:pPr>
        <w:spacing w:line="360" w:lineRule="atLeast"/>
        <w:jc w:val="left"/>
        <w:rPr>
          <w:rFonts w:ascii="Times New Roman" w:hAnsi="Times New Roman"/>
          <w:sz w:val="28"/>
          <w:szCs w:val="28"/>
        </w:rPr>
      </w:pPr>
    </w:p>
    <w:p w14:paraId="21FE475D" w14:textId="33047455" w:rsidR="008845C2" w:rsidRPr="006B7D85" w:rsidRDefault="00C67147" w:rsidP="006B7D85">
      <w:pPr>
        <w:spacing w:line="360" w:lineRule="atLeast"/>
        <w:jc w:val="left"/>
        <w:rPr>
          <w:rFonts w:ascii="Times New Roman" w:hAnsi="Times New Roman"/>
          <w:sz w:val="28"/>
          <w:szCs w:val="28"/>
        </w:rPr>
      </w:pPr>
      <w:r w:rsidRPr="006B7D85">
        <w:rPr>
          <w:rFonts w:ascii="Times New Roman" w:hAnsi="Times New Roman"/>
          <w:sz w:val="28"/>
          <w:szCs w:val="28"/>
        </w:rPr>
        <w:t xml:space="preserve">                                         </w:t>
      </w:r>
    </w:p>
    <w:tbl>
      <w:tblPr>
        <w:tblW w:w="16444" w:type="dxa"/>
        <w:tblInd w:w="-176" w:type="dxa"/>
        <w:tblLayout w:type="fixed"/>
        <w:tblLook w:val="04A0" w:firstRow="1" w:lastRow="0" w:firstColumn="1" w:lastColumn="0" w:noHBand="0" w:noVBand="1"/>
      </w:tblPr>
      <w:tblGrid>
        <w:gridCol w:w="850"/>
        <w:gridCol w:w="1778"/>
        <w:gridCol w:w="66"/>
        <w:gridCol w:w="709"/>
        <w:gridCol w:w="709"/>
        <w:gridCol w:w="708"/>
        <w:gridCol w:w="709"/>
        <w:gridCol w:w="709"/>
        <w:gridCol w:w="709"/>
        <w:gridCol w:w="708"/>
        <w:gridCol w:w="709"/>
        <w:gridCol w:w="709"/>
        <w:gridCol w:w="142"/>
        <w:gridCol w:w="1417"/>
        <w:gridCol w:w="1701"/>
        <w:gridCol w:w="1418"/>
        <w:gridCol w:w="2693"/>
      </w:tblGrid>
      <w:tr w:rsidR="00690682" w:rsidRPr="006B7D85" w14:paraId="113808AD" w14:textId="77777777" w:rsidTr="00674206">
        <w:trPr>
          <w:trHeight w:val="1170"/>
        </w:trPr>
        <w:tc>
          <w:tcPr>
            <w:tcW w:w="16444" w:type="dxa"/>
            <w:gridSpan w:val="17"/>
            <w:tcBorders>
              <w:top w:val="nil"/>
              <w:left w:val="nil"/>
              <w:bottom w:val="nil"/>
              <w:right w:val="nil"/>
            </w:tcBorders>
            <w:shd w:val="clear" w:color="auto" w:fill="auto"/>
            <w:vAlign w:val="center"/>
            <w:hideMark/>
          </w:tcPr>
          <w:p w14:paraId="4D8F658F" w14:textId="77777777" w:rsidR="00690682" w:rsidRPr="006B7D85" w:rsidRDefault="00C67147" w:rsidP="006B7D85">
            <w:pPr>
              <w:ind w:firstLine="0"/>
              <w:jc w:val="center"/>
              <w:rPr>
                <w:rFonts w:ascii="Times New Roman" w:hAnsi="Times New Roman"/>
                <w:color w:val="000000"/>
                <w:sz w:val="28"/>
                <w:szCs w:val="28"/>
              </w:rPr>
            </w:pPr>
            <w:r w:rsidRPr="006B7D85">
              <w:rPr>
                <w:rFonts w:ascii="Times New Roman" w:hAnsi="Times New Roman"/>
                <w:color w:val="000000"/>
                <w:sz w:val="28"/>
                <w:szCs w:val="28"/>
              </w:rPr>
              <w:lastRenderedPageBreak/>
              <w:t>«</w:t>
            </w:r>
            <w:r w:rsidR="00690682" w:rsidRPr="006B7D85">
              <w:rPr>
                <w:rFonts w:ascii="Times New Roman" w:hAnsi="Times New Roman"/>
                <w:color w:val="000000"/>
                <w:sz w:val="28"/>
                <w:szCs w:val="28"/>
              </w:rPr>
              <w:t>ПОКАЗАТЕЛИ</w:t>
            </w:r>
            <w:r w:rsidR="00690682" w:rsidRPr="006B7D85">
              <w:rPr>
                <w:rFonts w:ascii="Times New Roman" w:hAnsi="Times New Roman"/>
                <w:color w:val="000000"/>
                <w:sz w:val="28"/>
                <w:szCs w:val="28"/>
              </w:rPr>
              <w:br/>
              <w:t xml:space="preserve">                 государственной программы Республики Тыва</w:t>
            </w:r>
            <w:r w:rsidR="00690682" w:rsidRPr="006B7D85">
              <w:rPr>
                <w:rFonts w:ascii="Times New Roman" w:hAnsi="Times New Roman"/>
                <w:color w:val="000000"/>
                <w:sz w:val="28"/>
                <w:szCs w:val="28"/>
              </w:rPr>
              <w:br/>
              <w:t xml:space="preserve">               "Развитие транспортной системы Республики Тыва"</w:t>
            </w:r>
            <w:r w:rsidR="00690682" w:rsidRPr="006B7D85">
              <w:rPr>
                <w:rFonts w:ascii="Times New Roman" w:hAnsi="Times New Roman"/>
                <w:color w:val="000000"/>
                <w:sz w:val="28"/>
                <w:szCs w:val="28"/>
              </w:rPr>
              <w:br/>
              <w:t xml:space="preserve">                              </w:t>
            </w:r>
          </w:p>
        </w:tc>
      </w:tr>
      <w:tr w:rsidR="00690682" w:rsidRPr="006B7D85" w14:paraId="2238A8DD" w14:textId="77777777" w:rsidTr="00674206">
        <w:trPr>
          <w:trHeight w:val="30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193A4"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N п/п</w:t>
            </w: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9B64D" w14:textId="77777777" w:rsidR="00690682" w:rsidRPr="006B7D85" w:rsidRDefault="000431F4" w:rsidP="006B7D85">
            <w:pPr>
              <w:ind w:firstLine="0"/>
              <w:jc w:val="center"/>
              <w:rPr>
                <w:rFonts w:ascii="Times New Roman" w:hAnsi="Times New Roman"/>
                <w:sz w:val="20"/>
                <w:szCs w:val="20"/>
              </w:rPr>
            </w:pPr>
            <w:hyperlink r:id="rId13" w:anchor="RANGE!P543" w:history="1">
              <w:r w:rsidR="00690682" w:rsidRPr="006B7D85">
                <w:rPr>
                  <w:rFonts w:ascii="Times New Roman" w:hAnsi="Times New Roman"/>
                  <w:sz w:val="20"/>
                  <w:szCs w:val="20"/>
                </w:rPr>
                <w:t>Наименование показателя</w:t>
              </w:r>
            </w:hyperlink>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35289" w14:textId="77777777" w:rsidR="00690682" w:rsidRPr="006B7D85" w:rsidRDefault="000431F4" w:rsidP="006B7D85">
            <w:pPr>
              <w:ind w:firstLine="0"/>
              <w:jc w:val="center"/>
              <w:rPr>
                <w:rFonts w:ascii="Times New Roman" w:hAnsi="Times New Roman"/>
                <w:sz w:val="20"/>
                <w:szCs w:val="20"/>
              </w:rPr>
            </w:pPr>
            <w:hyperlink r:id="rId14" w:history="1">
              <w:r w:rsidR="00690682" w:rsidRPr="006B7D85">
                <w:rPr>
                  <w:rFonts w:ascii="Times New Roman" w:hAnsi="Times New Roman"/>
                  <w:sz w:val="20"/>
                  <w:szCs w:val="20"/>
                </w:rPr>
                <w:t>Единица измерения (по ОКЕИ)</w:t>
              </w:r>
            </w:hyperlink>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20BD7" w14:textId="77777777" w:rsidR="00690682" w:rsidRPr="006B7D85" w:rsidRDefault="000431F4" w:rsidP="006B7D85">
            <w:pPr>
              <w:ind w:firstLine="0"/>
              <w:jc w:val="center"/>
              <w:rPr>
                <w:rFonts w:ascii="Times New Roman" w:hAnsi="Times New Roman"/>
                <w:sz w:val="20"/>
                <w:szCs w:val="20"/>
              </w:rPr>
            </w:pPr>
            <w:hyperlink r:id="rId15" w:anchor="RANGE!P544" w:history="1">
              <w:r w:rsidR="00690682" w:rsidRPr="006B7D85">
                <w:rPr>
                  <w:rFonts w:ascii="Times New Roman" w:hAnsi="Times New Roman"/>
                  <w:sz w:val="20"/>
                  <w:szCs w:val="20"/>
                </w:rPr>
                <w:t>Базовое значение</w:t>
              </w:r>
            </w:hyperlink>
          </w:p>
        </w:tc>
        <w:tc>
          <w:tcPr>
            <w:tcW w:w="4961" w:type="dxa"/>
            <w:gridSpan w:val="7"/>
            <w:tcBorders>
              <w:top w:val="single" w:sz="4" w:space="0" w:color="auto"/>
              <w:left w:val="nil"/>
              <w:bottom w:val="single" w:sz="4" w:space="0" w:color="auto"/>
              <w:right w:val="single" w:sz="4" w:space="0" w:color="000000"/>
            </w:tcBorders>
            <w:shd w:val="clear" w:color="auto" w:fill="auto"/>
            <w:vAlign w:val="center"/>
            <w:hideMark/>
          </w:tcPr>
          <w:p w14:paraId="40DD082E"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Период, год</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F94B7" w14:textId="77777777" w:rsidR="00690682" w:rsidRPr="006B7D85" w:rsidRDefault="000431F4" w:rsidP="006B7D85">
            <w:pPr>
              <w:ind w:firstLine="0"/>
              <w:jc w:val="center"/>
              <w:rPr>
                <w:rFonts w:ascii="Times New Roman" w:hAnsi="Times New Roman"/>
                <w:sz w:val="20"/>
                <w:szCs w:val="20"/>
              </w:rPr>
            </w:pPr>
            <w:hyperlink r:id="rId16" w:anchor="RANGE!P545" w:history="1">
              <w:r w:rsidR="00690682" w:rsidRPr="006B7D85">
                <w:rPr>
                  <w:rFonts w:ascii="Times New Roman" w:hAnsi="Times New Roman"/>
                  <w:sz w:val="20"/>
                  <w:szCs w:val="20"/>
                </w:rPr>
                <w:t>Документ</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91FAC" w14:textId="77777777" w:rsidR="00690682" w:rsidRPr="006B7D85" w:rsidRDefault="000431F4" w:rsidP="006B7D85">
            <w:pPr>
              <w:ind w:firstLine="0"/>
              <w:jc w:val="center"/>
              <w:rPr>
                <w:rFonts w:ascii="Times New Roman" w:hAnsi="Times New Roman"/>
                <w:sz w:val="20"/>
                <w:szCs w:val="20"/>
              </w:rPr>
            </w:pPr>
            <w:hyperlink r:id="rId17" w:anchor="RANGE!P546" w:history="1">
              <w:r w:rsidR="00690682" w:rsidRPr="006B7D85">
                <w:rPr>
                  <w:rFonts w:ascii="Times New Roman" w:hAnsi="Times New Roman"/>
                  <w:sz w:val="20"/>
                  <w:szCs w:val="20"/>
                </w:rPr>
                <w:t>Ответственный за достижение показателя</w:t>
              </w:r>
            </w:hyperlink>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0F89B" w14:textId="77777777" w:rsidR="00690682" w:rsidRPr="006B7D85" w:rsidRDefault="000431F4" w:rsidP="006B7D85">
            <w:pPr>
              <w:ind w:firstLine="0"/>
              <w:jc w:val="center"/>
              <w:rPr>
                <w:rFonts w:ascii="Times New Roman" w:hAnsi="Times New Roman"/>
                <w:sz w:val="20"/>
                <w:szCs w:val="20"/>
              </w:rPr>
            </w:pPr>
            <w:hyperlink r:id="rId18" w:anchor="RANGE!P547" w:history="1">
              <w:r w:rsidR="00690682" w:rsidRPr="006B7D85">
                <w:rPr>
                  <w:rFonts w:ascii="Times New Roman" w:hAnsi="Times New Roman"/>
                  <w:sz w:val="20"/>
                  <w:szCs w:val="20"/>
                </w:rPr>
                <w:t>Связь с показателями национальных целей</w:t>
              </w:r>
            </w:hyperlink>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E142C" w14:textId="77777777" w:rsidR="00690682" w:rsidRPr="006B7D85" w:rsidRDefault="000431F4" w:rsidP="006B7D85">
            <w:pPr>
              <w:ind w:firstLine="0"/>
              <w:jc w:val="center"/>
              <w:rPr>
                <w:rFonts w:ascii="Times New Roman" w:hAnsi="Times New Roman"/>
                <w:sz w:val="20"/>
                <w:szCs w:val="20"/>
              </w:rPr>
            </w:pPr>
            <w:hyperlink r:id="rId19" w:anchor="RANGE!P548" w:history="1">
              <w:r w:rsidR="00690682" w:rsidRPr="006B7D85">
                <w:rPr>
                  <w:rFonts w:ascii="Times New Roman" w:hAnsi="Times New Roman"/>
                  <w:sz w:val="20"/>
                  <w:szCs w:val="20"/>
                </w:rPr>
                <w:t>Информационная система</w:t>
              </w:r>
            </w:hyperlink>
          </w:p>
        </w:tc>
      </w:tr>
      <w:tr w:rsidR="00690682" w:rsidRPr="006B7D85" w14:paraId="0AA252ED" w14:textId="77777777" w:rsidTr="00674206">
        <w:trPr>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2B2E7B2" w14:textId="77777777" w:rsidR="00690682" w:rsidRPr="006B7D85" w:rsidRDefault="00690682" w:rsidP="006B7D85">
            <w:pPr>
              <w:ind w:firstLine="0"/>
              <w:jc w:val="left"/>
              <w:rPr>
                <w:rFonts w:ascii="Times New Roman" w:hAnsi="Times New Roman"/>
                <w:sz w:val="20"/>
                <w:szCs w:val="20"/>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14:paraId="546F8775" w14:textId="77777777" w:rsidR="00690682" w:rsidRPr="006B7D85" w:rsidRDefault="00690682" w:rsidP="006B7D85">
            <w:pPr>
              <w:ind w:firstLine="0"/>
              <w:jc w:val="left"/>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AC6DA4" w14:textId="77777777" w:rsidR="00690682" w:rsidRPr="006B7D85" w:rsidRDefault="00690682" w:rsidP="006B7D85">
            <w:pPr>
              <w:ind w:firstLine="0"/>
              <w:jc w:val="left"/>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F71A1F" w14:textId="77777777" w:rsidR="00690682" w:rsidRPr="006B7D85" w:rsidRDefault="00690682" w:rsidP="006B7D85">
            <w:pPr>
              <w:ind w:firstLine="0"/>
              <w:jc w:val="left"/>
              <w:rPr>
                <w:rFonts w:ascii="Times New Roman" w:hAnsi="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14:paraId="6CB20687" w14:textId="77777777" w:rsidR="00690682" w:rsidRPr="006B7D85" w:rsidRDefault="000431F4" w:rsidP="006B7D85">
            <w:pPr>
              <w:ind w:firstLine="0"/>
              <w:jc w:val="center"/>
              <w:rPr>
                <w:rFonts w:ascii="Times New Roman" w:hAnsi="Times New Roman"/>
                <w:sz w:val="20"/>
                <w:szCs w:val="20"/>
              </w:rPr>
            </w:pPr>
            <w:hyperlink r:id="rId20" w:anchor="RANGE!P549" w:history="1">
              <w:r w:rsidR="00690682" w:rsidRPr="006B7D85">
                <w:rPr>
                  <w:rFonts w:ascii="Times New Roman" w:hAnsi="Times New Roman"/>
                  <w:sz w:val="20"/>
                  <w:szCs w:val="20"/>
                </w:rPr>
                <w:t>2024 г.</w:t>
              </w:r>
            </w:hyperlink>
          </w:p>
        </w:tc>
        <w:tc>
          <w:tcPr>
            <w:tcW w:w="709" w:type="dxa"/>
            <w:tcBorders>
              <w:top w:val="nil"/>
              <w:left w:val="nil"/>
              <w:bottom w:val="single" w:sz="4" w:space="0" w:color="auto"/>
              <w:right w:val="single" w:sz="4" w:space="0" w:color="auto"/>
            </w:tcBorders>
            <w:shd w:val="clear" w:color="auto" w:fill="auto"/>
            <w:vAlign w:val="center"/>
            <w:hideMark/>
          </w:tcPr>
          <w:p w14:paraId="04B15F22"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2025 г.</w:t>
            </w:r>
          </w:p>
        </w:tc>
        <w:tc>
          <w:tcPr>
            <w:tcW w:w="709" w:type="dxa"/>
            <w:tcBorders>
              <w:top w:val="nil"/>
              <w:left w:val="nil"/>
              <w:bottom w:val="single" w:sz="4" w:space="0" w:color="auto"/>
              <w:right w:val="single" w:sz="4" w:space="0" w:color="auto"/>
            </w:tcBorders>
            <w:shd w:val="clear" w:color="auto" w:fill="auto"/>
            <w:vAlign w:val="center"/>
            <w:hideMark/>
          </w:tcPr>
          <w:p w14:paraId="239B5905"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2026 г.</w:t>
            </w:r>
          </w:p>
        </w:tc>
        <w:tc>
          <w:tcPr>
            <w:tcW w:w="709" w:type="dxa"/>
            <w:tcBorders>
              <w:top w:val="nil"/>
              <w:left w:val="nil"/>
              <w:bottom w:val="single" w:sz="4" w:space="0" w:color="auto"/>
              <w:right w:val="single" w:sz="4" w:space="0" w:color="auto"/>
            </w:tcBorders>
            <w:shd w:val="clear" w:color="auto" w:fill="auto"/>
            <w:vAlign w:val="center"/>
            <w:hideMark/>
          </w:tcPr>
          <w:p w14:paraId="19B2DB1A"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2027 г.</w:t>
            </w:r>
          </w:p>
        </w:tc>
        <w:tc>
          <w:tcPr>
            <w:tcW w:w="708" w:type="dxa"/>
            <w:tcBorders>
              <w:top w:val="nil"/>
              <w:left w:val="nil"/>
              <w:bottom w:val="single" w:sz="4" w:space="0" w:color="auto"/>
              <w:right w:val="single" w:sz="4" w:space="0" w:color="auto"/>
            </w:tcBorders>
            <w:shd w:val="clear" w:color="auto" w:fill="auto"/>
            <w:vAlign w:val="center"/>
            <w:hideMark/>
          </w:tcPr>
          <w:p w14:paraId="7D8C3674"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2028 г.</w:t>
            </w:r>
          </w:p>
        </w:tc>
        <w:tc>
          <w:tcPr>
            <w:tcW w:w="709" w:type="dxa"/>
            <w:tcBorders>
              <w:top w:val="nil"/>
              <w:left w:val="nil"/>
              <w:bottom w:val="single" w:sz="4" w:space="0" w:color="auto"/>
              <w:right w:val="single" w:sz="4" w:space="0" w:color="auto"/>
            </w:tcBorders>
            <w:shd w:val="clear" w:color="auto" w:fill="auto"/>
            <w:vAlign w:val="center"/>
            <w:hideMark/>
          </w:tcPr>
          <w:p w14:paraId="07120152"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2029 г.</w:t>
            </w:r>
          </w:p>
        </w:tc>
        <w:tc>
          <w:tcPr>
            <w:tcW w:w="709" w:type="dxa"/>
            <w:tcBorders>
              <w:top w:val="nil"/>
              <w:left w:val="nil"/>
              <w:bottom w:val="single" w:sz="4" w:space="0" w:color="auto"/>
              <w:right w:val="single" w:sz="4" w:space="0" w:color="auto"/>
            </w:tcBorders>
            <w:shd w:val="clear" w:color="auto" w:fill="auto"/>
            <w:vAlign w:val="center"/>
            <w:hideMark/>
          </w:tcPr>
          <w:p w14:paraId="58C95FF5"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2030 г.</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0732A8C" w14:textId="77777777" w:rsidR="00690682" w:rsidRPr="006B7D85" w:rsidRDefault="00690682" w:rsidP="006B7D85">
            <w:pPr>
              <w:ind w:firstLine="0"/>
              <w:jc w:val="left"/>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340FF5" w14:textId="77777777" w:rsidR="00690682" w:rsidRPr="006B7D85" w:rsidRDefault="00690682" w:rsidP="006B7D85">
            <w:pPr>
              <w:ind w:firstLine="0"/>
              <w:jc w:val="left"/>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54EE56" w14:textId="77777777" w:rsidR="00690682" w:rsidRPr="006B7D85" w:rsidRDefault="00690682" w:rsidP="006B7D85">
            <w:pPr>
              <w:ind w:firstLine="0"/>
              <w:jc w:val="left"/>
              <w:rPr>
                <w:rFonts w:ascii="Times New Roman" w:hAnsi="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2484C41" w14:textId="77777777" w:rsidR="00690682" w:rsidRPr="006B7D85" w:rsidRDefault="00690682" w:rsidP="006B7D85">
            <w:pPr>
              <w:ind w:firstLine="0"/>
              <w:jc w:val="left"/>
              <w:rPr>
                <w:rFonts w:ascii="Times New Roman" w:hAnsi="Times New Roman"/>
                <w:sz w:val="20"/>
                <w:szCs w:val="20"/>
              </w:rPr>
            </w:pPr>
          </w:p>
        </w:tc>
      </w:tr>
      <w:tr w:rsidR="00690682" w:rsidRPr="006B7D85" w14:paraId="753E6E56" w14:textId="77777777" w:rsidTr="00674206">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0540480"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w:t>
            </w:r>
          </w:p>
        </w:tc>
        <w:tc>
          <w:tcPr>
            <w:tcW w:w="1844" w:type="dxa"/>
            <w:gridSpan w:val="2"/>
            <w:tcBorders>
              <w:top w:val="nil"/>
              <w:left w:val="nil"/>
              <w:bottom w:val="single" w:sz="4" w:space="0" w:color="auto"/>
              <w:right w:val="single" w:sz="4" w:space="0" w:color="auto"/>
            </w:tcBorders>
            <w:shd w:val="clear" w:color="auto" w:fill="auto"/>
            <w:vAlign w:val="center"/>
            <w:hideMark/>
          </w:tcPr>
          <w:p w14:paraId="023D5109"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055A7208"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79D55361"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14:paraId="07ECA319"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1C39ABCF"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6B80E0BD"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4A3AA9DF"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8</w:t>
            </w:r>
          </w:p>
        </w:tc>
        <w:tc>
          <w:tcPr>
            <w:tcW w:w="708" w:type="dxa"/>
            <w:tcBorders>
              <w:top w:val="nil"/>
              <w:left w:val="nil"/>
              <w:bottom w:val="single" w:sz="4" w:space="0" w:color="auto"/>
              <w:right w:val="single" w:sz="4" w:space="0" w:color="auto"/>
            </w:tcBorders>
            <w:shd w:val="clear" w:color="auto" w:fill="auto"/>
            <w:vAlign w:val="center"/>
            <w:hideMark/>
          </w:tcPr>
          <w:p w14:paraId="4793A98D"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06DC6263"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4FB73379"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14:paraId="423E9C0C"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14:paraId="76F55232"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3C5F4033"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14</w:t>
            </w:r>
          </w:p>
        </w:tc>
        <w:tc>
          <w:tcPr>
            <w:tcW w:w="2693" w:type="dxa"/>
            <w:tcBorders>
              <w:top w:val="nil"/>
              <w:left w:val="nil"/>
              <w:bottom w:val="single" w:sz="4" w:space="0" w:color="auto"/>
              <w:right w:val="single" w:sz="4" w:space="0" w:color="auto"/>
            </w:tcBorders>
            <w:shd w:val="clear" w:color="auto" w:fill="auto"/>
            <w:vAlign w:val="center"/>
            <w:hideMark/>
          </w:tcPr>
          <w:p w14:paraId="2D2EBE11" w14:textId="77777777" w:rsidR="00690682" w:rsidRPr="006B7D85" w:rsidRDefault="00690682" w:rsidP="006B7D85">
            <w:pPr>
              <w:ind w:firstLine="0"/>
              <w:jc w:val="center"/>
              <w:rPr>
                <w:rFonts w:ascii="Times New Roman" w:hAnsi="Times New Roman"/>
                <w:sz w:val="20"/>
                <w:szCs w:val="20"/>
              </w:rPr>
            </w:pPr>
            <w:r w:rsidRPr="006B7D85">
              <w:rPr>
                <w:rFonts w:ascii="Times New Roman" w:hAnsi="Times New Roman"/>
                <w:sz w:val="20"/>
                <w:szCs w:val="20"/>
              </w:rPr>
              <w:t>15</w:t>
            </w:r>
          </w:p>
        </w:tc>
      </w:tr>
      <w:tr w:rsidR="00690682" w:rsidRPr="006B7D85" w14:paraId="7F1922B2" w14:textId="77777777" w:rsidTr="00674206">
        <w:trPr>
          <w:trHeight w:val="210"/>
        </w:trPr>
        <w:tc>
          <w:tcPr>
            <w:tcW w:w="16444"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916F237" w14:textId="4CB94FB0" w:rsidR="008418D5" w:rsidRPr="006B7D85" w:rsidRDefault="00690682" w:rsidP="006B7D85">
            <w:pPr>
              <w:pStyle w:val="a3"/>
              <w:numPr>
                <w:ilvl w:val="0"/>
                <w:numId w:val="42"/>
              </w:numPr>
              <w:jc w:val="center"/>
              <w:rPr>
                <w:rFonts w:ascii="Times New Roman" w:hAnsi="Times New Roman"/>
                <w:sz w:val="20"/>
                <w:szCs w:val="20"/>
              </w:rPr>
            </w:pPr>
            <w:r w:rsidRPr="006B7D85">
              <w:rPr>
                <w:rFonts w:ascii="Times New Roman" w:hAnsi="Times New Roman"/>
                <w:sz w:val="20"/>
                <w:szCs w:val="20"/>
              </w:rPr>
              <w:t xml:space="preserve">Цель </w:t>
            </w:r>
            <w:r w:rsidR="00FB0DD2" w:rsidRPr="006B7D85">
              <w:rPr>
                <w:rFonts w:ascii="Times New Roman" w:hAnsi="Times New Roman"/>
                <w:sz w:val="20"/>
                <w:szCs w:val="20"/>
              </w:rPr>
              <w:t xml:space="preserve">подпрограммы «Автомобильные дороги и дорожное хозяйство» </w:t>
            </w:r>
          </w:p>
          <w:p w14:paraId="771BC31D" w14:textId="3A00BF22" w:rsidR="00FB0DD2" w:rsidRPr="006B7D85" w:rsidRDefault="008418D5" w:rsidP="006B7D85">
            <w:pPr>
              <w:ind w:firstLine="0"/>
              <w:jc w:val="center"/>
              <w:rPr>
                <w:rFonts w:ascii="Times New Roman" w:hAnsi="Times New Roman"/>
                <w:sz w:val="20"/>
                <w:szCs w:val="20"/>
              </w:rPr>
            </w:pPr>
            <w:r w:rsidRPr="006B7D85">
              <w:rPr>
                <w:rFonts w:ascii="Times New Roman" w:hAnsi="Times New Roman"/>
                <w:sz w:val="20"/>
                <w:szCs w:val="20"/>
              </w:rPr>
              <w:t>развитие и совершенствование сети автомобильных дорог общего пользования Республики Тыва</w:t>
            </w:r>
          </w:p>
        </w:tc>
      </w:tr>
      <w:tr w:rsidR="002F0B34" w:rsidRPr="006B7D85" w14:paraId="567F9F83" w14:textId="77777777" w:rsidTr="00674206">
        <w:trPr>
          <w:trHeight w:val="359"/>
        </w:trPr>
        <w:tc>
          <w:tcPr>
            <w:tcW w:w="16444" w:type="dxa"/>
            <w:gridSpan w:val="17"/>
            <w:tcBorders>
              <w:top w:val="nil"/>
              <w:left w:val="single" w:sz="4" w:space="0" w:color="auto"/>
              <w:bottom w:val="single" w:sz="4" w:space="0" w:color="auto"/>
              <w:right w:val="single" w:sz="4" w:space="0" w:color="auto"/>
            </w:tcBorders>
            <w:shd w:val="clear" w:color="auto" w:fill="auto"/>
            <w:vAlign w:val="center"/>
          </w:tcPr>
          <w:p w14:paraId="1CF2E59F" w14:textId="77777777" w:rsidR="00A47149" w:rsidRPr="006B7D85" w:rsidRDefault="00A47149" w:rsidP="006B7D85">
            <w:pPr>
              <w:pStyle w:val="a3"/>
              <w:numPr>
                <w:ilvl w:val="1"/>
                <w:numId w:val="42"/>
              </w:numPr>
              <w:jc w:val="center"/>
              <w:rPr>
                <w:rFonts w:ascii="Times New Roman" w:hAnsi="Times New Roman"/>
                <w:sz w:val="20"/>
                <w:szCs w:val="20"/>
              </w:rPr>
            </w:pPr>
            <w:r w:rsidRPr="006B7D85">
              <w:rPr>
                <w:rFonts w:ascii="Times New Roman" w:hAnsi="Times New Roman"/>
                <w:color w:val="000000"/>
                <w:sz w:val="20"/>
                <w:szCs w:val="20"/>
              </w:rPr>
              <w:t>Региональный  проект «Региональная и местная дорожная сеть»</w:t>
            </w:r>
          </w:p>
          <w:p w14:paraId="77F03DCB" w14:textId="2D5FC7F9" w:rsidR="00BF6CC2" w:rsidRPr="006B7D85" w:rsidRDefault="00E27F03" w:rsidP="006B7D85">
            <w:pPr>
              <w:pStyle w:val="a3"/>
              <w:ind w:firstLine="0"/>
              <w:jc w:val="center"/>
              <w:rPr>
                <w:rFonts w:ascii="Times New Roman" w:hAnsi="Times New Roman"/>
                <w:sz w:val="20"/>
                <w:szCs w:val="20"/>
              </w:rPr>
            </w:pPr>
            <w:r w:rsidRPr="006B7D85">
              <w:rPr>
                <w:rFonts w:ascii="Times New Roman" w:hAnsi="Times New Roman"/>
                <w:sz w:val="20"/>
                <w:szCs w:val="20"/>
              </w:rPr>
              <w:t>Ведомственный проект</w:t>
            </w:r>
            <w:r w:rsidR="00BF6CC2" w:rsidRPr="006B7D85">
              <w:rPr>
                <w:rFonts w:ascii="Times New Roman" w:hAnsi="Times New Roman"/>
                <w:sz w:val="20"/>
                <w:szCs w:val="20"/>
              </w:rPr>
              <w:t xml:space="preserve"> «Автомобильные дороги и дорожное хозяйство»</w:t>
            </w:r>
          </w:p>
        </w:tc>
      </w:tr>
      <w:tr w:rsidR="00674206" w:rsidRPr="006B7D85" w14:paraId="35D1F6E0" w14:textId="77777777" w:rsidTr="00674206">
        <w:trPr>
          <w:trHeight w:val="384"/>
        </w:trPr>
        <w:tc>
          <w:tcPr>
            <w:tcW w:w="16444" w:type="dxa"/>
            <w:gridSpan w:val="17"/>
            <w:tcBorders>
              <w:top w:val="nil"/>
              <w:left w:val="single" w:sz="4" w:space="0" w:color="auto"/>
              <w:bottom w:val="single" w:sz="4" w:space="0" w:color="auto"/>
              <w:right w:val="single" w:sz="4" w:space="0" w:color="auto"/>
            </w:tcBorders>
            <w:shd w:val="clear" w:color="auto" w:fill="auto"/>
            <w:vAlign w:val="center"/>
          </w:tcPr>
          <w:p w14:paraId="16A0E731" w14:textId="405516A9" w:rsidR="00674206" w:rsidRPr="006B7D85" w:rsidRDefault="00674206" w:rsidP="006B7D85">
            <w:pPr>
              <w:ind w:firstLine="0"/>
              <w:jc w:val="center"/>
              <w:rPr>
                <w:rFonts w:ascii="Times New Roman" w:hAnsi="Times New Roman"/>
                <w:sz w:val="20"/>
                <w:szCs w:val="20"/>
              </w:rPr>
            </w:pPr>
            <w:r w:rsidRPr="006B7D85">
              <w:rPr>
                <w:rFonts w:ascii="Times New Roman" w:hAnsi="Times New Roman"/>
                <w:sz w:val="20"/>
                <w:szCs w:val="20"/>
              </w:rPr>
              <w:t>1.1.1. Повышено качество дорожной сети, в том числе уличной сети, городских агломераций</w:t>
            </w:r>
          </w:p>
        </w:tc>
      </w:tr>
      <w:tr w:rsidR="00E27F03" w:rsidRPr="006B7D85" w14:paraId="4E51C003" w14:textId="77777777" w:rsidTr="00674206">
        <w:trPr>
          <w:trHeight w:val="1575"/>
        </w:trPr>
        <w:tc>
          <w:tcPr>
            <w:tcW w:w="850" w:type="dxa"/>
            <w:tcBorders>
              <w:top w:val="nil"/>
              <w:left w:val="single" w:sz="4" w:space="0" w:color="auto"/>
              <w:bottom w:val="single" w:sz="4" w:space="0" w:color="auto"/>
              <w:right w:val="single" w:sz="4" w:space="0" w:color="auto"/>
            </w:tcBorders>
            <w:shd w:val="clear" w:color="auto" w:fill="auto"/>
            <w:vAlign w:val="center"/>
          </w:tcPr>
          <w:p w14:paraId="78524A36" w14:textId="4F7DEC1E"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1.1.</w:t>
            </w:r>
            <w:r w:rsidR="00674206" w:rsidRPr="006B7D85">
              <w:rPr>
                <w:rFonts w:ascii="Times New Roman" w:hAnsi="Times New Roman"/>
                <w:sz w:val="20"/>
                <w:szCs w:val="20"/>
              </w:rPr>
              <w:t>1.1.</w:t>
            </w:r>
          </w:p>
        </w:tc>
        <w:tc>
          <w:tcPr>
            <w:tcW w:w="1844" w:type="dxa"/>
            <w:gridSpan w:val="2"/>
            <w:tcBorders>
              <w:top w:val="nil"/>
              <w:left w:val="nil"/>
              <w:bottom w:val="single" w:sz="4" w:space="0" w:color="auto"/>
              <w:right w:val="single" w:sz="4" w:space="0" w:color="auto"/>
            </w:tcBorders>
            <w:shd w:val="clear" w:color="auto" w:fill="auto"/>
            <w:vAlign w:val="center"/>
          </w:tcPr>
          <w:p w14:paraId="07F5F4F4"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Доля автомобильных дорог регионального  значения, входящих в опорную сеть, рассчитанных на нормативную нагрузку не менее 11,5 тонн на ось</w:t>
            </w:r>
          </w:p>
        </w:tc>
        <w:tc>
          <w:tcPr>
            <w:tcW w:w="709" w:type="dxa"/>
            <w:tcBorders>
              <w:top w:val="nil"/>
              <w:left w:val="nil"/>
              <w:bottom w:val="single" w:sz="4" w:space="0" w:color="auto"/>
              <w:right w:val="single" w:sz="4" w:space="0" w:color="auto"/>
            </w:tcBorders>
            <w:shd w:val="clear" w:color="auto" w:fill="auto"/>
            <w:vAlign w:val="center"/>
          </w:tcPr>
          <w:p w14:paraId="01C2E75F"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2D32D9DD"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2,23</w:t>
            </w:r>
          </w:p>
        </w:tc>
        <w:tc>
          <w:tcPr>
            <w:tcW w:w="708" w:type="dxa"/>
            <w:tcBorders>
              <w:top w:val="nil"/>
              <w:left w:val="nil"/>
              <w:bottom w:val="single" w:sz="4" w:space="0" w:color="auto"/>
              <w:right w:val="single" w:sz="4" w:space="0" w:color="auto"/>
            </w:tcBorders>
            <w:shd w:val="clear" w:color="auto" w:fill="auto"/>
            <w:vAlign w:val="center"/>
          </w:tcPr>
          <w:p w14:paraId="12DCCF8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9" w:type="dxa"/>
            <w:tcBorders>
              <w:top w:val="nil"/>
              <w:left w:val="nil"/>
              <w:bottom w:val="single" w:sz="4" w:space="0" w:color="auto"/>
              <w:right w:val="single" w:sz="4" w:space="0" w:color="auto"/>
            </w:tcBorders>
            <w:shd w:val="clear" w:color="auto" w:fill="auto"/>
            <w:vAlign w:val="center"/>
          </w:tcPr>
          <w:p w14:paraId="3C122929"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9" w:type="dxa"/>
            <w:tcBorders>
              <w:top w:val="nil"/>
              <w:left w:val="nil"/>
              <w:bottom w:val="single" w:sz="4" w:space="0" w:color="auto"/>
              <w:right w:val="single" w:sz="4" w:space="0" w:color="auto"/>
            </w:tcBorders>
            <w:shd w:val="clear" w:color="auto" w:fill="auto"/>
            <w:vAlign w:val="center"/>
          </w:tcPr>
          <w:p w14:paraId="1FC1EFCD"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9" w:type="dxa"/>
            <w:tcBorders>
              <w:top w:val="nil"/>
              <w:left w:val="nil"/>
              <w:bottom w:val="single" w:sz="4" w:space="0" w:color="auto"/>
              <w:right w:val="single" w:sz="4" w:space="0" w:color="auto"/>
            </w:tcBorders>
            <w:shd w:val="clear" w:color="auto" w:fill="auto"/>
            <w:vAlign w:val="center"/>
          </w:tcPr>
          <w:p w14:paraId="6E194025"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8" w:type="dxa"/>
            <w:tcBorders>
              <w:top w:val="nil"/>
              <w:left w:val="nil"/>
              <w:bottom w:val="single" w:sz="4" w:space="0" w:color="auto"/>
              <w:right w:val="single" w:sz="4" w:space="0" w:color="auto"/>
            </w:tcBorders>
            <w:shd w:val="clear" w:color="auto" w:fill="auto"/>
            <w:vAlign w:val="center"/>
          </w:tcPr>
          <w:p w14:paraId="59BEBFE1"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9" w:type="dxa"/>
            <w:tcBorders>
              <w:top w:val="nil"/>
              <w:left w:val="nil"/>
              <w:bottom w:val="single" w:sz="4" w:space="0" w:color="auto"/>
              <w:right w:val="single" w:sz="4" w:space="0" w:color="auto"/>
            </w:tcBorders>
            <w:shd w:val="clear" w:color="auto" w:fill="auto"/>
            <w:vAlign w:val="center"/>
          </w:tcPr>
          <w:p w14:paraId="05D3FEEC"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709" w:type="dxa"/>
            <w:tcBorders>
              <w:top w:val="nil"/>
              <w:left w:val="nil"/>
              <w:bottom w:val="single" w:sz="4" w:space="0" w:color="auto"/>
              <w:right w:val="single" w:sz="4" w:space="0" w:color="auto"/>
            </w:tcBorders>
            <w:shd w:val="clear" w:color="auto" w:fill="auto"/>
            <w:vAlign w:val="center"/>
          </w:tcPr>
          <w:p w14:paraId="30E7519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0,9893</w:t>
            </w:r>
          </w:p>
        </w:tc>
        <w:tc>
          <w:tcPr>
            <w:tcW w:w="1559" w:type="dxa"/>
            <w:gridSpan w:val="2"/>
            <w:tcBorders>
              <w:top w:val="nil"/>
              <w:left w:val="nil"/>
              <w:bottom w:val="single" w:sz="4" w:space="0" w:color="auto"/>
              <w:right w:val="single" w:sz="4" w:space="0" w:color="auto"/>
            </w:tcBorders>
            <w:shd w:val="clear" w:color="auto" w:fill="auto"/>
            <w:vAlign w:val="center"/>
          </w:tcPr>
          <w:p w14:paraId="3531EDFD" w14:textId="77075ED7" w:rsidR="00E27F03" w:rsidRPr="00FF0DD3" w:rsidRDefault="00FF0DD3" w:rsidP="00FF0DD3">
            <w:pPr>
              <w:ind w:firstLine="0"/>
              <w:jc w:val="left"/>
              <w:rPr>
                <w:rFonts w:ascii="Times New Roman" w:hAnsi="Times New Roman"/>
                <w:sz w:val="20"/>
                <w:szCs w:val="20"/>
                <w:highlight w:val="green"/>
              </w:rPr>
            </w:pPr>
            <w:r w:rsidRPr="00A91696">
              <w:rPr>
                <w:rFonts w:ascii="Times New Roman" w:hAnsi="Times New Roman"/>
                <w:sz w:val="20"/>
                <w:szCs w:val="20"/>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tcPr>
          <w:p w14:paraId="5783DE79"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tcPr>
          <w:p w14:paraId="78FAA072"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Национальный проект «Безопасные качественные дороги» (далее – НП «БКД»)</w:t>
            </w:r>
          </w:p>
        </w:tc>
        <w:tc>
          <w:tcPr>
            <w:tcW w:w="2693" w:type="dxa"/>
            <w:tcBorders>
              <w:top w:val="nil"/>
              <w:left w:val="nil"/>
              <w:bottom w:val="single" w:sz="4" w:space="0" w:color="auto"/>
              <w:right w:val="single" w:sz="4" w:space="0" w:color="auto"/>
            </w:tcBorders>
            <w:shd w:val="clear" w:color="auto" w:fill="auto"/>
            <w:vAlign w:val="center"/>
          </w:tcPr>
          <w:p w14:paraId="41EA231C"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СУО "Эталон"</w:t>
            </w:r>
          </w:p>
        </w:tc>
      </w:tr>
      <w:tr w:rsidR="00FF0DD3" w:rsidRPr="006B7D85" w14:paraId="51F53AFB" w14:textId="77777777" w:rsidTr="00FF0DD3">
        <w:trPr>
          <w:trHeight w:val="1575"/>
        </w:trPr>
        <w:tc>
          <w:tcPr>
            <w:tcW w:w="850" w:type="dxa"/>
            <w:tcBorders>
              <w:top w:val="nil"/>
              <w:left w:val="single" w:sz="4" w:space="0" w:color="auto"/>
              <w:bottom w:val="single" w:sz="4" w:space="0" w:color="auto"/>
              <w:right w:val="single" w:sz="4" w:space="0" w:color="auto"/>
            </w:tcBorders>
            <w:shd w:val="clear" w:color="auto" w:fill="auto"/>
            <w:vAlign w:val="center"/>
          </w:tcPr>
          <w:p w14:paraId="314020F0" w14:textId="2CD80C0C"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1.1.1.2.</w:t>
            </w:r>
          </w:p>
        </w:tc>
        <w:tc>
          <w:tcPr>
            <w:tcW w:w="1844" w:type="dxa"/>
            <w:gridSpan w:val="2"/>
            <w:tcBorders>
              <w:top w:val="nil"/>
              <w:left w:val="nil"/>
              <w:bottom w:val="single" w:sz="4" w:space="0" w:color="auto"/>
              <w:right w:val="single" w:sz="4" w:space="0" w:color="auto"/>
            </w:tcBorders>
            <w:shd w:val="clear" w:color="auto" w:fill="auto"/>
            <w:vAlign w:val="center"/>
          </w:tcPr>
          <w:p w14:paraId="043C559B"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Доля автомобильных дорог регионального значения, входящих в опорную сеть, соответствующих нормативным требованиям;</w:t>
            </w:r>
          </w:p>
        </w:tc>
        <w:tc>
          <w:tcPr>
            <w:tcW w:w="709" w:type="dxa"/>
            <w:tcBorders>
              <w:top w:val="nil"/>
              <w:left w:val="nil"/>
              <w:bottom w:val="single" w:sz="4" w:space="0" w:color="auto"/>
              <w:right w:val="single" w:sz="4" w:space="0" w:color="auto"/>
            </w:tcBorders>
            <w:shd w:val="clear" w:color="auto" w:fill="auto"/>
            <w:vAlign w:val="center"/>
          </w:tcPr>
          <w:p w14:paraId="19ACDA8D"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17491264"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58,4088</w:t>
            </w:r>
          </w:p>
        </w:tc>
        <w:tc>
          <w:tcPr>
            <w:tcW w:w="708" w:type="dxa"/>
            <w:tcBorders>
              <w:top w:val="nil"/>
              <w:left w:val="nil"/>
              <w:bottom w:val="single" w:sz="4" w:space="0" w:color="auto"/>
              <w:right w:val="single" w:sz="4" w:space="0" w:color="auto"/>
            </w:tcBorders>
            <w:shd w:val="clear" w:color="auto" w:fill="auto"/>
            <w:vAlign w:val="center"/>
          </w:tcPr>
          <w:p w14:paraId="69533E86"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60,0124</w:t>
            </w:r>
          </w:p>
        </w:tc>
        <w:tc>
          <w:tcPr>
            <w:tcW w:w="709" w:type="dxa"/>
            <w:tcBorders>
              <w:top w:val="nil"/>
              <w:left w:val="nil"/>
              <w:bottom w:val="single" w:sz="4" w:space="0" w:color="auto"/>
              <w:right w:val="single" w:sz="4" w:space="0" w:color="auto"/>
            </w:tcBorders>
            <w:shd w:val="clear" w:color="auto" w:fill="auto"/>
            <w:vAlign w:val="center"/>
          </w:tcPr>
          <w:p w14:paraId="39927D5C"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60,4001</w:t>
            </w:r>
          </w:p>
        </w:tc>
        <w:tc>
          <w:tcPr>
            <w:tcW w:w="709" w:type="dxa"/>
            <w:tcBorders>
              <w:top w:val="nil"/>
              <w:left w:val="nil"/>
              <w:bottom w:val="single" w:sz="4" w:space="0" w:color="auto"/>
              <w:right w:val="single" w:sz="4" w:space="0" w:color="auto"/>
            </w:tcBorders>
            <w:shd w:val="clear" w:color="auto" w:fill="auto"/>
            <w:vAlign w:val="center"/>
          </w:tcPr>
          <w:p w14:paraId="43E014BA"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60,7878</w:t>
            </w:r>
          </w:p>
        </w:tc>
        <w:tc>
          <w:tcPr>
            <w:tcW w:w="709" w:type="dxa"/>
            <w:tcBorders>
              <w:top w:val="nil"/>
              <w:left w:val="nil"/>
              <w:bottom w:val="single" w:sz="4" w:space="0" w:color="auto"/>
              <w:right w:val="single" w:sz="4" w:space="0" w:color="auto"/>
            </w:tcBorders>
            <w:shd w:val="clear" w:color="auto" w:fill="auto"/>
            <w:vAlign w:val="center"/>
          </w:tcPr>
          <w:p w14:paraId="06880967"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60,7878</w:t>
            </w:r>
          </w:p>
        </w:tc>
        <w:tc>
          <w:tcPr>
            <w:tcW w:w="708" w:type="dxa"/>
            <w:tcBorders>
              <w:top w:val="nil"/>
              <w:left w:val="nil"/>
              <w:bottom w:val="single" w:sz="4" w:space="0" w:color="auto"/>
              <w:right w:val="single" w:sz="4" w:space="0" w:color="auto"/>
            </w:tcBorders>
            <w:shd w:val="clear" w:color="auto" w:fill="auto"/>
            <w:vAlign w:val="center"/>
          </w:tcPr>
          <w:p w14:paraId="2BDD6220"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60,7878</w:t>
            </w:r>
          </w:p>
        </w:tc>
        <w:tc>
          <w:tcPr>
            <w:tcW w:w="709" w:type="dxa"/>
            <w:tcBorders>
              <w:top w:val="nil"/>
              <w:left w:val="nil"/>
              <w:bottom w:val="single" w:sz="4" w:space="0" w:color="auto"/>
              <w:right w:val="single" w:sz="4" w:space="0" w:color="auto"/>
            </w:tcBorders>
            <w:shd w:val="clear" w:color="auto" w:fill="auto"/>
            <w:vAlign w:val="center"/>
          </w:tcPr>
          <w:p w14:paraId="670A37D2"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60,788</w:t>
            </w:r>
          </w:p>
        </w:tc>
        <w:tc>
          <w:tcPr>
            <w:tcW w:w="709" w:type="dxa"/>
            <w:tcBorders>
              <w:top w:val="nil"/>
              <w:left w:val="nil"/>
              <w:bottom w:val="single" w:sz="4" w:space="0" w:color="auto"/>
              <w:right w:val="single" w:sz="4" w:space="0" w:color="auto"/>
            </w:tcBorders>
            <w:shd w:val="clear" w:color="auto" w:fill="auto"/>
            <w:vAlign w:val="center"/>
          </w:tcPr>
          <w:p w14:paraId="0E0C5719"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60,7878</w:t>
            </w:r>
          </w:p>
        </w:tc>
        <w:tc>
          <w:tcPr>
            <w:tcW w:w="1559" w:type="dxa"/>
            <w:gridSpan w:val="2"/>
            <w:tcBorders>
              <w:top w:val="nil"/>
              <w:left w:val="nil"/>
              <w:bottom w:val="single" w:sz="4" w:space="0" w:color="auto"/>
              <w:right w:val="single" w:sz="4" w:space="0" w:color="auto"/>
            </w:tcBorders>
            <w:shd w:val="clear" w:color="auto" w:fill="auto"/>
          </w:tcPr>
          <w:p w14:paraId="0A760B77" w14:textId="1B4B994C" w:rsidR="00FF0DD3" w:rsidRPr="00FF0DD3" w:rsidRDefault="00FF0DD3" w:rsidP="006B7D85">
            <w:pPr>
              <w:ind w:firstLine="0"/>
              <w:jc w:val="left"/>
              <w:rPr>
                <w:rFonts w:ascii="Times New Roman" w:hAnsi="Times New Roman"/>
                <w:sz w:val="20"/>
                <w:szCs w:val="20"/>
                <w:highlight w:val="green"/>
              </w:rPr>
            </w:pPr>
            <w:r w:rsidRPr="00A91696">
              <w:rPr>
                <w:rFonts w:ascii="Times New Roman" w:hAnsi="Times New Roman"/>
                <w:sz w:val="20"/>
                <w:szCs w:val="20"/>
              </w:rPr>
              <w:t>Дополнительное соглашение с Министерством транспорта Российской Федерации от 25.12.2023 г. № 103-2019-</w:t>
            </w:r>
            <w:r w:rsidRPr="00A91696">
              <w:rPr>
                <w:rFonts w:ascii="Times New Roman" w:hAnsi="Times New Roman"/>
                <w:sz w:val="20"/>
                <w:szCs w:val="20"/>
              </w:rPr>
              <w:lastRenderedPageBreak/>
              <w:t>R10061-1/8</w:t>
            </w:r>
          </w:p>
        </w:tc>
        <w:tc>
          <w:tcPr>
            <w:tcW w:w="1701" w:type="dxa"/>
            <w:tcBorders>
              <w:top w:val="nil"/>
              <w:left w:val="nil"/>
              <w:bottom w:val="single" w:sz="4" w:space="0" w:color="auto"/>
              <w:right w:val="single" w:sz="4" w:space="0" w:color="auto"/>
            </w:tcBorders>
            <w:shd w:val="clear" w:color="auto" w:fill="auto"/>
            <w:vAlign w:val="center"/>
          </w:tcPr>
          <w:p w14:paraId="6DA27C3D"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lastRenderedPageBreak/>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tcPr>
          <w:p w14:paraId="0D853037"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tcPr>
          <w:p w14:paraId="499771CA"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СУО "Эталон"</w:t>
            </w:r>
          </w:p>
        </w:tc>
      </w:tr>
      <w:tr w:rsidR="00FF0DD3" w:rsidRPr="006B7D85" w14:paraId="29846BCA" w14:textId="77777777" w:rsidTr="00FF0DD3">
        <w:trPr>
          <w:trHeight w:val="1575"/>
        </w:trPr>
        <w:tc>
          <w:tcPr>
            <w:tcW w:w="850" w:type="dxa"/>
            <w:tcBorders>
              <w:top w:val="nil"/>
              <w:left w:val="single" w:sz="4" w:space="0" w:color="auto"/>
              <w:bottom w:val="single" w:sz="4" w:space="0" w:color="auto"/>
              <w:right w:val="single" w:sz="4" w:space="0" w:color="auto"/>
            </w:tcBorders>
            <w:shd w:val="clear" w:color="auto" w:fill="auto"/>
            <w:vAlign w:val="center"/>
          </w:tcPr>
          <w:p w14:paraId="47E49EE7" w14:textId="7752F755"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lastRenderedPageBreak/>
              <w:t>1.1.1.3.</w:t>
            </w:r>
          </w:p>
        </w:tc>
        <w:tc>
          <w:tcPr>
            <w:tcW w:w="1844" w:type="dxa"/>
            <w:gridSpan w:val="2"/>
            <w:tcBorders>
              <w:top w:val="nil"/>
              <w:left w:val="nil"/>
              <w:bottom w:val="single" w:sz="4" w:space="0" w:color="auto"/>
              <w:right w:val="single" w:sz="4" w:space="0" w:color="auto"/>
            </w:tcBorders>
            <w:shd w:val="clear" w:color="auto" w:fill="auto"/>
            <w:vAlign w:val="center"/>
          </w:tcPr>
          <w:p w14:paraId="28B0D717"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Доля автомобильных дорог регионального и межмуниципального значения, соответствующих нормативным требованиям</w:t>
            </w:r>
          </w:p>
        </w:tc>
        <w:tc>
          <w:tcPr>
            <w:tcW w:w="709" w:type="dxa"/>
            <w:tcBorders>
              <w:top w:val="nil"/>
              <w:left w:val="nil"/>
              <w:bottom w:val="single" w:sz="4" w:space="0" w:color="auto"/>
              <w:right w:val="single" w:sz="4" w:space="0" w:color="auto"/>
            </w:tcBorders>
            <w:shd w:val="clear" w:color="auto" w:fill="auto"/>
            <w:vAlign w:val="center"/>
          </w:tcPr>
          <w:p w14:paraId="233858A9"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43AE13ED"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46,8</w:t>
            </w:r>
          </w:p>
        </w:tc>
        <w:tc>
          <w:tcPr>
            <w:tcW w:w="708" w:type="dxa"/>
            <w:tcBorders>
              <w:top w:val="nil"/>
              <w:left w:val="nil"/>
              <w:bottom w:val="single" w:sz="4" w:space="0" w:color="auto"/>
              <w:right w:val="single" w:sz="4" w:space="0" w:color="auto"/>
            </w:tcBorders>
            <w:shd w:val="clear" w:color="auto" w:fill="auto"/>
            <w:vAlign w:val="center"/>
          </w:tcPr>
          <w:p w14:paraId="083F3E59"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51,7552</w:t>
            </w:r>
          </w:p>
        </w:tc>
        <w:tc>
          <w:tcPr>
            <w:tcW w:w="709" w:type="dxa"/>
            <w:tcBorders>
              <w:top w:val="nil"/>
              <w:left w:val="nil"/>
              <w:bottom w:val="single" w:sz="4" w:space="0" w:color="auto"/>
              <w:right w:val="single" w:sz="4" w:space="0" w:color="auto"/>
            </w:tcBorders>
            <w:shd w:val="clear" w:color="auto" w:fill="auto"/>
            <w:vAlign w:val="center"/>
          </w:tcPr>
          <w:p w14:paraId="7D47883D"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52,0445</w:t>
            </w:r>
          </w:p>
        </w:tc>
        <w:tc>
          <w:tcPr>
            <w:tcW w:w="709" w:type="dxa"/>
            <w:tcBorders>
              <w:top w:val="nil"/>
              <w:left w:val="nil"/>
              <w:bottom w:val="single" w:sz="4" w:space="0" w:color="auto"/>
              <w:right w:val="single" w:sz="4" w:space="0" w:color="auto"/>
            </w:tcBorders>
            <w:shd w:val="clear" w:color="auto" w:fill="auto"/>
            <w:vAlign w:val="center"/>
          </w:tcPr>
          <w:p w14:paraId="3C4276EF"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52,4407</w:t>
            </w:r>
          </w:p>
        </w:tc>
        <w:tc>
          <w:tcPr>
            <w:tcW w:w="709" w:type="dxa"/>
            <w:tcBorders>
              <w:top w:val="nil"/>
              <w:left w:val="nil"/>
              <w:bottom w:val="single" w:sz="4" w:space="0" w:color="auto"/>
              <w:right w:val="single" w:sz="4" w:space="0" w:color="auto"/>
            </w:tcBorders>
            <w:shd w:val="clear" w:color="auto" w:fill="auto"/>
            <w:vAlign w:val="center"/>
          </w:tcPr>
          <w:p w14:paraId="5CD98285"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52,4407</w:t>
            </w:r>
          </w:p>
        </w:tc>
        <w:tc>
          <w:tcPr>
            <w:tcW w:w="708" w:type="dxa"/>
            <w:tcBorders>
              <w:top w:val="nil"/>
              <w:left w:val="nil"/>
              <w:bottom w:val="single" w:sz="4" w:space="0" w:color="auto"/>
              <w:right w:val="single" w:sz="4" w:space="0" w:color="auto"/>
            </w:tcBorders>
            <w:shd w:val="clear" w:color="auto" w:fill="auto"/>
            <w:vAlign w:val="center"/>
          </w:tcPr>
          <w:p w14:paraId="1F70FE09"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52,4407</w:t>
            </w:r>
          </w:p>
        </w:tc>
        <w:tc>
          <w:tcPr>
            <w:tcW w:w="709" w:type="dxa"/>
            <w:tcBorders>
              <w:top w:val="nil"/>
              <w:left w:val="nil"/>
              <w:bottom w:val="single" w:sz="4" w:space="0" w:color="auto"/>
              <w:right w:val="single" w:sz="4" w:space="0" w:color="auto"/>
            </w:tcBorders>
            <w:shd w:val="clear" w:color="auto" w:fill="auto"/>
            <w:vAlign w:val="center"/>
          </w:tcPr>
          <w:p w14:paraId="4CCE7151"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52,441</w:t>
            </w:r>
          </w:p>
        </w:tc>
        <w:tc>
          <w:tcPr>
            <w:tcW w:w="709" w:type="dxa"/>
            <w:tcBorders>
              <w:top w:val="nil"/>
              <w:left w:val="nil"/>
              <w:bottom w:val="single" w:sz="4" w:space="0" w:color="auto"/>
              <w:right w:val="single" w:sz="4" w:space="0" w:color="auto"/>
            </w:tcBorders>
            <w:shd w:val="clear" w:color="auto" w:fill="auto"/>
            <w:vAlign w:val="center"/>
          </w:tcPr>
          <w:p w14:paraId="26DE064C" w14:textId="77777777" w:rsidR="00FF0DD3" w:rsidRPr="006B7D85" w:rsidRDefault="00FF0DD3" w:rsidP="006B7D85">
            <w:pPr>
              <w:ind w:firstLine="0"/>
              <w:jc w:val="center"/>
              <w:rPr>
                <w:rFonts w:ascii="Times New Roman" w:hAnsi="Times New Roman"/>
                <w:sz w:val="20"/>
                <w:szCs w:val="20"/>
              </w:rPr>
            </w:pPr>
            <w:r w:rsidRPr="006B7D85">
              <w:rPr>
                <w:rFonts w:ascii="Times New Roman" w:hAnsi="Times New Roman"/>
                <w:sz w:val="20"/>
                <w:szCs w:val="20"/>
              </w:rPr>
              <w:t>52,4407</w:t>
            </w:r>
          </w:p>
        </w:tc>
        <w:tc>
          <w:tcPr>
            <w:tcW w:w="1559" w:type="dxa"/>
            <w:gridSpan w:val="2"/>
            <w:tcBorders>
              <w:top w:val="nil"/>
              <w:left w:val="nil"/>
              <w:bottom w:val="single" w:sz="4" w:space="0" w:color="auto"/>
              <w:right w:val="single" w:sz="4" w:space="0" w:color="auto"/>
            </w:tcBorders>
            <w:shd w:val="clear" w:color="auto" w:fill="auto"/>
          </w:tcPr>
          <w:p w14:paraId="2EA44B3B" w14:textId="6DA70159" w:rsidR="00FF0DD3" w:rsidRPr="00A91696" w:rsidRDefault="00FF0DD3" w:rsidP="006B7D85">
            <w:pPr>
              <w:ind w:firstLine="0"/>
              <w:jc w:val="left"/>
              <w:rPr>
                <w:rFonts w:ascii="Times New Roman" w:hAnsi="Times New Roman"/>
                <w:sz w:val="20"/>
                <w:szCs w:val="20"/>
              </w:rPr>
            </w:pPr>
            <w:r w:rsidRPr="00A91696">
              <w:rPr>
                <w:rFonts w:ascii="Times New Roman" w:hAnsi="Times New Roman"/>
                <w:sz w:val="20"/>
                <w:szCs w:val="20"/>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tcPr>
          <w:p w14:paraId="6FE6E40F"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tcPr>
          <w:p w14:paraId="07C7F42F"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tcPr>
          <w:p w14:paraId="1CEF75BC" w14:textId="77777777" w:rsidR="00FF0DD3" w:rsidRPr="006B7D85" w:rsidRDefault="00FF0DD3" w:rsidP="006B7D85">
            <w:pPr>
              <w:ind w:firstLine="0"/>
              <w:jc w:val="left"/>
              <w:rPr>
                <w:rFonts w:ascii="Times New Roman" w:hAnsi="Times New Roman"/>
                <w:sz w:val="20"/>
                <w:szCs w:val="20"/>
              </w:rPr>
            </w:pPr>
            <w:r w:rsidRPr="006B7D85">
              <w:rPr>
                <w:rFonts w:ascii="Times New Roman" w:hAnsi="Times New Roman"/>
                <w:sz w:val="20"/>
                <w:szCs w:val="20"/>
              </w:rPr>
              <w:t>СУО "Эталон"</w:t>
            </w:r>
          </w:p>
        </w:tc>
      </w:tr>
      <w:tr w:rsidR="00E27F03" w:rsidRPr="006B7D85" w14:paraId="5A84F9BD" w14:textId="77777777" w:rsidTr="00674206">
        <w:trPr>
          <w:trHeight w:val="1575"/>
        </w:trPr>
        <w:tc>
          <w:tcPr>
            <w:tcW w:w="850" w:type="dxa"/>
            <w:tcBorders>
              <w:top w:val="nil"/>
              <w:left w:val="single" w:sz="4" w:space="0" w:color="auto"/>
              <w:bottom w:val="single" w:sz="4" w:space="0" w:color="auto"/>
              <w:right w:val="single" w:sz="4" w:space="0" w:color="auto"/>
            </w:tcBorders>
            <w:shd w:val="clear" w:color="auto" w:fill="auto"/>
            <w:vAlign w:val="center"/>
          </w:tcPr>
          <w:p w14:paraId="5827EA97" w14:textId="44E762F4"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1.</w:t>
            </w:r>
            <w:r w:rsidR="00674206" w:rsidRPr="006B7D85">
              <w:rPr>
                <w:rFonts w:ascii="Times New Roman" w:hAnsi="Times New Roman"/>
                <w:sz w:val="20"/>
                <w:szCs w:val="20"/>
              </w:rPr>
              <w:t>1.1.</w:t>
            </w:r>
            <w:r w:rsidRPr="006B7D85">
              <w:rPr>
                <w:rFonts w:ascii="Times New Roman" w:hAnsi="Times New Roman"/>
                <w:sz w:val="20"/>
                <w:szCs w:val="20"/>
              </w:rPr>
              <w:t>4.</w:t>
            </w:r>
          </w:p>
        </w:tc>
        <w:tc>
          <w:tcPr>
            <w:tcW w:w="1844" w:type="dxa"/>
            <w:gridSpan w:val="2"/>
            <w:tcBorders>
              <w:top w:val="nil"/>
              <w:left w:val="nil"/>
              <w:bottom w:val="single" w:sz="4" w:space="0" w:color="auto"/>
              <w:right w:val="single" w:sz="4" w:space="0" w:color="auto"/>
            </w:tcBorders>
            <w:shd w:val="clear" w:color="auto" w:fill="auto"/>
            <w:vAlign w:val="center"/>
          </w:tcPr>
          <w:p w14:paraId="0E5F8444"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Доля дорожной сети городских агломераций, находящаяся в нормативном состоянии;</w:t>
            </w:r>
          </w:p>
        </w:tc>
        <w:tc>
          <w:tcPr>
            <w:tcW w:w="709" w:type="dxa"/>
            <w:tcBorders>
              <w:top w:val="nil"/>
              <w:left w:val="nil"/>
              <w:bottom w:val="single" w:sz="4" w:space="0" w:color="auto"/>
              <w:right w:val="single" w:sz="4" w:space="0" w:color="auto"/>
            </w:tcBorders>
            <w:shd w:val="clear" w:color="auto" w:fill="auto"/>
            <w:vAlign w:val="center"/>
          </w:tcPr>
          <w:p w14:paraId="0161DD4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2272A59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52</w:t>
            </w:r>
          </w:p>
        </w:tc>
        <w:tc>
          <w:tcPr>
            <w:tcW w:w="708" w:type="dxa"/>
            <w:tcBorders>
              <w:top w:val="nil"/>
              <w:left w:val="nil"/>
              <w:bottom w:val="single" w:sz="4" w:space="0" w:color="auto"/>
              <w:right w:val="single" w:sz="4" w:space="0" w:color="auto"/>
            </w:tcBorders>
            <w:shd w:val="clear" w:color="auto" w:fill="auto"/>
            <w:vAlign w:val="center"/>
          </w:tcPr>
          <w:p w14:paraId="23475F8F"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85,0536</w:t>
            </w:r>
          </w:p>
        </w:tc>
        <w:tc>
          <w:tcPr>
            <w:tcW w:w="709" w:type="dxa"/>
            <w:tcBorders>
              <w:top w:val="nil"/>
              <w:left w:val="nil"/>
              <w:bottom w:val="single" w:sz="4" w:space="0" w:color="auto"/>
              <w:right w:val="single" w:sz="4" w:space="0" w:color="auto"/>
            </w:tcBorders>
            <w:shd w:val="clear" w:color="auto" w:fill="auto"/>
            <w:vAlign w:val="center"/>
          </w:tcPr>
          <w:p w14:paraId="0429BDCB"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86,0877</w:t>
            </w:r>
          </w:p>
        </w:tc>
        <w:tc>
          <w:tcPr>
            <w:tcW w:w="709" w:type="dxa"/>
            <w:tcBorders>
              <w:top w:val="nil"/>
              <w:left w:val="nil"/>
              <w:bottom w:val="single" w:sz="4" w:space="0" w:color="auto"/>
              <w:right w:val="single" w:sz="4" w:space="0" w:color="auto"/>
            </w:tcBorders>
            <w:shd w:val="clear" w:color="auto" w:fill="auto"/>
            <w:vAlign w:val="center"/>
          </w:tcPr>
          <w:p w14:paraId="5062BF7E"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87,1218</w:t>
            </w:r>
          </w:p>
        </w:tc>
        <w:tc>
          <w:tcPr>
            <w:tcW w:w="709" w:type="dxa"/>
            <w:tcBorders>
              <w:top w:val="nil"/>
              <w:left w:val="nil"/>
              <w:bottom w:val="single" w:sz="4" w:space="0" w:color="auto"/>
              <w:right w:val="single" w:sz="4" w:space="0" w:color="auto"/>
            </w:tcBorders>
            <w:shd w:val="clear" w:color="auto" w:fill="auto"/>
            <w:vAlign w:val="center"/>
          </w:tcPr>
          <w:p w14:paraId="77592371"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87,1218</w:t>
            </w:r>
          </w:p>
        </w:tc>
        <w:tc>
          <w:tcPr>
            <w:tcW w:w="708" w:type="dxa"/>
            <w:tcBorders>
              <w:top w:val="nil"/>
              <w:left w:val="nil"/>
              <w:bottom w:val="single" w:sz="4" w:space="0" w:color="auto"/>
              <w:right w:val="single" w:sz="4" w:space="0" w:color="auto"/>
            </w:tcBorders>
            <w:shd w:val="clear" w:color="auto" w:fill="auto"/>
            <w:vAlign w:val="center"/>
          </w:tcPr>
          <w:p w14:paraId="31B1A66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87,1218</w:t>
            </w:r>
          </w:p>
        </w:tc>
        <w:tc>
          <w:tcPr>
            <w:tcW w:w="709" w:type="dxa"/>
            <w:tcBorders>
              <w:top w:val="nil"/>
              <w:left w:val="nil"/>
              <w:bottom w:val="single" w:sz="4" w:space="0" w:color="auto"/>
              <w:right w:val="single" w:sz="4" w:space="0" w:color="auto"/>
            </w:tcBorders>
            <w:shd w:val="clear" w:color="auto" w:fill="auto"/>
            <w:vAlign w:val="center"/>
          </w:tcPr>
          <w:p w14:paraId="07499D1B"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87,122</w:t>
            </w:r>
          </w:p>
        </w:tc>
        <w:tc>
          <w:tcPr>
            <w:tcW w:w="709" w:type="dxa"/>
            <w:tcBorders>
              <w:top w:val="nil"/>
              <w:left w:val="nil"/>
              <w:bottom w:val="single" w:sz="4" w:space="0" w:color="auto"/>
              <w:right w:val="single" w:sz="4" w:space="0" w:color="auto"/>
            </w:tcBorders>
            <w:shd w:val="clear" w:color="auto" w:fill="auto"/>
            <w:vAlign w:val="center"/>
          </w:tcPr>
          <w:p w14:paraId="2E1CC690"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87,1218</w:t>
            </w:r>
          </w:p>
        </w:tc>
        <w:tc>
          <w:tcPr>
            <w:tcW w:w="1559" w:type="dxa"/>
            <w:gridSpan w:val="2"/>
            <w:tcBorders>
              <w:top w:val="nil"/>
              <w:left w:val="nil"/>
              <w:bottom w:val="single" w:sz="4" w:space="0" w:color="auto"/>
              <w:right w:val="single" w:sz="4" w:space="0" w:color="auto"/>
            </w:tcBorders>
            <w:shd w:val="clear" w:color="auto" w:fill="auto"/>
            <w:vAlign w:val="center"/>
          </w:tcPr>
          <w:p w14:paraId="20FA4D2B" w14:textId="7E22AE39" w:rsidR="00E27F03" w:rsidRPr="00A91696" w:rsidRDefault="00FF0DD3" w:rsidP="00FF0DD3">
            <w:pPr>
              <w:ind w:firstLine="0"/>
              <w:jc w:val="left"/>
              <w:rPr>
                <w:rFonts w:ascii="Times New Roman" w:hAnsi="Times New Roman"/>
                <w:sz w:val="20"/>
                <w:szCs w:val="20"/>
              </w:rPr>
            </w:pPr>
            <w:r w:rsidRPr="00A91696">
              <w:rPr>
                <w:rFonts w:ascii="Times New Roman" w:hAnsi="Times New Roman"/>
                <w:sz w:val="20"/>
                <w:szCs w:val="20"/>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tcPr>
          <w:p w14:paraId="3D6F2FB5"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tcPr>
          <w:p w14:paraId="6D85F85C"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tcPr>
          <w:p w14:paraId="4795D7CF"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СУО "Эталон" ЕМИСС</w:t>
            </w:r>
          </w:p>
        </w:tc>
      </w:tr>
      <w:tr w:rsidR="00674206" w:rsidRPr="006B7D85" w14:paraId="233B1963" w14:textId="77777777" w:rsidTr="00674206">
        <w:trPr>
          <w:trHeight w:val="300"/>
        </w:trPr>
        <w:tc>
          <w:tcPr>
            <w:tcW w:w="16444" w:type="dxa"/>
            <w:gridSpan w:val="17"/>
            <w:tcBorders>
              <w:top w:val="nil"/>
              <w:left w:val="single" w:sz="4" w:space="0" w:color="auto"/>
              <w:bottom w:val="single" w:sz="4" w:space="0" w:color="auto"/>
              <w:right w:val="single" w:sz="4" w:space="0" w:color="auto"/>
            </w:tcBorders>
            <w:shd w:val="clear" w:color="auto" w:fill="auto"/>
            <w:vAlign w:val="center"/>
            <w:hideMark/>
          </w:tcPr>
          <w:p w14:paraId="0AD6D1D5" w14:textId="4862B746" w:rsidR="00674206" w:rsidRPr="006B7D85" w:rsidRDefault="00674206" w:rsidP="006B7D85">
            <w:pPr>
              <w:pStyle w:val="a3"/>
              <w:numPr>
                <w:ilvl w:val="2"/>
                <w:numId w:val="37"/>
              </w:numPr>
              <w:jc w:val="center"/>
              <w:rPr>
                <w:rFonts w:ascii="Times New Roman" w:hAnsi="Times New Roman"/>
                <w:sz w:val="16"/>
                <w:szCs w:val="16"/>
              </w:rPr>
            </w:pPr>
            <w:r w:rsidRPr="006B7D85">
              <w:rPr>
                <w:rFonts w:ascii="Times New Roman" w:hAnsi="Times New Roman"/>
                <w:color w:val="000000"/>
                <w:sz w:val="20"/>
                <w:szCs w:val="20"/>
              </w:rPr>
              <w:t>Повышение доли отечественного оборудования (товаров, работ, услуг) в общем объеме закупок</w:t>
            </w:r>
          </w:p>
          <w:p w14:paraId="7F2AACFB" w14:textId="12CF0AF1" w:rsidR="00674206" w:rsidRPr="006B7D85" w:rsidRDefault="00674206" w:rsidP="006B7D85">
            <w:pPr>
              <w:ind w:firstLine="0"/>
              <w:jc w:val="center"/>
              <w:rPr>
                <w:rFonts w:ascii="Times New Roman" w:hAnsi="Times New Roman"/>
                <w:sz w:val="16"/>
                <w:szCs w:val="16"/>
              </w:rPr>
            </w:pPr>
          </w:p>
        </w:tc>
      </w:tr>
      <w:tr w:rsidR="00E27F03" w:rsidRPr="006B7D85" w14:paraId="5344371B" w14:textId="77777777" w:rsidTr="00FF0DD3">
        <w:trPr>
          <w:trHeight w:val="135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49BCB7" w14:textId="5A99F47A" w:rsidR="00E27F03" w:rsidRPr="006B7D85" w:rsidRDefault="00536311" w:rsidP="006B7D85">
            <w:pPr>
              <w:ind w:firstLine="0"/>
              <w:jc w:val="left"/>
              <w:rPr>
                <w:rFonts w:ascii="Times New Roman" w:hAnsi="Times New Roman"/>
                <w:sz w:val="20"/>
                <w:szCs w:val="20"/>
              </w:rPr>
            </w:pPr>
            <w:r w:rsidRPr="006B7D85">
              <w:rPr>
                <w:rFonts w:ascii="Times New Roman" w:hAnsi="Times New Roman"/>
                <w:sz w:val="20"/>
                <w:szCs w:val="20"/>
              </w:rPr>
              <w:t>1.1.2.1</w:t>
            </w:r>
          </w:p>
        </w:tc>
        <w:tc>
          <w:tcPr>
            <w:tcW w:w="1778" w:type="dxa"/>
            <w:tcBorders>
              <w:top w:val="nil"/>
              <w:left w:val="nil"/>
              <w:bottom w:val="single" w:sz="4" w:space="0" w:color="auto"/>
              <w:right w:val="single" w:sz="4" w:space="0" w:color="auto"/>
            </w:tcBorders>
            <w:shd w:val="clear" w:color="auto" w:fill="auto"/>
            <w:vAlign w:val="center"/>
            <w:hideMark/>
          </w:tcPr>
          <w:p w14:paraId="00D9727B" w14:textId="100D2FFD"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Доля отечественного оборудования (товаров, работ, услуг) в общем объеме закупок</w:t>
            </w:r>
          </w:p>
        </w:tc>
        <w:tc>
          <w:tcPr>
            <w:tcW w:w="775" w:type="dxa"/>
            <w:gridSpan w:val="2"/>
            <w:tcBorders>
              <w:top w:val="nil"/>
              <w:left w:val="nil"/>
              <w:bottom w:val="single" w:sz="4" w:space="0" w:color="auto"/>
              <w:right w:val="single" w:sz="4" w:space="0" w:color="auto"/>
            </w:tcBorders>
            <w:shd w:val="clear" w:color="auto" w:fill="auto"/>
            <w:vAlign w:val="center"/>
            <w:hideMark/>
          </w:tcPr>
          <w:p w14:paraId="31097C6D"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53F72DBA"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60</w:t>
            </w:r>
          </w:p>
        </w:tc>
        <w:tc>
          <w:tcPr>
            <w:tcW w:w="708" w:type="dxa"/>
            <w:tcBorders>
              <w:top w:val="nil"/>
              <w:left w:val="nil"/>
              <w:bottom w:val="single" w:sz="4" w:space="0" w:color="auto"/>
              <w:right w:val="single" w:sz="4" w:space="0" w:color="auto"/>
            </w:tcBorders>
            <w:shd w:val="clear" w:color="auto" w:fill="auto"/>
            <w:vAlign w:val="center"/>
            <w:hideMark/>
          </w:tcPr>
          <w:p w14:paraId="4CA20C8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14:paraId="7FC77201"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14:paraId="216D7DD6"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14:paraId="00813CC2"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8" w:type="dxa"/>
            <w:tcBorders>
              <w:top w:val="nil"/>
              <w:left w:val="nil"/>
              <w:bottom w:val="single" w:sz="4" w:space="0" w:color="auto"/>
              <w:right w:val="single" w:sz="4" w:space="0" w:color="auto"/>
            </w:tcBorders>
            <w:shd w:val="clear" w:color="auto" w:fill="auto"/>
            <w:vAlign w:val="center"/>
            <w:hideMark/>
          </w:tcPr>
          <w:p w14:paraId="790492EC"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14:paraId="3F856DA2"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14:paraId="7CCBB57E"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70</w:t>
            </w:r>
          </w:p>
        </w:tc>
        <w:tc>
          <w:tcPr>
            <w:tcW w:w="1559" w:type="dxa"/>
            <w:gridSpan w:val="2"/>
            <w:tcBorders>
              <w:top w:val="nil"/>
              <w:left w:val="nil"/>
              <w:bottom w:val="single" w:sz="4" w:space="0" w:color="auto"/>
              <w:right w:val="single" w:sz="4" w:space="0" w:color="auto"/>
            </w:tcBorders>
            <w:shd w:val="clear" w:color="auto" w:fill="auto"/>
            <w:vAlign w:val="center"/>
            <w:hideMark/>
          </w:tcPr>
          <w:p w14:paraId="2DFE9437" w14:textId="17A2F9AD" w:rsidR="00E27F03" w:rsidRPr="006B7D85" w:rsidRDefault="00FF0DD3" w:rsidP="006B7D85">
            <w:pPr>
              <w:ind w:firstLine="0"/>
              <w:jc w:val="left"/>
              <w:rPr>
                <w:rFonts w:ascii="Times New Roman" w:hAnsi="Times New Roman"/>
                <w:sz w:val="20"/>
                <w:szCs w:val="20"/>
              </w:rPr>
            </w:pPr>
            <w:r w:rsidRPr="00A91696">
              <w:rPr>
                <w:rFonts w:ascii="Times New Roman" w:hAnsi="Times New Roman"/>
                <w:sz w:val="20"/>
                <w:szCs w:val="20"/>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hideMark/>
          </w:tcPr>
          <w:p w14:paraId="1A88DBF9"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hideMark/>
          </w:tcPr>
          <w:p w14:paraId="0F6B98B5"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hideMark/>
          </w:tcPr>
          <w:p w14:paraId="2DCE028A"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СУО "Эталон</w:t>
            </w:r>
            <w:bookmarkStart w:id="0" w:name="_GoBack"/>
            <w:bookmarkEnd w:id="0"/>
            <w:r w:rsidRPr="006B7D85">
              <w:rPr>
                <w:rFonts w:ascii="Times New Roman" w:hAnsi="Times New Roman"/>
                <w:sz w:val="20"/>
                <w:szCs w:val="20"/>
              </w:rPr>
              <w:t>"</w:t>
            </w:r>
          </w:p>
        </w:tc>
      </w:tr>
      <w:tr w:rsidR="00536311" w:rsidRPr="006B7D85" w14:paraId="641F5D7A" w14:textId="77777777" w:rsidTr="00536311">
        <w:trPr>
          <w:trHeight w:val="158"/>
        </w:trPr>
        <w:tc>
          <w:tcPr>
            <w:tcW w:w="16444" w:type="dxa"/>
            <w:gridSpan w:val="17"/>
            <w:tcBorders>
              <w:top w:val="nil"/>
              <w:left w:val="single" w:sz="4" w:space="0" w:color="auto"/>
              <w:bottom w:val="single" w:sz="4" w:space="0" w:color="auto"/>
              <w:right w:val="single" w:sz="4" w:space="0" w:color="auto"/>
            </w:tcBorders>
            <w:shd w:val="clear" w:color="auto" w:fill="auto"/>
            <w:vAlign w:val="center"/>
            <w:hideMark/>
          </w:tcPr>
          <w:p w14:paraId="638AF257" w14:textId="228062BE" w:rsidR="00536311" w:rsidRPr="006B7D85" w:rsidRDefault="00536311" w:rsidP="006B7D85">
            <w:pPr>
              <w:pStyle w:val="a3"/>
              <w:numPr>
                <w:ilvl w:val="2"/>
                <w:numId w:val="37"/>
              </w:numPr>
              <w:jc w:val="left"/>
              <w:rPr>
                <w:rFonts w:ascii="Times New Roman" w:hAnsi="Times New Roman"/>
                <w:sz w:val="16"/>
                <w:szCs w:val="16"/>
              </w:rPr>
            </w:pPr>
            <w:r w:rsidRPr="006B7D85">
              <w:rPr>
                <w:rFonts w:ascii="Times New Roman" w:hAnsi="Times New Roman"/>
                <w:color w:val="000000"/>
                <w:sz w:val="20"/>
                <w:szCs w:val="20"/>
              </w:rPr>
              <w:t xml:space="preserve">Приведены в нормативное состояние/ построены искусственные сооружения на автомобильных дорогах регионального или межмуниципального и местного значения </w:t>
            </w:r>
          </w:p>
          <w:p w14:paraId="780EA00F" w14:textId="5650599E" w:rsidR="00536311" w:rsidRPr="006B7D85" w:rsidRDefault="00536311" w:rsidP="006B7D85">
            <w:pPr>
              <w:ind w:firstLine="0"/>
              <w:jc w:val="left"/>
              <w:rPr>
                <w:rFonts w:ascii="Times New Roman" w:hAnsi="Times New Roman"/>
                <w:sz w:val="16"/>
                <w:szCs w:val="16"/>
              </w:rPr>
            </w:pPr>
            <w:r w:rsidRPr="006B7D85">
              <w:rPr>
                <w:rFonts w:ascii="Times New Roman" w:hAnsi="Times New Roman"/>
                <w:sz w:val="16"/>
                <w:szCs w:val="16"/>
              </w:rPr>
              <w:t> </w:t>
            </w:r>
          </w:p>
        </w:tc>
      </w:tr>
      <w:tr w:rsidR="00E27F03" w:rsidRPr="006B7D85" w14:paraId="05B64FA9" w14:textId="77777777" w:rsidTr="00674206">
        <w:trPr>
          <w:trHeight w:val="225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251FF18" w14:textId="7775F7BB" w:rsidR="00E27F03" w:rsidRPr="006B7D85" w:rsidRDefault="00536311" w:rsidP="006B7D85">
            <w:pPr>
              <w:ind w:firstLine="0"/>
              <w:jc w:val="left"/>
              <w:rPr>
                <w:rFonts w:ascii="Times New Roman" w:hAnsi="Times New Roman"/>
                <w:sz w:val="20"/>
                <w:szCs w:val="20"/>
              </w:rPr>
            </w:pPr>
            <w:r w:rsidRPr="006B7D85">
              <w:rPr>
                <w:rFonts w:ascii="Times New Roman" w:hAnsi="Times New Roman"/>
                <w:sz w:val="20"/>
                <w:szCs w:val="20"/>
              </w:rPr>
              <w:lastRenderedPageBreak/>
              <w:t>1.1.3.1</w:t>
            </w:r>
          </w:p>
        </w:tc>
        <w:tc>
          <w:tcPr>
            <w:tcW w:w="1844" w:type="dxa"/>
            <w:gridSpan w:val="2"/>
            <w:tcBorders>
              <w:top w:val="nil"/>
              <w:left w:val="nil"/>
              <w:bottom w:val="single" w:sz="4" w:space="0" w:color="auto"/>
              <w:right w:val="single" w:sz="4" w:space="0" w:color="auto"/>
            </w:tcBorders>
            <w:shd w:val="clear" w:color="auto" w:fill="auto"/>
            <w:vAlign w:val="center"/>
            <w:hideMark/>
          </w:tcPr>
          <w:p w14:paraId="3EB3F32B"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709" w:type="dxa"/>
            <w:tcBorders>
              <w:top w:val="nil"/>
              <w:left w:val="nil"/>
              <w:bottom w:val="single" w:sz="4" w:space="0" w:color="auto"/>
              <w:right w:val="single" w:sz="4" w:space="0" w:color="auto"/>
            </w:tcBorders>
            <w:shd w:val="clear" w:color="auto" w:fill="auto"/>
            <w:vAlign w:val="center"/>
            <w:hideMark/>
          </w:tcPr>
          <w:p w14:paraId="18847BFC"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D95315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8" w:type="dxa"/>
            <w:tcBorders>
              <w:top w:val="nil"/>
              <w:left w:val="nil"/>
              <w:bottom w:val="single" w:sz="4" w:space="0" w:color="auto"/>
              <w:right w:val="single" w:sz="4" w:space="0" w:color="auto"/>
            </w:tcBorders>
            <w:shd w:val="clear" w:color="auto" w:fill="auto"/>
            <w:vAlign w:val="center"/>
            <w:hideMark/>
          </w:tcPr>
          <w:p w14:paraId="4F929253"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9" w:type="dxa"/>
            <w:tcBorders>
              <w:top w:val="nil"/>
              <w:left w:val="nil"/>
              <w:bottom w:val="single" w:sz="4" w:space="0" w:color="auto"/>
              <w:right w:val="single" w:sz="4" w:space="0" w:color="auto"/>
            </w:tcBorders>
            <w:shd w:val="clear" w:color="auto" w:fill="auto"/>
            <w:vAlign w:val="center"/>
            <w:hideMark/>
          </w:tcPr>
          <w:p w14:paraId="45044B13"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9" w:type="dxa"/>
            <w:tcBorders>
              <w:top w:val="nil"/>
              <w:left w:val="nil"/>
              <w:bottom w:val="single" w:sz="4" w:space="0" w:color="auto"/>
              <w:right w:val="single" w:sz="4" w:space="0" w:color="auto"/>
            </w:tcBorders>
            <w:shd w:val="clear" w:color="auto" w:fill="auto"/>
            <w:vAlign w:val="center"/>
            <w:hideMark/>
          </w:tcPr>
          <w:p w14:paraId="50C0F856"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9" w:type="dxa"/>
            <w:tcBorders>
              <w:top w:val="nil"/>
              <w:left w:val="nil"/>
              <w:bottom w:val="single" w:sz="4" w:space="0" w:color="auto"/>
              <w:right w:val="single" w:sz="4" w:space="0" w:color="auto"/>
            </w:tcBorders>
            <w:shd w:val="clear" w:color="auto" w:fill="auto"/>
            <w:vAlign w:val="center"/>
            <w:hideMark/>
          </w:tcPr>
          <w:p w14:paraId="1603CC51"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8" w:type="dxa"/>
            <w:tcBorders>
              <w:top w:val="nil"/>
              <w:left w:val="nil"/>
              <w:bottom w:val="single" w:sz="4" w:space="0" w:color="auto"/>
              <w:right w:val="single" w:sz="4" w:space="0" w:color="auto"/>
            </w:tcBorders>
            <w:shd w:val="clear" w:color="auto" w:fill="auto"/>
            <w:vAlign w:val="center"/>
            <w:hideMark/>
          </w:tcPr>
          <w:p w14:paraId="2AC2076F"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709" w:type="dxa"/>
            <w:tcBorders>
              <w:top w:val="nil"/>
              <w:left w:val="nil"/>
              <w:bottom w:val="single" w:sz="4" w:space="0" w:color="auto"/>
              <w:right w:val="single" w:sz="4" w:space="0" w:color="auto"/>
            </w:tcBorders>
            <w:shd w:val="clear" w:color="auto" w:fill="auto"/>
            <w:vAlign w:val="center"/>
            <w:hideMark/>
          </w:tcPr>
          <w:p w14:paraId="70A3F62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851" w:type="dxa"/>
            <w:gridSpan w:val="2"/>
            <w:tcBorders>
              <w:top w:val="nil"/>
              <w:left w:val="nil"/>
              <w:bottom w:val="single" w:sz="4" w:space="0" w:color="auto"/>
              <w:right w:val="single" w:sz="4" w:space="0" w:color="auto"/>
            </w:tcBorders>
            <w:shd w:val="clear" w:color="auto" w:fill="auto"/>
            <w:vAlign w:val="center"/>
            <w:hideMark/>
          </w:tcPr>
          <w:p w14:paraId="5D272549"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5,9424</w:t>
            </w:r>
          </w:p>
        </w:tc>
        <w:tc>
          <w:tcPr>
            <w:tcW w:w="1417" w:type="dxa"/>
            <w:tcBorders>
              <w:top w:val="nil"/>
              <w:left w:val="nil"/>
              <w:bottom w:val="single" w:sz="4" w:space="0" w:color="auto"/>
              <w:right w:val="single" w:sz="4" w:space="0" w:color="auto"/>
            </w:tcBorders>
            <w:shd w:val="clear" w:color="auto" w:fill="auto"/>
            <w:vAlign w:val="center"/>
            <w:hideMark/>
          </w:tcPr>
          <w:p w14:paraId="41CE49BF" w14:textId="5DD0EA1F" w:rsidR="00E27F03" w:rsidRPr="00FF0DD3" w:rsidRDefault="00FF0DD3" w:rsidP="006B7D85">
            <w:pPr>
              <w:ind w:firstLine="0"/>
              <w:jc w:val="left"/>
              <w:rPr>
                <w:rFonts w:ascii="Times New Roman" w:hAnsi="Times New Roman"/>
                <w:sz w:val="20"/>
                <w:szCs w:val="20"/>
                <w:highlight w:val="green"/>
              </w:rPr>
            </w:pPr>
            <w:r w:rsidRPr="00FF0DD3">
              <w:rPr>
                <w:rFonts w:ascii="Times New Roman" w:hAnsi="Times New Roman"/>
                <w:sz w:val="20"/>
                <w:szCs w:val="20"/>
                <w:highlight w:val="green"/>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hideMark/>
          </w:tcPr>
          <w:p w14:paraId="21EFF144"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hideMark/>
          </w:tcPr>
          <w:p w14:paraId="0D077F1E"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hideMark/>
          </w:tcPr>
          <w:p w14:paraId="73A46B53"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СУО "Эталон"</w:t>
            </w:r>
          </w:p>
        </w:tc>
      </w:tr>
      <w:tr w:rsidR="00E27F03" w:rsidRPr="006B7D85" w14:paraId="1D8B64A1" w14:textId="77777777" w:rsidTr="00674206">
        <w:trPr>
          <w:trHeight w:val="225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1AA74A" w14:textId="2D83F600" w:rsidR="00E27F03" w:rsidRPr="006B7D85" w:rsidRDefault="00536311" w:rsidP="006B7D85">
            <w:pPr>
              <w:ind w:firstLine="0"/>
              <w:jc w:val="left"/>
              <w:rPr>
                <w:rFonts w:ascii="Times New Roman" w:hAnsi="Times New Roman"/>
                <w:sz w:val="20"/>
                <w:szCs w:val="20"/>
              </w:rPr>
            </w:pPr>
            <w:r w:rsidRPr="006B7D85">
              <w:rPr>
                <w:rFonts w:ascii="Times New Roman" w:hAnsi="Times New Roman"/>
                <w:sz w:val="20"/>
                <w:szCs w:val="20"/>
              </w:rPr>
              <w:t>1.1.3.2</w:t>
            </w:r>
          </w:p>
        </w:tc>
        <w:tc>
          <w:tcPr>
            <w:tcW w:w="1844" w:type="dxa"/>
            <w:gridSpan w:val="2"/>
            <w:tcBorders>
              <w:top w:val="nil"/>
              <w:left w:val="nil"/>
              <w:bottom w:val="single" w:sz="4" w:space="0" w:color="auto"/>
              <w:right w:val="single" w:sz="4" w:space="0" w:color="auto"/>
            </w:tcBorders>
            <w:shd w:val="clear" w:color="auto" w:fill="auto"/>
            <w:vAlign w:val="center"/>
            <w:hideMark/>
          </w:tcPr>
          <w:p w14:paraId="1F9091C2"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709" w:type="dxa"/>
            <w:tcBorders>
              <w:top w:val="nil"/>
              <w:left w:val="nil"/>
              <w:bottom w:val="single" w:sz="4" w:space="0" w:color="auto"/>
              <w:right w:val="single" w:sz="4" w:space="0" w:color="auto"/>
            </w:tcBorders>
            <w:shd w:val="clear" w:color="auto" w:fill="auto"/>
            <w:vAlign w:val="center"/>
            <w:hideMark/>
          </w:tcPr>
          <w:p w14:paraId="08348B15" w14:textId="1A0C1DED" w:rsidR="00E27F03" w:rsidRPr="006B7D85" w:rsidRDefault="00536311" w:rsidP="006B7D85">
            <w:pPr>
              <w:ind w:firstLine="0"/>
              <w:jc w:val="center"/>
              <w:rPr>
                <w:rFonts w:ascii="Times New Roman" w:hAnsi="Times New Roman"/>
                <w:sz w:val="20"/>
                <w:szCs w:val="20"/>
              </w:rPr>
            </w:pPr>
            <w:r w:rsidRPr="006B7D85">
              <w:rPr>
                <w:rFonts w:ascii="Times New Roman" w:hAnsi="Times New Roman"/>
                <w:sz w:val="20"/>
                <w:szCs w:val="20"/>
              </w:rPr>
              <w:t>тысяча погонных метров</w:t>
            </w:r>
          </w:p>
        </w:tc>
        <w:tc>
          <w:tcPr>
            <w:tcW w:w="709" w:type="dxa"/>
            <w:tcBorders>
              <w:top w:val="nil"/>
              <w:left w:val="nil"/>
              <w:bottom w:val="single" w:sz="4" w:space="0" w:color="auto"/>
              <w:right w:val="single" w:sz="4" w:space="0" w:color="auto"/>
            </w:tcBorders>
            <w:shd w:val="clear" w:color="auto" w:fill="auto"/>
            <w:vAlign w:val="center"/>
            <w:hideMark/>
          </w:tcPr>
          <w:p w14:paraId="62C862AB"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3C7E233F"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0,358</w:t>
            </w:r>
          </w:p>
        </w:tc>
        <w:tc>
          <w:tcPr>
            <w:tcW w:w="709" w:type="dxa"/>
            <w:tcBorders>
              <w:top w:val="nil"/>
              <w:left w:val="nil"/>
              <w:bottom w:val="single" w:sz="4" w:space="0" w:color="auto"/>
              <w:right w:val="single" w:sz="4" w:space="0" w:color="auto"/>
            </w:tcBorders>
            <w:shd w:val="clear" w:color="auto" w:fill="auto"/>
            <w:vAlign w:val="center"/>
            <w:hideMark/>
          </w:tcPr>
          <w:p w14:paraId="4E1AFBA8"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0,378</w:t>
            </w:r>
          </w:p>
        </w:tc>
        <w:tc>
          <w:tcPr>
            <w:tcW w:w="709" w:type="dxa"/>
            <w:tcBorders>
              <w:top w:val="nil"/>
              <w:left w:val="nil"/>
              <w:bottom w:val="single" w:sz="4" w:space="0" w:color="auto"/>
              <w:right w:val="single" w:sz="4" w:space="0" w:color="auto"/>
            </w:tcBorders>
            <w:shd w:val="clear" w:color="auto" w:fill="auto"/>
            <w:vAlign w:val="center"/>
            <w:hideMark/>
          </w:tcPr>
          <w:p w14:paraId="7C3538B7"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0,398</w:t>
            </w:r>
          </w:p>
        </w:tc>
        <w:tc>
          <w:tcPr>
            <w:tcW w:w="709" w:type="dxa"/>
            <w:tcBorders>
              <w:top w:val="nil"/>
              <w:left w:val="nil"/>
              <w:bottom w:val="single" w:sz="4" w:space="0" w:color="auto"/>
              <w:right w:val="single" w:sz="4" w:space="0" w:color="auto"/>
            </w:tcBorders>
            <w:shd w:val="clear" w:color="auto" w:fill="auto"/>
            <w:vAlign w:val="center"/>
            <w:hideMark/>
          </w:tcPr>
          <w:p w14:paraId="20CDB8C5"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0,398</w:t>
            </w:r>
          </w:p>
        </w:tc>
        <w:tc>
          <w:tcPr>
            <w:tcW w:w="708" w:type="dxa"/>
            <w:tcBorders>
              <w:top w:val="nil"/>
              <w:left w:val="nil"/>
              <w:bottom w:val="single" w:sz="4" w:space="0" w:color="auto"/>
              <w:right w:val="single" w:sz="4" w:space="0" w:color="auto"/>
            </w:tcBorders>
            <w:shd w:val="clear" w:color="auto" w:fill="auto"/>
            <w:vAlign w:val="center"/>
            <w:hideMark/>
          </w:tcPr>
          <w:p w14:paraId="0F3633D0"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0,398</w:t>
            </w:r>
          </w:p>
        </w:tc>
        <w:tc>
          <w:tcPr>
            <w:tcW w:w="709" w:type="dxa"/>
            <w:tcBorders>
              <w:top w:val="nil"/>
              <w:left w:val="nil"/>
              <w:bottom w:val="single" w:sz="4" w:space="0" w:color="auto"/>
              <w:right w:val="single" w:sz="4" w:space="0" w:color="auto"/>
            </w:tcBorders>
            <w:shd w:val="clear" w:color="auto" w:fill="auto"/>
            <w:vAlign w:val="center"/>
            <w:hideMark/>
          </w:tcPr>
          <w:p w14:paraId="2D6E68AA"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0,398</w:t>
            </w:r>
          </w:p>
        </w:tc>
        <w:tc>
          <w:tcPr>
            <w:tcW w:w="851" w:type="dxa"/>
            <w:gridSpan w:val="2"/>
            <w:tcBorders>
              <w:top w:val="nil"/>
              <w:left w:val="nil"/>
              <w:bottom w:val="single" w:sz="4" w:space="0" w:color="auto"/>
              <w:right w:val="single" w:sz="4" w:space="0" w:color="auto"/>
            </w:tcBorders>
            <w:shd w:val="clear" w:color="auto" w:fill="auto"/>
            <w:vAlign w:val="center"/>
            <w:hideMark/>
          </w:tcPr>
          <w:p w14:paraId="7FB1FAC6"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0,398</w:t>
            </w:r>
          </w:p>
        </w:tc>
        <w:tc>
          <w:tcPr>
            <w:tcW w:w="1417" w:type="dxa"/>
            <w:tcBorders>
              <w:top w:val="nil"/>
              <w:left w:val="nil"/>
              <w:bottom w:val="single" w:sz="4" w:space="0" w:color="auto"/>
              <w:right w:val="single" w:sz="4" w:space="0" w:color="auto"/>
            </w:tcBorders>
            <w:shd w:val="clear" w:color="auto" w:fill="auto"/>
            <w:vAlign w:val="center"/>
            <w:hideMark/>
          </w:tcPr>
          <w:p w14:paraId="69EE86E5" w14:textId="07C454F4" w:rsidR="00E27F03" w:rsidRPr="00FF0DD3" w:rsidRDefault="00FF0DD3" w:rsidP="006B7D85">
            <w:pPr>
              <w:ind w:firstLine="0"/>
              <w:jc w:val="left"/>
              <w:rPr>
                <w:rFonts w:ascii="Times New Roman" w:hAnsi="Times New Roman"/>
                <w:sz w:val="20"/>
                <w:szCs w:val="20"/>
                <w:highlight w:val="green"/>
              </w:rPr>
            </w:pPr>
            <w:r w:rsidRPr="00FF0DD3">
              <w:rPr>
                <w:rFonts w:ascii="Times New Roman" w:hAnsi="Times New Roman"/>
                <w:sz w:val="20"/>
                <w:szCs w:val="20"/>
                <w:highlight w:val="green"/>
              </w:rPr>
              <w:t>Дополнительное соглашение с Министерством транспорта Российской Федерации от 25.12.2023 г. № 103-2019-R10061-1/8</w:t>
            </w:r>
          </w:p>
        </w:tc>
        <w:tc>
          <w:tcPr>
            <w:tcW w:w="1701" w:type="dxa"/>
            <w:tcBorders>
              <w:top w:val="nil"/>
              <w:left w:val="nil"/>
              <w:bottom w:val="single" w:sz="4" w:space="0" w:color="auto"/>
              <w:right w:val="single" w:sz="4" w:space="0" w:color="auto"/>
            </w:tcBorders>
            <w:shd w:val="clear" w:color="auto" w:fill="auto"/>
            <w:vAlign w:val="center"/>
            <w:hideMark/>
          </w:tcPr>
          <w:p w14:paraId="7EBA00E4"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Министертво дорожно-транспортного комплекса РТ </w:t>
            </w:r>
          </w:p>
        </w:tc>
        <w:tc>
          <w:tcPr>
            <w:tcW w:w="1418" w:type="dxa"/>
            <w:tcBorders>
              <w:top w:val="nil"/>
              <w:left w:val="nil"/>
              <w:bottom w:val="single" w:sz="4" w:space="0" w:color="auto"/>
              <w:right w:val="single" w:sz="4" w:space="0" w:color="auto"/>
            </w:tcBorders>
            <w:shd w:val="clear" w:color="auto" w:fill="auto"/>
            <w:vAlign w:val="center"/>
            <w:hideMark/>
          </w:tcPr>
          <w:p w14:paraId="40C114C7" w14:textId="77777777" w:rsidR="00E27F03" w:rsidRPr="006B7D85" w:rsidRDefault="00E27F03" w:rsidP="006B7D85">
            <w:pPr>
              <w:ind w:firstLine="0"/>
              <w:jc w:val="left"/>
              <w:rPr>
                <w:rFonts w:ascii="Times New Roman" w:hAnsi="Times New Roman"/>
                <w:sz w:val="20"/>
                <w:szCs w:val="20"/>
              </w:rPr>
            </w:pPr>
            <w:r w:rsidRPr="006B7D85">
              <w:rPr>
                <w:rFonts w:ascii="Times New Roman" w:hAnsi="Times New Roman"/>
                <w:sz w:val="20"/>
                <w:szCs w:val="20"/>
              </w:rPr>
              <w:t xml:space="preserve">  НП "БКД"</w:t>
            </w:r>
          </w:p>
        </w:tc>
        <w:tc>
          <w:tcPr>
            <w:tcW w:w="2693" w:type="dxa"/>
            <w:tcBorders>
              <w:top w:val="nil"/>
              <w:left w:val="nil"/>
              <w:bottom w:val="single" w:sz="4" w:space="0" w:color="auto"/>
              <w:right w:val="single" w:sz="4" w:space="0" w:color="auto"/>
            </w:tcBorders>
            <w:shd w:val="clear" w:color="auto" w:fill="auto"/>
            <w:vAlign w:val="center"/>
            <w:hideMark/>
          </w:tcPr>
          <w:p w14:paraId="4A46E9FD" w14:textId="77777777" w:rsidR="00E27F03" w:rsidRPr="006B7D85" w:rsidRDefault="00E27F03" w:rsidP="006B7D85">
            <w:pPr>
              <w:ind w:firstLine="0"/>
              <w:jc w:val="center"/>
              <w:rPr>
                <w:rFonts w:ascii="Times New Roman" w:hAnsi="Times New Roman"/>
                <w:sz w:val="20"/>
                <w:szCs w:val="20"/>
              </w:rPr>
            </w:pPr>
            <w:r w:rsidRPr="006B7D85">
              <w:rPr>
                <w:rFonts w:ascii="Times New Roman" w:hAnsi="Times New Roman"/>
                <w:sz w:val="20"/>
                <w:szCs w:val="20"/>
              </w:rPr>
              <w:t>СУО "Эталон" / ГИИС "Электронный бюджет"</w:t>
            </w:r>
          </w:p>
        </w:tc>
      </w:tr>
      <w:tr w:rsidR="00690682" w:rsidRPr="006B7D85" w14:paraId="610DE2CC" w14:textId="77777777" w:rsidTr="00674206">
        <w:trPr>
          <w:trHeight w:val="300"/>
        </w:trPr>
        <w:tc>
          <w:tcPr>
            <w:tcW w:w="16444"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67D1D3A" w14:textId="38F59697" w:rsidR="008418D5" w:rsidRPr="006B7D85" w:rsidRDefault="00690682" w:rsidP="006B7D85">
            <w:pPr>
              <w:pStyle w:val="a3"/>
              <w:numPr>
                <w:ilvl w:val="0"/>
                <w:numId w:val="42"/>
              </w:numPr>
              <w:jc w:val="center"/>
              <w:rPr>
                <w:rFonts w:ascii="Times New Roman" w:hAnsi="Times New Roman"/>
                <w:color w:val="000000"/>
                <w:sz w:val="20"/>
                <w:szCs w:val="20"/>
              </w:rPr>
            </w:pPr>
            <w:r w:rsidRPr="006B7D85">
              <w:rPr>
                <w:rFonts w:ascii="Times New Roman" w:hAnsi="Times New Roman"/>
                <w:color w:val="000000"/>
                <w:sz w:val="20"/>
                <w:szCs w:val="20"/>
              </w:rPr>
              <w:t xml:space="preserve">Цель </w:t>
            </w:r>
            <w:r w:rsidR="002F0B34" w:rsidRPr="006B7D85">
              <w:rPr>
                <w:rFonts w:ascii="Times New Roman" w:hAnsi="Times New Roman"/>
                <w:color w:val="000000"/>
                <w:sz w:val="20"/>
                <w:szCs w:val="20"/>
              </w:rPr>
              <w:t>подпрограммы «Транспорт»</w:t>
            </w:r>
          </w:p>
          <w:p w14:paraId="60C10987" w14:textId="10C279AD" w:rsidR="008418D5"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создание условий для устойчивого и безопасного функционирования транспортного комплекса;</w:t>
            </w:r>
          </w:p>
          <w:p w14:paraId="6608F369" w14:textId="77777777" w:rsidR="008418D5"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удовлетворение потребности в транспортных услугах населения и отраслей;</w:t>
            </w:r>
          </w:p>
          <w:p w14:paraId="3C3379CF" w14:textId="0FC2AA02" w:rsidR="008418D5"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 xml:space="preserve">комплексное развитие транспорта Республики Тыва для полного и эффективного удовлетворения </w:t>
            </w:r>
          </w:p>
          <w:p w14:paraId="1F3F78E6" w14:textId="1DD4BC23" w:rsidR="008418D5"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потребностей населения и экономики Республики Тыва в транспортных услугах</w:t>
            </w:r>
          </w:p>
        </w:tc>
      </w:tr>
      <w:tr w:rsidR="002F0B34" w:rsidRPr="006B7D85" w14:paraId="470A64A3" w14:textId="77777777" w:rsidTr="00674206">
        <w:trPr>
          <w:trHeight w:val="327"/>
        </w:trPr>
        <w:tc>
          <w:tcPr>
            <w:tcW w:w="16444" w:type="dxa"/>
            <w:gridSpan w:val="17"/>
            <w:tcBorders>
              <w:top w:val="nil"/>
              <w:left w:val="single" w:sz="4" w:space="0" w:color="auto"/>
              <w:bottom w:val="single" w:sz="4" w:space="0" w:color="auto"/>
              <w:right w:val="single" w:sz="4" w:space="0" w:color="auto"/>
            </w:tcBorders>
            <w:shd w:val="clear" w:color="auto" w:fill="auto"/>
            <w:vAlign w:val="center"/>
          </w:tcPr>
          <w:p w14:paraId="5F0467AE" w14:textId="0EF49264" w:rsidR="002F0B34" w:rsidRPr="006B7D85" w:rsidRDefault="002F0B34" w:rsidP="006B7D85">
            <w:pPr>
              <w:pStyle w:val="a3"/>
              <w:numPr>
                <w:ilvl w:val="1"/>
                <w:numId w:val="42"/>
              </w:numPr>
              <w:jc w:val="center"/>
              <w:rPr>
                <w:rFonts w:ascii="Times New Roman" w:hAnsi="Times New Roman"/>
                <w:color w:val="000000"/>
                <w:sz w:val="20"/>
                <w:szCs w:val="20"/>
              </w:rPr>
            </w:pPr>
            <w:r w:rsidRPr="006B7D85">
              <w:rPr>
                <w:rFonts w:ascii="Times New Roman" w:hAnsi="Times New Roman"/>
                <w:color w:val="000000"/>
                <w:sz w:val="20"/>
                <w:szCs w:val="20"/>
              </w:rPr>
              <w:t>Ведомственный проект «Развитие гражданской авиации общего назначения»</w:t>
            </w:r>
          </w:p>
        </w:tc>
      </w:tr>
      <w:tr w:rsidR="00690682" w:rsidRPr="006B7D85" w14:paraId="5A2A8EF9" w14:textId="77777777" w:rsidTr="00674206">
        <w:trPr>
          <w:trHeight w:val="9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C2A4BE" w14:textId="557456C9"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2.1.1</w:t>
            </w:r>
          </w:p>
        </w:tc>
        <w:tc>
          <w:tcPr>
            <w:tcW w:w="1844" w:type="dxa"/>
            <w:gridSpan w:val="2"/>
            <w:tcBorders>
              <w:top w:val="nil"/>
              <w:left w:val="nil"/>
              <w:bottom w:val="single" w:sz="4" w:space="0" w:color="auto"/>
              <w:right w:val="single" w:sz="4" w:space="0" w:color="auto"/>
            </w:tcBorders>
            <w:shd w:val="clear" w:color="auto" w:fill="auto"/>
            <w:vAlign w:val="center"/>
            <w:hideMark/>
          </w:tcPr>
          <w:p w14:paraId="0236F7CD"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Выполнение авиарейсов по производственно-хозяйственной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11CD20C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час</w:t>
            </w:r>
          </w:p>
        </w:tc>
        <w:tc>
          <w:tcPr>
            <w:tcW w:w="709" w:type="dxa"/>
            <w:tcBorders>
              <w:top w:val="nil"/>
              <w:left w:val="nil"/>
              <w:bottom w:val="single" w:sz="4" w:space="0" w:color="auto"/>
              <w:right w:val="single" w:sz="4" w:space="0" w:color="auto"/>
            </w:tcBorders>
            <w:shd w:val="clear" w:color="auto" w:fill="auto"/>
            <w:vAlign w:val="center"/>
            <w:hideMark/>
          </w:tcPr>
          <w:p w14:paraId="0570548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1700</w:t>
            </w:r>
          </w:p>
        </w:tc>
        <w:tc>
          <w:tcPr>
            <w:tcW w:w="708" w:type="dxa"/>
            <w:tcBorders>
              <w:top w:val="nil"/>
              <w:left w:val="nil"/>
              <w:bottom w:val="single" w:sz="4" w:space="0" w:color="auto"/>
              <w:right w:val="single" w:sz="4" w:space="0" w:color="auto"/>
            </w:tcBorders>
            <w:shd w:val="clear" w:color="auto" w:fill="auto"/>
            <w:vAlign w:val="center"/>
            <w:hideMark/>
          </w:tcPr>
          <w:p w14:paraId="4168B4A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1800</w:t>
            </w:r>
          </w:p>
        </w:tc>
        <w:tc>
          <w:tcPr>
            <w:tcW w:w="709" w:type="dxa"/>
            <w:tcBorders>
              <w:top w:val="nil"/>
              <w:left w:val="nil"/>
              <w:bottom w:val="single" w:sz="4" w:space="0" w:color="auto"/>
              <w:right w:val="single" w:sz="4" w:space="0" w:color="auto"/>
            </w:tcBorders>
            <w:shd w:val="clear" w:color="auto" w:fill="auto"/>
            <w:vAlign w:val="center"/>
            <w:hideMark/>
          </w:tcPr>
          <w:p w14:paraId="68E69E0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2500</w:t>
            </w:r>
          </w:p>
        </w:tc>
        <w:tc>
          <w:tcPr>
            <w:tcW w:w="709" w:type="dxa"/>
            <w:tcBorders>
              <w:top w:val="nil"/>
              <w:left w:val="nil"/>
              <w:bottom w:val="single" w:sz="4" w:space="0" w:color="auto"/>
              <w:right w:val="single" w:sz="4" w:space="0" w:color="auto"/>
            </w:tcBorders>
            <w:shd w:val="clear" w:color="auto" w:fill="auto"/>
            <w:vAlign w:val="center"/>
            <w:hideMark/>
          </w:tcPr>
          <w:p w14:paraId="7248E04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2700</w:t>
            </w:r>
          </w:p>
        </w:tc>
        <w:tc>
          <w:tcPr>
            <w:tcW w:w="709" w:type="dxa"/>
            <w:tcBorders>
              <w:top w:val="nil"/>
              <w:left w:val="nil"/>
              <w:bottom w:val="single" w:sz="4" w:space="0" w:color="auto"/>
              <w:right w:val="single" w:sz="4" w:space="0" w:color="auto"/>
            </w:tcBorders>
            <w:shd w:val="clear" w:color="auto" w:fill="auto"/>
            <w:vAlign w:val="center"/>
            <w:hideMark/>
          </w:tcPr>
          <w:p w14:paraId="70D037E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w:t>
            </w:r>
          </w:p>
        </w:tc>
        <w:tc>
          <w:tcPr>
            <w:tcW w:w="708" w:type="dxa"/>
            <w:tcBorders>
              <w:top w:val="nil"/>
              <w:left w:val="nil"/>
              <w:bottom w:val="single" w:sz="4" w:space="0" w:color="auto"/>
              <w:right w:val="single" w:sz="4" w:space="0" w:color="auto"/>
            </w:tcBorders>
            <w:shd w:val="clear" w:color="auto" w:fill="auto"/>
            <w:vAlign w:val="center"/>
            <w:hideMark/>
          </w:tcPr>
          <w:p w14:paraId="7EFCFFA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3200</w:t>
            </w:r>
          </w:p>
        </w:tc>
        <w:tc>
          <w:tcPr>
            <w:tcW w:w="709" w:type="dxa"/>
            <w:tcBorders>
              <w:top w:val="nil"/>
              <w:left w:val="nil"/>
              <w:bottom w:val="single" w:sz="4" w:space="0" w:color="auto"/>
              <w:right w:val="single" w:sz="4" w:space="0" w:color="auto"/>
            </w:tcBorders>
            <w:shd w:val="clear" w:color="auto" w:fill="auto"/>
            <w:vAlign w:val="center"/>
            <w:hideMark/>
          </w:tcPr>
          <w:p w14:paraId="4AE914D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3500</w:t>
            </w:r>
          </w:p>
        </w:tc>
        <w:tc>
          <w:tcPr>
            <w:tcW w:w="709" w:type="dxa"/>
            <w:tcBorders>
              <w:top w:val="nil"/>
              <w:left w:val="nil"/>
              <w:bottom w:val="single" w:sz="4" w:space="0" w:color="auto"/>
              <w:right w:val="single" w:sz="4" w:space="0" w:color="auto"/>
            </w:tcBorders>
            <w:shd w:val="clear" w:color="auto" w:fill="auto"/>
            <w:vAlign w:val="center"/>
            <w:hideMark/>
          </w:tcPr>
          <w:p w14:paraId="6AD2691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5161BB4"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C31908C"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РКП "АК "Тува Авиа"</w:t>
            </w:r>
          </w:p>
        </w:tc>
        <w:tc>
          <w:tcPr>
            <w:tcW w:w="1418" w:type="dxa"/>
            <w:tcBorders>
              <w:top w:val="nil"/>
              <w:left w:val="nil"/>
              <w:bottom w:val="single" w:sz="4" w:space="0" w:color="auto"/>
              <w:right w:val="single" w:sz="4" w:space="0" w:color="auto"/>
            </w:tcBorders>
            <w:shd w:val="clear" w:color="auto" w:fill="auto"/>
            <w:vAlign w:val="center"/>
            <w:hideMark/>
          </w:tcPr>
          <w:p w14:paraId="748321A0"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5ADDE00"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РКП "АК "Тува Авиа"</w:t>
            </w:r>
          </w:p>
        </w:tc>
      </w:tr>
      <w:tr w:rsidR="00690682" w:rsidRPr="006B7D85" w14:paraId="14CAEB96" w14:textId="77777777" w:rsidTr="00674206">
        <w:trPr>
          <w:trHeight w:val="9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BBD2A8" w14:textId="4E570013"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2.1.2</w:t>
            </w:r>
          </w:p>
        </w:tc>
        <w:tc>
          <w:tcPr>
            <w:tcW w:w="1844" w:type="dxa"/>
            <w:gridSpan w:val="2"/>
            <w:tcBorders>
              <w:top w:val="nil"/>
              <w:left w:val="nil"/>
              <w:bottom w:val="single" w:sz="4" w:space="0" w:color="auto"/>
              <w:right w:val="single" w:sz="4" w:space="0" w:color="auto"/>
            </w:tcBorders>
            <w:shd w:val="clear" w:color="auto" w:fill="auto"/>
            <w:vAlign w:val="center"/>
            <w:hideMark/>
          </w:tcPr>
          <w:p w14:paraId="198D3599"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Введенные в эксплуатацию взлетно-посадочные площадки</w:t>
            </w:r>
          </w:p>
        </w:tc>
        <w:tc>
          <w:tcPr>
            <w:tcW w:w="709" w:type="dxa"/>
            <w:tcBorders>
              <w:top w:val="nil"/>
              <w:left w:val="nil"/>
              <w:bottom w:val="single" w:sz="4" w:space="0" w:color="auto"/>
              <w:right w:val="single" w:sz="4" w:space="0" w:color="auto"/>
            </w:tcBorders>
            <w:shd w:val="clear" w:color="auto" w:fill="auto"/>
            <w:vAlign w:val="center"/>
            <w:hideMark/>
          </w:tcPr>
          <w:p w14:paraId="594DFBC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709" w:type="dxa"/>
            <w:tcBorders>
              <w:top w:val="nil"/>
              <w:left w:val="nil"/>
              <w:bottom w:val="single" w:sz="4" w:space="0" w:color="auto"/>
              <w:right w:val="single" w:sz="4" w:space="0" w:color="auto"/>
            </w:tcBorders>
            <w:shd w:val="clear" w:color="auto" w:fill="auto"/>
            <w:vAlign w:val="center"/>
            <w:hideMark/>
          </w:tcPr>
          <w:p w14:paraId="1FC01EC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868FE2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5EEAD37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1BE758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2AEE5C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AB2C0C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699EA2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9B7E66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F0EE545"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7E5876"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органы местного самоуправления  (по согласованию)</w:t>
            </w:r>
          </w:p>
        </w:tc>
        <w:tc>
          <w:tcPr>
            <w:tcW w:w="1418" w:type="dxa"/>
            <w:tcBorders>
              <w:top w:val="nil"/>
              <w:left w:val="nil"/>
              <w:bottom w:val="single" w:sz="4" w:space="0" w:color="auto"/>
              <w:right w:val="single" w:sz="4" w:space="0" w:color="auto"/>
            </w:tcBorders>
            <w:shd w:val="clear" w:color="auto" w:fill="auto"/>
            <w:vAlign w:val="center"/>
            <w:hideMark/>
          </w:tcPr>
          <w:p w14:paraId="2F14A340"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45C795CE"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РКП "АК "Тува Авиа"</w:t>
            </w:r>
          </w:p>
        </w:tc>
      </w:tr>
      <w:tr w:rsidR="002F0B34" w:rsidRPr="006B7D85" w14:paraId="72D7A830" w14:textId="77777777" w:rsidTr="00674206">
        <w:trPr>
          <w:trHeight w:val="493"/>
        </w:trPr>
        <w:tc>
          <w:tcPr>
            <w:tcW w:w="16444" w:type="dxa"/>
            <w:gridSpan w:val="17"/>
            <w:tcBorders>
              <w:top w:val="nil"/>
              <w:left w:val="single" w:sz="4" w:space="0" w:color="auto"/>
              <w:bottom w:val="single" w:sz="4" w:space="0" w:color="auto"/>
              <w:right w:val="single" w:sz="4" w:space="0" w:color="auto"/>
            </w:tcBorders>
            <w:shd w:val="clear" w:color="auto" w:fill="auto"/>
            <w:noWrap/>
            <w:vAlign w:val="center"/>
          </w:tcPr>
          <w:p w14:paraId="13B3C6A0" w14:textId="02F0E52E" w:rsidR="002F0B34" w:rsidRPr="006B7D85" w:rsidRDefault="009608C4" w:rsidP="006B7D85">
            <w:pPr>
              <w:pStyle w:val="a3"/>
              <w:numPr>
                <w:ilvl w:val="1"/>
                <w:numId w:val="42"/>
              </w:numPr>
              <w:jc w:val="center"/>
              <w:rPr>
                <w:rFonts w:ascii="Times New Roman" w:hAnsi="Times New Roman"/>
                <w:color w:val="000000"/>
                <w:sz w:val="20"/>
                <w:szCs w:val="20"/>
              </w:rPr>
            </w:pPr>
            <w:r w:rsidRPr="006B7D85">
              <w:rPr>
                <w:rFonts w:ascii="Times New Roman" w:hAnsi="Times New Roman"/>
                <w:color w:val="000000"/>
                <w:sz w:val="20"/>
                <w:szCs w:val="20"/>
              </w:rPr>
              <w:lastRenderedPageBreak/>
              <w:t>Ведомственный проект «</w:t>
            </w:r>
            <w:r w:rsidR="002F0B34" w:rsidRPr="006B7D85">
              <w:rPr>
                <w:rFonts w:ascii="Times New Roman" w:hAnsi="Times New Roman"/>
                <w:color w:val="000000"/>
                <w:sz w:val="20"/>
                <w:szCs w:val="20"/>
              </w:rPr>
              <w:t>Развитие автомобильного общественно</w:t>
            </w:r>
            <w:r w:rsidRPr="006B7D85">
              <w:rPr>
                <w:rFonts w:ascii="Times New Roman" w:hAnsi="Times New Roman"/>
                <w:color w:val="000000"/>
                <w:sz w:val="20"/>
                <w:szCs w:val="20"/>
              </w:rPr>
              <w:t>го транспорта общего назначения»</w:t>
            </w:r>
          </w:p>
        </w:tc>
      </w:tr>
      <w:tr w:rsidR="00690682" w:rsidRPr="006B7D85" w14:paraId="2C9470B4" w14:textId="77777777" w:rsidTr="00674206">
        <w:trPr>
          <w:trHeight w:val="13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7BC949C" w14:textId="18138471"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2.2.1</w:t>
            </w:r>
          </w:p>
        </w:tc>
        <w:tc>
          <w:tcPr>
            <w:tcW w:w="1844" w:type="dxa"/>
            <w:gridSpan w:val="2"/>
            <w:tcBorders>
              <w:top w:val="nil"/>
              <w:left w:val="nil"/>
              <w:bottom w:val="single" w:sz="4" w:space="0" w:color="auto"/>
              <w:right w:val="single" w:sz="4" w:space="0" w:color="auto"/>
            </w:tcBorders>
            <w:shd w:val="clear" w:color="auto" w:fill="auto"/>
            <w:vAlign w:val="center"/>
            <w:hideMark/>
          </w:tcPr>
          <w:p w14:paraId="289E0A93"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Обновление подвижного состава пассажирского автомобильного транспорта</w:t>
            </w:r>
          </w:p>
        </w:tc>
        <w:tc>
          <w:tcPr>
            <w:tcW w:w="709" w:type="dxa"/>
            <w:tcBorders>
              <w:top w:val="nil"/>
              <w:left w:val="nil"/>
              <w:bottom w:val="single" w:sz="4" w:space="0" w:color="auto"/>
              <w:right w:val="single" w:sz="4" w:space="0" w:color="auto"/>
            </w:tcBorders>
            <w:shd w:val="clear" w:color="auto" w:fill="auto"/>
            <w:vAlign w:val="center"/>
            <w:hideMark/>
          </w:tcPr>
          <w:p w14:paraId="5208847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709" w:type="dxa"/>
            <w:tcBorders>
              <w:top w:val="nil"/>
              <w:left w:val="nil"/>
              <w:bottom w:val="single" w:sz="4" w:space="0" w:color="auto"/>
              <w:right w:val="single" w:sz="4" w:space="0" w:color="auto"/>
            </w:tcBorders>
            <w:shd w:val="clear" w:color="auto" w:fill="auto"/>
            <w:vAlign w:val="center"/>
            <w:hideMark/>
          </w:tcPr>
          <w:p w14:paraId="2BCDB12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0D10FCC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5FBF3F0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6E2DC3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8272BE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61CC3BC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31DE24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5C7DFB2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81A01A1"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BD693C" w14:textId="1A482E1E" w:rsidR="00690682" w:rsidRPr="006B7D85" w:rsidRDefault="00690682" w:rsidP="00FF0DD3">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органы местного самоуправления  (по согласованию), ООО "Туваавто</w:t>
            </w:r>
            <w:r w:rsidR="00FF0DD3">
              <w:rPr>
                <w:rFonts w:ascii="Times New Roman" w:hAnsi="Times New Roman"/>
                <w:color w:val="000000"/>
                <w:sz w:val="20"/>
                <w:szCs w:val="20"/>
              </w:rPr>
              <w:t>транс"</w:t>
            </w:r>
          </w:p>
        </w:tc>
        <w:tc>
          <w:tcPr>
            <w:tcW w:w="1418" w:type="dxa"/>
            <w:tcBorders>
              <w:top w:val="nil"/>
              <w:left w:val="nil"/>
              <w:bottom w:val="single" w:sz="4" w:space="0" w:color="auto"/>
              <w:right w:val="single" w:sz="4" w:space="0" w:color="auto"/>
            </w:tcBorders>
            <w:shd w:val="clear" w:color="auto" w:fill="auto"/>
            <w:noWrap/>
            <w:vAlign w:val="bottom"/>
            <w:hideMark/>
          </w:tcPr>
          <w:p w14:paraId="257B0448"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7B5FFDB1"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Отчеты ООО "Туваавтотранс", ООО "Автоколонна 17"</w:t>
            </w:r>
          </w:p>
        </w:tc>
      </w:tr>
      <w:tr w:rsidR="00690682" w:rsidRPr="006B7D85" w14:paraId="2647DD5F" w14:textId="77777777" w:rsidTr="00674206">
        <w:trPr>
          <w:trHeight w:val="13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5B4778A" w14:textId="294CACF9"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2.2.2</w:t>
            </w:r>
          </w:p>
        </w:tc>
        <w:tc>
          <w:tcPr>
            <w:tcW w:w="1844" w:type="dxa"/>
            <w:gridSpan w:val="2"/>
            <w:tcBorders>
              <w:top w:val="nil"/>
              <w:left w:val="nil"/>
              <w:bottom w:val="single" w:sz="4" w:space="0" w:color="auto"/>
              <w:right w:val="single" w:sz="4" w:space="0" w:color="auto"/>
            </w:tcBorders>
            <w:shd w:val="clear" w:color="auto" w:fill="auto"/>
            <w:vAlign w:val="center"/>
            <w:hideMark/>
          </w:tcPr>
          <w:p w14:paraId="075AD449"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Пассажирооборот автомобильного транспорта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14:paraId="428E9E4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млн.пасс.км</w:t>
            </w:r>
          </w:p>
        </w:tc>
        <w:tc>
          <w:tcPr>
            <w:tcW w:w="709" w:type="dxa"/>
            <w:tcBorders>
              <w:top w:val="nil"/>
              <w:left w:val="nil"/>
              <w:bottom w:val="single" w:sz="4" w:space="0" w:color="auto"/>
              <w:right w:val="single" w:sz="4" w:space="0" w:color="auto"/>
            </w:tcBorders>
            <w:shd w:val="clear" w:color="auto" w:fill="auto"/>
            <w:vAlign w:val="center"/>
            <w:hideMark/>
          </w:tcPr>
          <w:p w14:paraId="745A041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240</w:t>
            </w:r>
          </w:p>
        </w:tc>
        <w:tc>
          <w:tcPr>
            <w:tcW w:w="708" w:type="dxa"/>
            <w:tcBorders>
              <w:top w:val="nil"/>
              <w:left w:val="nil"/>
              <w:bottom w:val="single" w:sz="4" w:space="0" w:color="auto"/>
              <w:right w:val="single" w:sz="4" w:space="0" w:color="auto"/>
            </w:tcBorders>
            <w:shd w:val="clear" w:color="auto" w:fill="auto"/>
            <w:vAlign w:val="center"/>
            <w:hideMark/>
          </w:tcPr>
          <w:p w14:paraId="3C5CF14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270</w:t>
            </w:r>
          </w:p>
        </w:tc>
        <w:tc>
          <w:tcPr>
            <w:tcW w:w="709" w:type="dxa"/>
            <w:tcBorders>
              <w:top w:val="nil"/>
              <w:left w:val="nil"/>
              <w:bottom w:val="single" w:sz="4" w:space="0" w:color="auto"/>
              <w:right w:val="single" w:sz="4" w:space="0" w:color="auto"/>
            </w:tcBorders>
            <w:shd w:val="clear" w:color="auto" w:fill="auto"/>
            <w:vAlign w:val="center"/>
            <w:hideMark/>
          </w:tcPr>
          <w:p w14:paraId="54A2014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14:paraId="661890C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14:paraId="5777302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w:t>
            </w:r>
          </w:p>
        </w:tc>
        <w:tc>
          <w:tcPr>
            <w:tcW w:w="708" w:type="dxa"/>
            <w:tcBorders>
              <w:top w:val="nil"/>
              <w:left w:val="nil"/>
              <w:bottom w:val="single" w:sz="4" w:space="0" w:color="auto"/>
              <w:right w:val="single" w:sz="4" w:space="0" w:color="auto"/>
            </w:tcBorders>
            <w:shd w:val="clear" w:color="auto" w:fill="auto"/>
            <w:vAlign w:val="center"/>
            <w:hideMark/>
          </w:tcPr>
          <w:p w14:paraId="127E5C4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370</w:t>
            </w:r>
          </w:p>
        </w:tc>
        <w:tc>
          <w:tcPr>
            <w:tcW w:w="709" w:type="dxa"/>
            <w:tcBorders>
              <w:top w:val="nil"/>
              <w:left w:val="nil"/>
              <w:bottom w:val="single" w:sz="4" w:space="0" w:color="auto"/>
              <w:right w:val="single" w:sz="4" w:space="0" w:color="auto"/>
            </w:tcBorders>
            <w:shd w:val="clear" w:color="auto" w:fill="auto"/>
            <w:vAlign w:val="center"/>
            <w:hideMark/>
          </w:tcPr>
          <w:p w14:paraId="14A6ADB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14:paraId="596224F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531AE8A"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E01B98C" w14:textId="6133F5E4"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органы местного самоуправления  (по согласованию), ООО "Туваавто</w:t>
            </w:r>
            <w:r w:rsidR="00774C51" w:rsidRPr="006B7D85">
              <w:rPr>
                <w:rFonts w:ascii="Times New Roman" w:hAnsi="Times New Roman"/>
                <w:color w:val="000000"/>
                <w:sz w:val="20"/>
                <w:szCs w:val="20"/>
              </w:rPr>
              <w:t>транс" (по согласованию)</w:t>
            </w:r>
          </w:p>
        </w:tc>
        <w:tc>
          <w:tcPr>
            <w:tcW w:w="1418" w:type="dxa"/>
            <w:tcBorders>
              <w:top w:val="nil"/>
              <w:left w:val="nil"/>
              <w:bottom w:val="single" w:sz="4" w:space="0" w:color="auto"/>
              <w:right w:val="single" w:sz="4" w:space="0" w:color="auto"/>
            </w:tcBorders>
            <w:shd w:val="clear" w:color="auto" w:fill="auto"/>
            <w:noWrap/>
            <w:vAlign w:val="bottom"/>
            <w:hideMark/>
          </w:tcPr>
          <w:p w14:paraId="233832C3"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101D29D9" w14:textId="77777777" w:rsidR="00690682" w:rsidRDefault="000431F4" w:rsidP="006B7D85">
            <w:pPr>
              <w:ind w:firstLine="0"/>
              <w:rPr>
                <w:rFonts w:ascii="Times New Roman" w:hAnsi="Times New Roman"/>
                <w:color w:val="000000"/>
                <w:sz w:val="20"/>
                <w:szCs w:val="20"/>
              </w:rPr>
            </w:pPr>
            <w:hyperlink r:id="rId21" w:history="1">
              <w:r w:rsidR="00774C51" w:rsidRPr="006B7D85">
                <w:rPr>
                  <w:rFonts w:ascii="Times New Roman" w:hAnsi="Times New Roman"/>
                  <w:color w:val="000000"/>
                  <w:sz w:val="20"/>
                  <w:szCs w:val="20"/>
                </w:rPr>
                <w:t>Официальный</w:t>
              </w:r>
            </w:hyperlink>
            <w:r w:rsidR="00774C51" w:rsidRPr="006B7D85">
              <w:rPr>
                <w:rFonts w:ascii="Times New Roman" w:hAnsi="Times New Roman"/>
                <w:color w:val="000000"/>
                <w:sz w:val="20"/>
                <w:szCs w:val="20"/>
              </w:rPr>
              <w:t xml:space="preserve"> сайт Федеральной службы государственной статистики</w:t>
            </w:r>
          </w:p>
          <w:p w14:paraId="3E0022E7" w14:textId="12F5A893" w:rsidR="000D058B" w:rsidRPr="006B7D85" w:rsidRDefault="00A5076C" w:rsidP="006B7D85">
            <w:pPr>
              <w:ind w:firstLine="0"/>
              <w:rPr>
                <w:rFonts w:ascii="Times New Roman" w:hAnsi="Times New Roman"/>
                <w:color w:val="000000"/>
                <w:sz w:val="20"/>
                <w:szCs w:val="20"/>
              </w:rPr>
            </w:pPr>
            <w:r w:rsidRPr="00A5076C">
              <w:rPr>
                <w:rFonts w:ascii="Times New Roman" w:hAnsi="Times New Roman"/>
                <w:color w:val="000000"/>
                <w:sz w:val="20"/>
                <w:szCs w:val="20"/>
              </w:rPr>
              <w:t>https://24.rosstat.gov.ru/folder/45813</w:t>
            </w:r>
          </w:p>
        </w:tc>
      </w:tr>
      <w:tr w:rsidR="00690682" w:rsidRPr="006B7D85" w14:paraId="7874953E" w14:textId="77777777" w:rsidTr="00674206">
        <w:trPr>
          <w:trHeight w:val="225"/>
        </w:trPr>
        <w:tc>
          <w:tcPr>
            <w:tcW w:w="164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42FD1F7" w14:textId="3E36545B" w:rsidR="008418D5" w:rsidRPr="006B7D85" w:rsidRDefault="00690682" w:rsidP="006B7D85">
            <w:pPr>
              <w:pStyle w:val="a3"/>
              <w:numPr>
                <w:ilvl w:val="0"/>
                <w:numId w:val="42"/>
              </w:numPr>
              <w:jc w:val="center"/>
              <w:rPr>
                <w:rFonts w:ascii="Times New Roman" w:hAnsi="Times New Roman"/>
                <w:color w:val="000000"/>
                <w:sz w:val="20"/>
                <w:szCs w:val="20"/>
              </w:rPr>
            </w:pPr>
            <w:r w:rsidRPr="006B7D85">
              <w:rPr>
                <w:rFonts w:ascii="Times New Roman" w:hAnsi="Times New Roman"/>
                <w:color w:val="000000"/>
                <w:sz w:val="20"/>
                <w:szCs w:val="20"/>
              </w:rPr>
              <w:t xml:space="preserve">Цель </w:t>
            </w:r>
            <w:r w:rsidR="002F0B34" w:rsidRPr="006B7D85">
              <w:rPr>
                <w:rFonts w:ascii="Times New Roman" w:hAnsi="Times New Roman"/>
                <w:color w:val="000000"/>
                <w:sz w:val="20"/>
                <w:szCs w:val="20"/>
              </w:rPr>
              <w:t>подпрограммы «Повышение безопасности дорожного движения»</w:t>
            </w:r>
          </w:p>
          <w:p w14:paraId="2A72CC1C" w14:textId="3AEBC5D8" w:rsidR="00690682"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сокращение на территории Республики Тыва количества лиц, погибших в результате ДТП;</w:t>
            </w:r>
          </w:p>
          <w:p w14:paraId="2E045D1B" w14:textId="0211D35A" w:rsidR="008418D5" w:rsidRPr="006B7D85" w:rsidRDefault="008418D5"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снижение уровня ДТП с пострадавшими на автодорогах федерального, регионального и межмуниципального значения</w:t>
            </w:r>
          </w:p>
        </w:tc>
      </w:tr>
      <w:tr w:rsidR="002F0B34" w:rsidRPr="006B7D85" w14:paraId="1BD9CC71" w14:textId="77777777" w:rsidTr="00674206">
        <w:trPr>
          <w:trHeight w:val="339"/>
        </w:trPr>
        <w:tc>
          <w:tcPr>
            <w:tcW w:w="16444" w:type="dxa"/>
            <w:gridSpan w:val="17"/>
            <w:tcBorders>
              <w:top w:val="nil"/>
              <w:left w:val="single" w:sz="4" w:space="0" w:color="auto"/>
              <w:bottom w:val="single" w:sz="4" w:space="0" w:color="auto"/>
              <w:right w:val="single" w:sz="4" w:space="0" w:color="auto"/>
            </w:tcBorders>
            <w:shd w:val="clear" w:color="auto" w:fill="auto"/>
            <w:vAlign w:val="center"/>
          </w:tcPr>
          <w:p w14:paraId="06378AF0" w14:textId="469AB2E0" w:rsidR="002F0B34" w:rsidRPr="006B7D85" w:rsidRDefault="002F0B34" w:rsidP="006B7D85">
            <w:pPr>
              <w:pStyle w:val="a3"/>
              <w:numPr>
                <w:ilvl w:val="1"/>
                <w:numId w:val="42"/>
              </w:numPr>
              <w:jc w:val="center"/>
              <w:rPr>
                <w:rFonts w:ascii="Times New Roman" w:hAnsi="Times New Roman"/>
                <w:color w:val="000000"/>
                <w:sz w:val="20"/>
                <w:szCs w:val="20"/>
              </w:rPr>
            </w:pPr>
            <w:r w:rsidRPr="006B7D85">
              <w:rPr>
                <w:rFonts w:ascii="Times New Roman" w:hAnsi="Times New Roman"/>
                <w:color w:val="000000"/>
                <w:sz w:val="20"/>
                <w:szCs w:val="20"/>
              </w:rPr>
              <w:t>Ведомственный проект «Мероприятия, направленные на развитие системы предупреждения опасного поведения участников дорожного движения»</w:t>
            </w:r>
          </w:p>
        </w:tc>
      </w:tr>
      <w:tr w:rsidR="00690682" w:rsidRPr="006B7D85" w14:paraId="397941F9" w14:textId="77777777" w:rsidTr="00674206">
        <w:trPr>
          <w:trHeight w:val="112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B8E73D2" w14:textId="53B9249F"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3.1.1</w:t>
            </w:r>
          </w:p>
        </w:tc>
        <w:tc>
          <w:tcPr>
            <w:tcW w:w="1844" w:type="dxa"/>
            <w:gridSpan w:val="2"/>
            <w:tcBorders>
              <w:top w:val="nil"/>
              <w:left w:val="nil"/>
              <w:bottom w:val="single" w:sz="4" w:space="0" w:color="auto"/>
              <w:right w:val="single" w:sz="4" w:space="0" w:color="auto"/>
            </w:tcBorders>
            <w:shd w:val="clear" w:color="auto" w:fill="auto"/>
            <w:vAlign w:val="center"/>
            <w:hideMark/>
          </w:tcPr>
          <w:p w14:paraId="12FE025A"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введенных в эксплуатацию комплексов фото-видеофиксации пра-вонарушений ПДД</w:t>
            </w:r>
          </w:p>
        </w:tc>
        <w:tc>
          <w:tcPr>
            <w:tcW w:w="709" w:type="dxa"/>
            <w:tcBorders>
              <w:top w:val="nil"/>
              <w:left w:val="nil"/>
              <w:bottom w:val="single" w:sz="4" w:space="0" w:color="auto"/>
              <w:right w:val="single" w:sz="4" w:space="0" w:color="auto"/>
            </w:tcBorders>
            <w:shd w:val="clear" w:color="auto" w:fill="auto"/>
            <w:vAlign w:val="center"/>
            <w:hideMark/>
          </w:tcPr>
          <w:p w14:paraId="35ACFFF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709" w:type="dxa"/>
            <w:tcBorders>
              <w:top w:val="nil"/>
              <w:left w:val="nil"/>
              <w:bottom w:val="single" w:sz="4" w:space="0" w:color="auto"/>
              <w:right w:val="single" w:sz="4" w:space="0" w:color="auto"/>
            </w:tcBorders>
            <w:shd w:val="clear" w:color="auto" w:fill="auto"/>
            <w:vAlign w:val="center"/>
            <w:hideMark/>
          </w:tcPr>
          <w:p w14:paraId="48E4E60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1059439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4B83597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090C010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2C8F1D8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14:paraId="096C137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23487A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0444614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E543A81"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05547AD"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ГУП РТ "ЦОДД"</w:t>
            </w:r>
          </w:p>
        </w:tc>
        <w:tc>
          <w:tcPr>
            <w:tcW w:w="1418" w:type="dxa"/>
            <w:tcBorders>
              <w:top w:val="nil"/>
              <w:left w:val="nil"/>
              <w:bottom w:val="single" w:sz="4" w:space="0" w:color="auto"/>
              <w:right w:val="single" w:sz="4" w:space="0" w:color="auto"/>
            </w:tcBorders>
            <w:shd w:val="clear" w:color="auto" w:fill="auto"/>
            <w:vAlign w:val="center"/>
            <w:hideMark/>
          </w:tcPr>
          <w:p w14:paraId="32AB5F09"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7369B608"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ГУП РТ "ЦОДД"</w:t>
            </w:r>
          </w:p>
        </w:tc>
      </w:tr>
      <w:tr w:rsidR="00690682" w:rsidRPr="006B7D85" w14:paraId="00ECAFC7" w14:textId="77777777" w:rsidTr="00674206">
        <w:trPr>
          <w:trHeight w:val="9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BE4CB0A" w14:textId="2C810797"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3.1.2</w:t>
            </w:r>
          </w:p>
        </w:tc>
        <w:tc>
          <w:tcPr>
            <w:tcW w:w="1844" w:type="dxa"/>
            <w:gridSpan w:val="2"/>
            <w:tcBorders>
              <w:top w:val="nil"/>
              <w:left w:val="nil"/>
              <w:bottom w:val="single" w:sz="4" w:space="0" w:color="auto"/>
              <w:right w:val="single" w:sz="4" w:space="0" w:color="auto"/>
            </w:tcBorders>
            <w:shd w:val="clear" w:color="auto" w:fill="auto"/>
            <w:vAlign w:val="center"/>
            <w:hideMark/>
          </w:tcPr>
          <w:p w14:paraId="134E39D1"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выявленных правонарушений ПДД с помощью камер фото-видеофиксации</w:t>
            </w:r>
          </w:p>
        </w:tc>
        <w:tc>
          <w:tcPr>
            <w:tcW w:w="709" w:type="dxa"/>
            <w:tcBorders>
              <w:top w:val="nil"/>
              <w:left w:val="nil"/>
              <w:bottom w:val="single" w:sz="4" w:space="0" w:color="auto"/>
              <w:right w:val="single" w:sz="4" w:space="0" w:color="auto"/>
            </w:tcBorders>
            <w:shd w:val="clear" w:color="auto" w:fill="auto"/>
            <w:vAlign w:val="center"/>
            <w:hideMark/>
          </w:tcPr>
          <w:p w14:paraId="3B0CD21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709" w:type="dxa"/>
            <w:tcBorders>
              <w:top w:val="nil"/>
              <w:left w:val="nil"/>
              <w:bottom w:val="single" w:sz="4" w:space="0" w:color="auto"/>
              <w:right w:val="single" w:sz="4" w:space="0" w:color="auto"/>
            </w:tcBorders>
            <w:shd w:val="clear" w:color="auto" w:fill="auto"/>
            <w:vAlign w:val="center"/>
            <w:hideMark/>
          </w:tcPr>
          <w:p w14:paraId="75E42A3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130 000</w:t>
            </w:r>
          </w:p>
        </w:tc>
        <w:tc>
          <w:tcPr>
            <w:tcW w:w="708" w:type="dxa"/>
            <w:tcBorders>
              <w:top w:val="nil"/>
              <w:left w:val="nil"/>
              <w:bottom w:val="single" w:sz="4" w:space="0" w:color="auto"/>
              <w:right w:val="single" w:sz="4" w:space="0" w:color="auto"/>
            </w:tcBorders>
            <w:shd w:val="clear" w:color="auto" w:fill="auto"/>
            <w:vAlign w:val="center"/>
            <w:hideMark/>
          </w:tcPr>
          <w:p w14:paraId="4D34A83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168 000</w:t>
            </w:r>
          </w:p>
        </w:tc>
        <w:tc>
          <w:tcPr>
            <w:tcW w:w="709" w:type="dxa"/>
            <w:tcBorders>
              <w:top w:val="nil"/>
              <w:left w:val="nil"/>
              <w:bottom w:val="single" w:sz="4" w:space="0" w:color="auto"/>
              <w:right w:val="single" w:sz="4" w:space="0" w:color="auto"/>
            </w:tcBorders>
            <w:shd w:val="clear" w:color="auto" w:fill="auto"/>
            <w:vAlign w:val="center"/>
            <w:hideMark/>
          </w:tcPr>
          <w:p w14:paraId="782557C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175 000</w:t>
            </w:r>
          </w:p>
        </w:tc>
        <w:tc>
          <w:tcPr>
            <w:tcW w:w="709" w:type="dxa"/>
            <w:tcBorders>
              <w:top w:val="nil"/>
              <w:left w:val="nil"/>
              <w:bottom w:val="single" w:sz="4" w:space="0" w:color="auto"/>
              <w:right w:val="single" w:sz="4" w:space="0" w:color="auto"/>
            </w:tcBorders>
            <w:shd w:val="clear" w:color="auto" w:fill="auto"/>
            <w:vAlign w:val="center"/>
            <w:hideMark/>
          </w:tcPr>
          <w:p w14:paraId="4BA4A64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185 000</w:t>
            </w:r>
          </w:p>
        </w:tc>
        <w:tc>
          <w:tcPr>
            <w:tcW w:w="709" w:type="dxa"/>
            <w:tcBorders>
              <w:top w:val="nil"/>
              <w:left w:val="nil"/>
              <w:bottom w:val="single" w:sz="4" w:space="0" w:color="auto"/>
              <w:right w:val="single" w:sz="4" w:space="0" w:color="auto"/>
            </w:tcBorders>
            <w:shd w:val="clear" w:color="auto" w:fill="auto"/>
            <w:vAlign w:val="center"/>
            <w:hideMark/>
          </w:tcPr>
          <w:p w14:paraId="068B2AB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195 000</w:t>
            </w:r>
          </w:p>
        </w:tc>
        <w:tc>
          <w:tcPr>
            <w:tcW w:w="708" w:type="dxa"/>
            <w:tcBorders>
              <w:top w:val="nil"/>
              <w:left w:val="nil"/>
              <w:bottom w:val="single" w:sz="4" w:space="0" w:color="auto"/>
              <w:right w:val="single" w:sz="4" w:space="0" w:color="auto"/>
            </w:tcBorders>
            <w:shd w:val="clear" w:color="auto" w:fill="auto"/>
            <w:vAlign w:val="center"/>
            <w:hideMark/>
          </w:tcPr>
          <w:p w14:paraId="23F16D5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200 000</w:t>
            </w:r>
          </w:p>
        </w:tc>
        <w:tc>
          <w:tcPr>
            <w:tcW w:w="709" w:type="dxa"/>
            <w:tcBorders>
              <w:top w:val="nil"/>
              <w:left w:val="nil"/>
              <w:bottom w:val="single" w:sz="4" w:space="0" w:color="auto"/>
              <w:right w:val="single" w:sz="4" w:space="0" w:color="auto"/>
            </w:tcBorders>
            <w:shd w:val="clear" w:color="auto" w:fill="auto"/>
            <w:vAlign w:val="center"/>
            <w:hideMark/>
          </w:tcPr>
          <w:p w14:paraId="7FFB8BE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205 000</w:t>
            </w:r>
          </w:p>
        </w:tc>
        <w:tc>
          <w:tcPr>
            <w:tcW w:w="709" w:type="dxa"/>
            <w:tcBorders>
              <w:top w:val="nil"/>
              <w:left w:val="nil"/>
              <w:bottom w:val="single" w:sz="4" w:space="0" w:color="auto"/>
              <w:right w:val="single" w:sz="4" w:space="0" w:color="auto"/>
            </w:tcBorders>
            <w:shd w:val="clear" w:color="auto" w:fill="auto"/>
            <w:vAlign w:val="center"/>
            <w:hideMark/>
          </w:tcPr>
          <w:p w14:paraId="7033D23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210 000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0F14A75B"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650F06"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ГУП РТ "ЦОДД"</w:t>
            </w:r>
          </w:p>
        </w:tc>
        <w:tc>
          <w:tcPr>
            <w:tcW w:w="1418" w:type="dxa"/>
            <w:tcBorders>
              <w:top w:val="nil"/>
              <w:left w:val="nil"/>
              <w:bottom w:val="single" w:sz="4" w:space="0" w:color="auto"/>
              <w:right w:val="single" w:sz="4" w:space="0" w:color="auto"/>
            </w:tcBorders>
            <w:shd w:val="clear" w:color="auto" w:fill="auto"/>
            <w:vAlign w:val="center"/>
            <w:hideMark/>
          </w:tcPr>
          <w:p w14:paraId="0DFE1F2B"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8FE5AC2"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ГУП РТ "ЦОДД"</w:t>
            </w:r>
          </w:p>
        </w:tc>
      </w:tr>
      <w:tr w:rsidR="00690682" w:rsidRPr="006B7D85" w14:paraId="63E55A91" w14:textId="77777777" w:rsidTr="00FF0DD3">
        <w:trPr>
          <w:trHeight w:val="235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201CF8" w14:textId="76518533"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lastRenderedPageBreak/>
              <w:t>3.1.3</w:t>
            </w:r>
          </w:p>
        </w:tc>
        <w:tc>
          <w:tcPr>
            <w:tcW w:w="1844" w:type="dxa"/>
            <w:gridSpan w:val="2"/>
            <w:tcBorders>
              <w:top w:val="nil"/>
              <w:left w:val="nil"/>
              <w:bottom w:val="single" w:sz="4" w:space="0" w:color="auto"/>
              <w:right w:val="single" w:sz="4" w:space="0" w:color="auto"/>
            </w:tcBorders>
            <w:shd w:val="clear" w:color="auto" w:fill="auto"/>
            <w:vAlign w:val="center"/>
            <w:hideMark/>
          </w:tcPr>
          <w:p w14:paraId="520407FF"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погибших в дорожно-транспортных происшествиях, человек на 100 тысяч населения</w:t>
            </w:r>
          </w:p>
        </w:tc>
        <w:tc>
          <w:tcPr>
            <w:tcW w:w="709" w:type="dxa"/>
            <w:tcBorders>
              <w:top w:val="nil"/>
              <w:left w:val="nil"/>
              <w:bottom w:val="single" w:sz="4" w:space="0" w:color="auto"/>
              <w:right w:val="single" w:sz="4" w:space="0" w:color="auto"/>
            </w:tcBorders>
            <w:shd w:val="clear" w:color="auto" w:fill="auto"/>
            <w:vAlign w:val="center"/>
            <w:hideMark/>
          </w:tcPr>
          <w:p w14:paraId="7FB3A5E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29F166F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21,08</w:t>
            </w:r>
          </w:p>
        </w:tc>
        <w:tc>
          <w:tcPr>
            <w:tcW w:w="708" w:type="dxa"/>
            <w:tcBorders>
              <w:top w:val="nil"/>
              <w:left w:val="nil"/>
              <w:bottom w:val="single" w:sz="4" w:space="0" w:color="auto"/>
              <w:right w:val="single" w:sz="4" w:space="0" w:color="auto"/>
            </w:tcBorders>
            <w:shd w:val="clear" w:color="auto" w:fill="auto"/>
            <w:noWrap/>
            <w:vAlign w:val="center"/>
            <w:hideMark/>
          </w:tcPr>
          <w:p w14:paraId="2D08D55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19,85</w:t>
            </w:r>
          </w:p>
        </w:tc>
        <w:tc>
          <w:tcPr>
            <w:tcW w:w="709" w:type="dxa"/>
            <w:tcBorders>
              <w:top w:val="nil"/>
              <w:left w:val="nil"/>
              <w:bottom w:val="single" w:sz="4" w:space="0" w:color="auto"/>
              <w:right w:val="single" w:sz="4" w:space="0" w:color="auto"/>
            </w:tcBorders>
            <w:shd w:val="clear" w:color="auto" w:fill="auto"/>
            <w:noWrap/>
            <w:vAlign w:val="center"/>
            <w:hideMark/>
          </w:tcPr>
          <w:p w14:paraId="46ED7E3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17,86</w:t>
            </w:r>
          </w:p>
        </w:tc>
        <w:tc>
          <w:tcPr>
            <w:tcW w:w="709" w:type="dxa"/>
            <w:tcBorders>
              <w:top w:val="nil"/>
              <w:left w:val="nil"/>
              <w:bottom w:val="single" w:sz="4" w:space="0" w:color="auto"/>
              <w:right w:val="single" w:sz="4" w:space="0" w:color="auto"/>
            </w:tcBorders>
            <w:shd w:val="clear" w:color="auto" w:fill="auto"/>
            <w:noWrap/>
            <w:vAlign w:val="center"/>
            <w:hideMark/>
          </w:tcPr>
          <w:p w14:paraId="200FD76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15,74</w:t>
            </w:r>
          </w:p>
        </w:tc>
        <w:tc>
          <w:tcPr>
            <w:tcW w:w="709" w:type="dxa"/>
            <w:tcBorders>
              <w:top w:val="nil"/>
              <w:left w:val="nil"/>
              <w:bottom w:val="single" w:sz="4" w:space="0" w:color="auto"/>
              <w:right w:val="single" w:sz="4" w:space="0" w:color="auto"/>
            </w:tcBorders>
            <w:shd w:val="clear" w:color="auto" w:fill="auto"/>
            <w:noWrap/>
            <w:vAlign w:val="center"/>
            <w:hideMark/>
          </w:tcPr>
          <w:p w14:paraId="1AC65E1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19,7</w:t>
            </w:r>
          </w:p>
        </w:tc>
        <w:tc>
          <w:tcPr>
            <w:tcW w:w="708" w:type="dxa"/>
            <w:tcBorders>
              <w:top w:val="nil"/>
              <w:left w:val="nil"/>
              <w:bottom w:val="single" w:sz="4" w:space="0" w:color="auto"/>
              <w:right w:val="single" w:sz="4" w:space="0" w:color="auto"/>
            </w:tcBorders>
            <w:shd w:val="clear" w:color="auto" w:fill="auto"/>
            <w:noWrap/>
            <w:vAlign w:val="center"/>
            <w:hideMark/>
          </w:tcPr>
          <w:p w14:paraId="47142E2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18,74</w:t>
            </w:r>
          </w:p>
        </w:tc>
        <w:tc>
          <w:tcPr>
            <w:tcW w:w="709" w:type="dxa"/>
            <w:tcBorders>
              <w:top w:val="nil"/>
              <w:left w:val="nil"/>
              <w:bottom w:val="single" w:sz="4" w:space="0" w:color="auto"/>
              <w:right w:val="single" w:sz="4" w:space="0" w:color="auto"/>
            </w:tcBorders>
            <w:shd w:val="clear" w:color="auto" w:fill="auto"/>
            <w:noWrap/>
            <w:vAlign w:val="center"/>
            <w:hideMark/>
          </w:tcPr>
          <w:p w14:paraId="6C3BAF4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17,79</w:t>
            </w:r>
          </w:p>
        </w:tc>
        <w:tc>
          <w:tcPr>
            <w:tcW w:w="709" w:type="dxa"/>
            <w:tcBorders>
              <w:top w:val="nil"/>
              <w:left w:val="nil"/>
              <w:bottom w:val="single" w:sz="4" w:space="0" w:color="auto"/>
              <w:right w:val="single" w:sz="4" w:space="0" w:color="auto"/>
            </w:tcBorders>
            <w:shd w:val="clear" w:color="auto" w:fill="auto"/>
            <w:noWrap/>
            <w:vAlign w:val="center"/>
            <w:hideMark/>
          </w:tcPr>
          <w:p w14:paraId="48BF8B6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16,84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7540E89" w14:textId="728A6785" w:rsidR="00690682" w:rsidRPr="00FF0DD3" w:rsidRDefault="00C63F42" w:rsidP="00FF0DD3">
            <w:pPr>
              <w:ind w:firstLine="0"/>
              <w:jc w:val="center"/>
              <w:rPr>
                <w:rFonts w:ascii="Times New Roman" w:hAnsi="Times New Roman"/>
                <w:color w:val="000000"/>
                <w:sz w:val="20"/>
                <w:szCs w:val="20"/>
                <w:highlight w:val="green"/>
              </w:rPr>
            </w:pPr>
            <w:r w:rsidRPr="00FF0DD3">
              <w:rPr>
                <w:rFonts w:ascii="Times New Roman" w:hAnsi="Times New Roman"/>
                <w:sz w:val="20"/>
                <w:szCs w:val="20"/>
                <w:highlight w:val="green"/>
              </w:rPr>
              <w:t xml:space="preserve">Соглашение </w:t>
            </w:r>
            <w:r w:rsidR="00FF0DD3" w:rsidRPr="00FF0DD3">
              <w:rPr>
                <w:rFonts w:ascii="Times New Roman" w:hAnsi="Times New Roman"/>
                <w:sz w:val="20"/>
                <w:szCs w:val="20"/>
                <w:highlight w:val="green"/>
              </w:rPr>
              <w:t>с</w:t>
            </w:r>
            <w:r w:rsidRPr="00FF0DD3">
              <w:rPr>
                <w:rFonts w:ascii="Times New Roman" w:hAnsi="Times New Roman"/>
                <w:sz w:val="20"/>
                <w:szCs w:val="20"/>
                <w:highlight w:val="green"/>
              </w:rPr>
              <w:t xml:space="preserve"> МВД РФ от 30.04.2019 г. № 188-2019-</w:t>
            </w:r>
            <w:r w:rsidRPr="00FF0DD3">
              <w:rPr>
                <w:rFonts w:ascii="Times New Roman" w:hAnsi="Times New Roman"/>
                <w:sz w:val="20"/>
                <w:szCs w:val="20"/>
                <w:highlight w:val="green"/>
                <w:lang w:val="en-US"/>
              </w:rPr>
              <w:t>R</w:t>
            </w:r>
            <w:r w:rsidRPr="00FF0DD3">
              <w:rPr>
                <w:rFonts w:ascii="Times New Roman" w:hAnsi="Times New Roman"/>
                <w:sz w:val="20"/>
                <w:szCs w:val="20"/>
                <w:highlight w:val="green"/>
              </w:rPr>
              <w:t>30039-1</w:t>
            </w:r>
          </w:p>
        </w:tc>
        <w:tc>
          <w:tcPr>
            <w:tcW w:w="1701" w:type="dxa"/>
            <w:tcBorders>
              <w:top w:val="nil"/>
              <w:left w:val="nil"/>
              <w:bottom w:val="single" w:sz="4" w:space="0" w:color="auto"/>
              <w:right w:val="single" w:sz="4" w:space="0" w:color="auto"/>
            </w:tcBorders>
            <w:shd w:val="clear" w:color="auto" w:fill="auto"/>
            <w:vAlign w:val="center"/>
            <w:hideMark/>
          </w:tcPr>
          <w:p w14:paraId="6EBEA457"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УГИБДД МВД по РТ (по согласованию)</w:t>
            </w:r>
          </w:p>
        </w:tc>
        <w:tc>
          <w:tcPr>
            <w:tcW w:w="1418" w:type="dxa"/>
            <w:tcBorders>
              <w:top w:val="nil"/>
              <w:left w:val="nil"/>
              <w:bottom w:val="single" w:sz="4" w:space="0" w:color="auto"/>
              <w:right w:val="single" w:sz="4" w:space="0" w:color="auto"/>
            </w:tcBorders>
            <w:shd w:val="clear" w:color="auto" w:fill="auto"/>
            <w:vAlign w:val="center"/>
            <w:hideMark/>
          </w:tcPr>
          <w:p w14:paraId="22B38023" w14:textId="1826162C"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r w:rsidR="00C63F42" w:rsidRPr="006B7D85">
              <w:rPr>
                <w:rFonts w:ascii="Times New Roman" w:hAnsi="Times New Roman"/>
                <w:sz w:val="20"/>
                <w:szCs w:val="20"/>
              </w:rPr>
              <w:t>НП "БКД"</w:t>
            </w:r>
          </w:p>
        </w:tc>
        <w:tc>
          <w:tcPr>
            <w:tcW w:w="2693" w:type="dxa"/>
            <w:tcBorders>
              <w:top w:val="nil"/>
              <w:left w:val="nil"/>
              <w:bottom w:val="single" w:sz="4" w:space="0" w:color="auto"/>
              <w:right w:val="single" w:sz="4" w:space="0" w:color="auto"/>
            </w:tcBorders>
            <w:shd w:val="clear" w:color="auto" w:fill="auto"/>
            <w:vAlign w:val="center"/>
            <w:hideMark/>
          </w:tcPr>
          <w:p w14:paraId="5B479328"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УГИБДД МВД по РТ (по согласованию)</w:t>
            </w:r>
          </w:p>
        </w:tc>
      </w:tr>
      <w:tr w:rsidR="00690682" w:rsidRPr="006B7D85" w14:paraId="5E5D0A84" w14:textId="77777777" w:rsidTr="00FF0DD3">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D0623C" w14:textId="2B81CE20" w:rsidR="00690682"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3.1.4</w:t>
            </w:r>
          </w:p>
        </w:tc>
        <w:tc>
          <w:tcPr>
            <w:tcW w:w="1844" w:type="dxa"/>
            <w:gridSpan w:val="2"/>
            <w:tcBorders>
              <w:top w:val="nil"/>
              <w:left w:val="nil"/>
              <w:bottom w:val="single" w:sz="4" w:space="0" w:color="auto"/>
              <w:right w:val="single" w:sz="4" w:space="0" w:color="auto"/>
            </w:tcBorders>
            <w:shd w:val="clear" w:color="auto" w:fill="auto"/>
            <w:vAlign w:val="center"/>
            <w:hideMark/>
          </w:tcPr>
          <w:p w14:paraId="055597C7"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погибших в дорожно-транспортных происшествиях на 10 тысяч транспортных средств</w:t>
            </w:r>
          </w:p>
        </w:tc>
        <w:tc>
          <w:tcPr>
            <w:tcW w:w="709" w:type="dxa"/>
            <w:tcBorders>
              <w:top w:val="nil"/>
              <w:left w:val="nil"/>
              <w:bottom w:val="single" w:sz="4" w:space="0" w:color="auto"/>
              <w:right w:val="single" w:sz="4" w:space="0" w:color="auto"/>
            </w:tcBorders>
            <w:shd w:val="clear" w:color="auto" w:fill="auto"/>
            <w:vAlign w:val="center"/>
            <w:hideMark/>
          </w:tcPr>
          <w:p w14:paraId="3FAC6A0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546DA73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11,89</w:t>
            </w:r>
          </w:p>
        </w:tc>
        <w:tc>
          <w:tcPr>
            <w:tcW w:w="708" w:type="dxa"/>
            <w:tcBorders>
              <w:top w:val="nil"/>
              <w:left w:val="nil"/>
              <w:bottom w:val="single" w:sz="4" w:space="0" w:color="auto"/>
              <w:right w:val="single" w:sz="4" w:space="0" w:color="auto"/>
            </w:tcBorders>
            <w:shd w:val="clear" w:color="auto" w:fill="auto"/>
            <w:noWrap/>
            <w:vAlign w:val="center"/>
            <w:hideMark/>
          </w:tcPr>
          <w:p w14:paraId="0DB442F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11,2</w:t>
            </w:r>
          </w:p>
        </w:tc>
        <w:tc>
          <w:tcPr>
            <w:tcW w:w="709" w:type="dxa"/>
            <w:tcBorders>
              <w:top w:val="nil"/>
              <w:left w:val="nil"/>
              <w:bottom w:val="single" w:sz="4" w:space="0" w:color="auto"/>
              <w:right w:val="single" w:sz="4" w:space="0" w:color="auto"/>
            </w:tcBorders>
            <w:shd w:val="clear" w:color="auto" w:fill="auto"/>
            <w:noWrap/>
            <w:vAlign w:val="center"/>
            <w:hideMark/>
          </w:tcPr>
          <w:p w14:paraId="577AE09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9,99</w:t>
            </w:r>
          </w:p>
        </w:tc>
        <w:tc>
          <w:tcPr>
            <w:tcW w:w="709" w:type="dxa"/>
            <w:tcBorders>
              <w:top w:val="nil"/>
              <w:left w:val="nil"/>
              <w:bottom w:val="single" w:sz="4" w:space="0" w:color="auto"/>
              <w:right w:val="single" w:sz="4" w:space="0" w:color="auto"/>
            </w:tcBorders>
            <w:shd w:val="clear" w:color="auto" w:fill="auto"/>
            <w:noWrap/>
            <w:vAlign w:val="center"/>
            <w:hideMark/>
          </w:tcPr>
          <w:p w14:paraId="2006E44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8,96</w:t>
            </w:r>
          </w:p>
        </w:tc>
        <w:tc>
          <w:tcPr>
            <w:tcW w:w="709" w:type="dxa"/>
            <w:tcBorders>
              <w:top w:val="nil"/>
              <w:left w:val="nil"/>
              <w:bottom w:val="single" w:sz="4" w:space="0" w:color="auto"/>
              <w:right w:val="single" w:sz="4" w:space="0" w:color="auto"/>
            </w:tcBorders>
            <w:shd w:val="clear" w:color="auto" w:fill="auto"/>
            <w:noWrap/>
            <w:vAlign w:val="center"/>
            <w:hideMark/>
          </w:tcPr>
          <w:p w14:paraId="43709FC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8,78</w:t>
            </w:r>
          </w:p>
        </w:tc>
        <w:tc>
          <w:tcPr>
            <w:tcW w:w="708" w:type="dxa"/>
            <w:tcBorders>
              <w:top w:val="nil"/>
              <w:left w:val="nil"/>
              <w:bottom w:val="single" w:sz="4" w:space="0" w:color="auto"/>
              <w:right w:val="single" w:sz="4" w:space="0" w:color="auto"/>
            </w:tcBorders>
            <w:shd w:val="clear" w:color="auto" w:fill="auto"/>
            <w:noWrap/>
            <w:vAlign w:val="center"/>
            <w:hideMark/>
          </w:tcPr>
          <w:p w14:paraId="52AE9EA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7,88</w:t>
            </w:r>
          </w:p>
        </w:tc>
        <w:tc>
          <w:tcPr>
            <w:tcW w:w="709" w:type="dxa"/>
            <w:tcBorders>
              <w:top w:val="nil"/>
              <w:left w:val="nil"/>
              <w:bottom w:val="single" w:sz="4" w:space="0" w:color="auto"/>
              <w:right w:val="single" w:sz="4" w:space="0" w:color="auto"/>
            </w:tcBorders>
            <w:shd w:val="clear" w:color="auto" w:fill="auto"/>
            <w:noWrap/>
            <w:vAlign w:val="center"/>
            <w:hideMark/>
          </w:tcPr>
          <w:p w14:paraId="1008AB0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6,99</w:t>
            </w:r>
          </w:p>
        </w:tc>
        <w:tc>
          <w:tcPr>
            <w:tcW w:w="709" w:type="dxa"/>
            <w:tcBorders>
              <w:top w:val="nil"/>
              <w:left w:val="nil"/>
              <w:bottom w:val="single" w:sz="4" w:space="0" w:color="auto"/>
              <w:right w:val="single" w:sz="4" w:space="0" w:color="auto"/>
            </w:tcBorders>
            <w:shd w:val="clear" w:color="auto" w:fill="auto"/>
            <w:noWrap/>
            <w:vAlign w:val="center"/>
            <w:hideMark/>
          </w:tcPr>
          <w:p w14:paraId="3796274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6,45</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66C97D2" w14:textId="54C17A99" w:rsidR="00690682" w:rsidRPr="00FF0DD3" w:rsidRDefault="00FF0DD3" w:rsidP="00FF0DD3">
            <w:pPr>
              <w:ind w:firstLine="0"/>
              <w:jc w:val="center"/>
              <w:rPr>
                <w:rFonts w:ascii="Times New Roman" w:hAnsi="Times New Roman"/>
                <w:color w:val="000000"/>
                <w:sz w:val="20"/>
                <w:szCs w:val="20"/>
                <w:highlight w:val="green"/>
              </w:rPr>
            </w:pPr>
            <w:r>
              <w:rPr>
                <w:rFonts w:ascii="Times New Roman" w:hAnsi="Times New Roman"/>
                <w:sz w:val="20"/>
                <w:szCs w:val="20"/>
                <w:highlight w:val="green"/>
              </w:rPr>
              <w:t>Соглашение</w:t>
            </w:r>
            <w:r w:rsidR="00C63F42" w:rsidRPr="00FF0DD3">
              <w:rPr>
                <w:rFonts w:ascii="Times New Roman" w:hAnsi="Times New Roman"/>
                <w:sz w:val="20"/>
                <w:szCs w:val="20"/>
                <w:highlight w:val="green"/>
              </w:rPr>
              <w:t xml:space="preserve"> </w:t>
            </w:r>
            <w:r w:rsidRPr="00FF0DD3">
              <w:rPr>
                <w:rFonts w:ascii="Times New Roman" w:hAnsi="Times New Roman"/>
                <w:sz w:val="20"/>
                <w:szCs w:val="20"/>
                <w:highlight w:val="green"/>
              </w:rPr>
              <w:t>с</w:t>
            </w:r>
            <w:r w:rsidR="00C63F42" w:rsidRPr="00FF0DD3">
              <w:rPr>
                <w:rFonts w:ascii="Times New Roman" w:hAnsi="Times New Roman"/>
                <w:sz w:val="20"/>
                <w:szCs w:val="20"/>
                <w:highlight w:val="green"/>
              </w:rPr>
              <w:t xml:space="preserve"> МВД РФ от 30.04.2019 г. № 188-2019-R30039-1</w:t>
            </w:r>
          </w:p>
        </w:tc>
        <w:tc>
          <w:tcPr>
            <w:tcW w:w="1701" w:type="dxa"/>
            <w:tcBorders>
              <w:top w:val="nil"/>
              <w:left w:val="nil"/>
              <w:bottom w:val="single" w:sz="4" w:space="0" w:color="auto"/>
              <w:right w:val="single" w:sz="4" w:space="0" w:color="auto"/>
            </w:tcBorders>
            <w:shd w:val="clear" w:color="auto" w:fill="auto"/>
            <w:vAlign w:val="center"/>
            <w:hideMark/>
          </w:tcPr>
          <w:p w14:paraId="5F091766"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Миндортранс РТ, УГИБДД МВД по РТ (по согласованию)</w:t>
            </w:r>
          </w:p>
        </w:tc>
        <w:tc>
          <w:tcPr>
            <w:tcW w:w="1418" w:type="dxa"/>
            <w:tcBorders>
              <w:top w:val="nil"/>
              <w:left w:val="nil"/>
              <w:bottom w:val="single" w:sz="4" w:space="0" w:color="auto"/>
              <w:right w:val="single" w:sz="4" w:space="0" w:color="auto"/>
            </w:tcBorders>
            <w:shd w:val="clear" w:color="auto" w:fill="auto"/>
            <w:vAlign w:val="center"/>
            <w:hideMark/>
          </w:tcPr>
          <w:p w14:paraId="7AD38229" w14:textId="082D4B30"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 </w:t>
            </w:r>
            <w:r w:rsidR="00C63F42" w:rsidRPr="006B7D85">
              <w:rPr>
                <w:rFonts w:ascii="Times New Roman" w:hAnsi="Times New Roman"/>
                <w:sz w:val="20"/>
                <w:szCs w:val="20"/>
              </w:rPr>
              <w:t>НП "БКД"</w:t>
            </w:r>
          </w:p>
        </w:tc>
        <w:tc>
          <w:tcPr>
            <w:tcW w:w="2693" w:type="dxa"/>
            <w:tcBorders>
              <w:top w:val="nil"/>
              <w:left w:val="nil"/>
              <w:bottom w:val="single" w:sz="4" w:space="0" w:color="auto"/>
              <w:right w:val="single" w:sz="4" w:space="0" w:color="auto"/>
            </w:tcBorders>
            <w:shd w:val="clear" w:color="auto" w:fill="auto"/>
            <w:vAlign w:val="center"/>
            <w:hideMark/>
          </w:tcPr>
          <w:p w14:paraId="1F35647E"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Отчет УГИБДД МВД по РТ (по согласованию)</w:t>
            </w:r>
          </w:p>
        </w:tc>
      </w:tr>
    </w:tbl>
    <w:p w14:paraId="1C6A40FB" w14:textId="77777777" w:rsidR="00042DB9" w:rsidRPr="006B7D85" w:rsidRDefault="00690682" w:rsidP="006B7D85">
      <w:pPr>
        <w:spacing w:line="360" w:lineRule="atLeast"/>
        <w:jc w:val="left"/>
        <w:rPr>
          <w:rFonts w:ascii="Times New Roman" w:hAnsi="Times New Roman"/>
          <w:sz w:val="28"/>
          <w:szCs w:val="28"/>
        </w:rPr>
      </w:pPr>
      <w:r w:rsidRPr="006B7D85">
        <w:rPr>
          <w:rFonts w:ascii="Times New Roman" w:hAnsi="Times New Roman"/>
          <w:sz w:val="28"/>
          <w:szCs w:val="28"/>
        </w:rPr>
        <w:t xml:space="preserve">                                                                                                                                                                                         »;</w:t>
      </w:r>
    </w:p>
    <w:p w14:paraId="334B8E56" w14:textId="77777777" w:rsidR="00042DB9" w:rsidRPr="006B7D85" w:rsidRDefault="00042DB9" w:rsidP="006B7D85">
      <w:pPr>
        <w:spacing w:line="360" w:lineRule="atLeast"/>
        <w:jc w:val="left"/>
        <w:rPr>
          <w:rFonts w:ascii="Times New Roman" w:hAnsi="Times New Roman"/>
          <w:sz w:val="28"/>
          <w:szCs w:val="28"/>
        </w:rPr>
      </w:pPr>
    </w:p>
    <w:p w14:paraId="74A05913" w14:textId="77777777" w:rsidR="00042DB9" w:rsidRPr="006B7D85" w:rsidRDefault="00042DB9" w:rsidP="006B7D85">
      <w:pPr>
        <w:spacing w:line="360" w:lineRule="atLeast"/>
        <w:jc w:val="left"/>
        <w:rPr>
          <w:rFonts w:ascii="Times New Roman" w:hAnsi="Times New Roman"/>
          <w:sz w:val="28"/>
          <w:szCs w:val="28"/>
        </w:rPr>
      </w:pPr>
      <w:r w:rsidRPr="006B7D85">
        <w:rPr>
          <w:rFonts w:ascii="Times New Roman" w:hAnsi="Times New Roman"/>
          <w:sz w:val="28"/>
          <w:szCs w:val="28"/>
        </w:rPr>
        <w:t>4) приложение № 2 к Программе изложить в следующей редакции:</w:t>
      </w:r>
    </w:p>
    <w:p w14:paraId="468613F4" w14:textId="77777777" w:rsidR="00042DB9" w:rsidRPr="006B7D85" w:rsidRDefault="00042DB9" w:rsidP="006B7D85">
      <w:pPr>
        <w:spacing w:line="360" w:lineRule="atLeast"/>
        <w:jc w:val="left"/>
        <w:rPr>
          <w:rFonts w:ascii="Times New Roman" w:hAnsi="Times New Roman"/>
          <w:sz w:val="28"/>
          <w:szCs w:val="28"/>
        </w:rPr>
      </w:pPr>
    </w:p>
    <w:tbl>
      <w:tblPr>
        <w:tblW w:w="15986" w:type="dxa"/>
        <w:tblInd w:w="-318" w:type="dxa"/>
        <w:tblLook w:val="04A0" w:firstRow="1" w:lastRow="0" w:firstColumn="1" w:lastColumn="0" w:noHBand="0" w:noVBand="1"/>
      </w:tblPr>
      <w:tblGrid>
        <w:gridCol w:w="766"/>
        <w:gridCol w:w="2766"/>
        <w:gridCol w:w="1247"/>
        <w:gridCol w:w="984"/>
        <w:gridCol w:w="909"/>
        <w:gridCol w:w="711"/>
        <w:gridCol w:w="835"/>
        <w:gridCol w:w="711"/>
        <w:gridCol w:w="711"/>
        <w:gridCol w:w="1039"/>
        <w:gridCol w:w="1044"/>
        <w:gridCol w:w="1125"/>
        <w:gridCol w:w="1050"/>
        <w:gridCol w:w="1046"/>
        <w:gridCol w:w="1042"/>
      </w:tblGrid>
      <w:tr w:rsidR="00690682" w:rsidRPr="006B7D85" w14:paraId="5C6512F9" w14:textId="77777777" w:rsidTr="00C67147">
        <w:trPr>
          <w:trHeight w:val="315"/>
        </w:trPr>
        <w:tc>
          <w:tcPr>
            <w:tcW w:w="15986" w:type="dxa"/>
            <w:gridSpan w:val="15"/>
            <w:tcBorders>
              <w:top w:val="nil"/>
              <w:left w:val="nil"/>
              <w:bottom w:val="nil"/>
              <w:right w:val="nil"/>
            </w:tcBorders>
            <w:shd w:val="clear" w:color="auto" w:fill="auto"/>
            <w:vAlign w:val="center"/>
            <w:hideMark/>
          </w:tcPr>
          <w:p w14:paraId="20B860C4" w14:textId="77777777" w:rsidR="00690682" w:rsidRPr="006B7D85" w:rsidRDefault="00C67147" w:rsidP="006B7D85">
            <w:pPr>
              <w:ind w:left="318" w:hanging="318"/>
              <w:jc w:val="center"/>
              <w:rPr>
                <w:rFonts w:ascii="Times New Roman" w:hAnsi="Times New Roman"/>
                <w:color w:val="000000"/>
                <w:sz w:val="24"/>
                <w:szCs w:val="24"/>
              </w:rPr>
            </w:pPr>
            <w:r w:rsidRPr="006B7D85">
              <w:rPr>
                <w:rFonts w:ascii="Times New Roman" w:hAnsi="Times New Roman"/>
                <w:sz w:val="28"/>
                <w:szCs w:val="28"/>
              </w:rPr>
              <w:t>«</w:t>
            </w:r>
            <w:r w:rsidRPr="006B7D85">
              <w:rPr>
                <w:rFonts w:ascii="Times New Roman" w:hAnsi="Times New Roman"/>
                <w:color w:val="000000"/>
                <w:sz w:val="24"/>
                <w:szCs w:val="24"/>
              </w:rPr>
              <w:t>ПОМЕСЯЧНЫЙ</w:t>
            </w:r>
            <w:r w:rsidR="00690682" w:rsidRPr="006B7D85">
              <w:rPr>
                <w:rFonts w:ascii="Times New Roman" w:hAnsi="Times New Roman"/>
                <w:color w:val="000000"/>
                <w:sz w:val="24"/>
                <w:szCs w:val="24"/>
              </w:rPr>
              <w:t xml:space="preserve"> ПЛАН</w:t>
            </w:r>
            <w:r w:rsidR="00690682" w:rsidRPr="006B7D85">
              <w:rPr>
                <w:rFonts w:ascii="Times New Roman" w:hAnsi="Times New Roman"/>
                <w:color w:val="000000"/>
                <w:sz w:val="24"/>
                <w:szCs w:val="24"/>
              </w:rPr>
              <w:br/>
              <w:t>достижения показателей 2024 года государственной программы</w:t>
            </w:r>
            <w:r w:rsidR="00690682" w:rsidRPr="006B7D85">
              <w:rPr>
                <w:rFonts w:ascii="Times New Roman" w:hAnsi="Times New Roman"/>
                <w:color w:val="000000"/>
                <w:sz w:val="24"/>
                <w:szCs w:val="24"/>
              </w:rPr>
              <w:br/>
              <w:t>"Развитие транспортной системы Республики Тыва"</w:t>
            </w:r>
          </w:p>
        </w:tc>
      </w:tr>
      <w:tr w:rsidR="00690682" w:rsidRPr="006B7D85" w14:paraId="2B319DCF" w14:textId="77777777" w:rsidTr="00FF0DD3">
        <w:trPr>
          <w:trHeight w:val="315"/>
        </w:trPr>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5B72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N п/п</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FD45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Наименование показателя</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A2F06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Единица измерения (по ОКЕИ)</w:t>
            </w:r>
          </w:p>
        </w:tc>
        <w:tc>
          <w:tcPr>
            <w:tcW w:w="10165" w:type="dxa"/>
            <w:gridSpan w:val="11"/>
            <w:tcBorders>
              <w:top w:val="single" w:sz="4" w:space="0" w:color="auto"/>
              <w:left w:val="nil"/>
              <w:bottom w:val="single" w:sz="4" w:space="0" w:color="auto"/>
              <w:right w:val="single" w:sz="4" w:space="0" w:color="000000"/>
            </w:tcBorders>
            <w:shd w:val="clear" w:color="auto" w:fill="auto"/>
            <w:vAlign w:val="center"/>
            <w:hideMark/>
          </w:tcPr>
          <w:p w14:paraId="51ED08CA" w14:textId="77777777" w:rsidR="00690682" w:rsidRPr="006B7D85" w:rsidRDefault="000431F4" w:rsidP="006B7D85">
            <w:pPr>
              <w:ind w:firstLine="0"/>
              <w:jc w:val="center"/>
              <w:rPr>
                <w:rFonts w:ascii="Times New Roman" w:hAnsi="Times New Roman"/>
                <w:sz w:val="20"/>
                <w:szCs w:val="20"/>
              </w:rPr>
            </w:pPr>
            <w:hyperlink r:id="rId22" w:anchor="RANGE!P695" w:history="1">
              <w:r w:rsidR="00690682" w:rsidRPr="006B7D85">
                <w:rPr>
                  <w:rFonts w:ascii="Times New Roman" w:hAnsi="Times New Roman"/>
                  <w:sz w:val="20"/>
                  <w:szCs w:val="20"/>
                </w:rPr>
                <w:t>Плановые значения по месяцам</w:t>
              </w:r>
            </w:hyperlink>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70CC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На конец 2024 года</w:t>
            </w:r>
          </w:p>
        </w:tc>
      </w:tr>
      <w:tr w:rsidR="00690682" w:rsidRPr="006B7D85" w14:paraId="554D56D8" w14:textId="77777777" w:rsidTr="00FF0DD3">
        <w:trPr>
          <w:trHeight w:val="315"/>
        </w:trPr>
        <w:tc>
          <w:tcPr>
            <w:tcW w:w="766" w:type="dxa"/>
            <w:vMerge/>
            <w:tcBorders>
              <w:top w:val="single" w:sz="4" w:space="0" w:color="auto"/>
              <w:left w:val="single" w:sz="4" w:space="0" w:color="auto"/>
              <w:bottom w:val="single" w:sz="4" w:space="0" w:color="000000"/>
              <w:right w:val="single" w:sz="4" w:space="0" w:color="auto"/>
            </w:tcBorders>
            <w:vAlign w:val="center"/>
            <w:hideMark/>
          </w:tcPr>
          <w:p w14:paraId="297FE98A" w14:textId="77777777" w:rsidR="00690682" w:rsidRPr="006B7D85" w:rsidRDefault="00690682" w:rsidP="006B7D85">
            <w:pPr>
              <w:ind w:firstLine="0"/>
              <w:jc w:val="left"/>
              <w:rPr>
                <w:rFonts w:ascii="Times New Roman" w:hAnsi="Times New Roman"/>
                <w:color w:val="000000"/>
                <w:sz w:val="20"/>
                <w:szCs w:val="20"/>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14:paraId="2B2F16B8" w14:textId="77777777" w:rsidR="00690682" w:rsidRPr="006B7D85" w:rsidRDefault="00690682" w:rsidP="006B7D85">
            <w:pPr>
              <w:ind w:firstLine="0"/>
              <w:jc w:val="left"/>
              <w:rPr>
                <w:rFonts w:ascii="Times New Roman" w:hAnsi="Times New Roman"/>
                <w:color w:val="000000"/>
                <w:sz w:val="20"/>
                <w:szCs w:val="20"/>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4887648A" w14:textId="77777777" w:rsidR="00690682" w:rsidRPr="006B7D85" w:rsidRDefault="00690682" w:rsidP="006B7D85">
            <w:pPr>
              <w:ind w:firstLine="0"/>
              <w:jc w:val="left"/>
              <w:rPr>
                <w:rFonts w:ascii="Times New Roman" w:hAnsi="Times New Roman"/>
                <w:color w:val="000000"/>
                <w:sz w:val="20"/>
                <w:szCs w:val="20"/>
              </w:rPr>
            </w:pPr>
          </w:p>
        </w:tc>
        <w:tc>
          <w:tcPr>
            <w:tcW w:w="984" w:type="dxa"/>
            <w:tcBorders>
              <w:top w:val="nil"/>
              <w:left w:val="nil"/>
              <w:bottom w:val="single" w:sz="4" w:space="0" w:color="auto"/>
              <w:right w:val="single" w:sz="4" w:space="0" w:color="auto"/>
            </w:tcBorders>
            <w:shd w:val="clear" w:color="auto" w:fill="auto"/>
            <w:vAlign w:val="center"/>
            <w:hideMark/>
          </w:tcPr>
          <w:p w14:paraId="0D28D7D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январь</w:t>
            </w:r>
          </w:p>
        </w:tc>
        <w:tc>
          <w:tcPr>
            <w:tcW w:w="909" w:type="dxa"/>
            <w:tcBorders>
              <w:top w:val="nil"/>
              <w:left w:val="nil"/>
              <w:bottom w:val="single" w:sz="4" w:space="0" w:color="auto"/>
              <w:right w:val="single" w:sz="4" w:space="0" w:color="auto"/>
            </w:tcBorders>
            <w:shd w:val="clear" w:color="auto" w:fill="auto"/>
            <w:vAlign w:val="center"/>
            <w:hideMark/>
          </w:tcPr>
          <w:p w14:paraId="72ED983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февраль</w:t>
            </w:r>
          </w:p>
        </w:tc>
        <w:tc>
          <w:tcPr>
            <w:tcW w:w="711" w:type="dxa"/>
            <w:tcBorders>
              <w:top w:val="nil"/>
              <w:left w:val="nil"/>
              <w:bottom w:val="single" w:sz="4" w:space="0" w:color="auto"/>
              <w:right w:val="single" w:sz="4" w:space="0" w:color="auto"/>
            </w:tcBorders>
            <w:shd w:val="clear" w:color="auto" w:fill="auto"/>
            <w:vAlign w:val="center"/>
            <w:hideMark/>
          </w:tcPr>
          <w:p w14:paraId="1FF6586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март</w:t>
            </w:r>
          </w:p>
        </w:tc>
        <w:tc>
          <w:tcPr>
            <w:tcW w:w="835" w:type="dxa"/>
            <w:tcBorders>
              <w:top w:val="nil"/>
              <w:left w:val="nil"/>
              <w:bottom w:val="single" w:sz="4" w:space="0" w:color="auto"/>
              <w:right w:val="single" w:sz="4" w:space="0" w:color="auto"/>
            </w:tcBorders>
            <w:shd w:val="clear" w:color="auto" w:fill="auto"/>
            <w:vAlign w:val="center"/>
            <w:hideMark/>
          </w:tcPr>
          <w:p w14:paraId="48A9D47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апрель</w:t>
            </w:r>
          </w:p>
        </w:tc>
        <w:tc>
          <w:tcPr>
            <w:tcW w:w="711" w:type="dxa"/>
            <w:tcBorders>
              <w:top w:val="nil"/>
              <w:left w:val="nil"/>
              <w:bottom w:val="single" w:sz="4" w:space="0" w:color="auto"/>
              <w:right w:val="single" w:sz="4" w:space="0" w:color="auto"/>
            </w:tcBorders>
            <w:shd w:val="clear" w:color="auto" w:fill="auto"/>
            <w:vAlign w:val="center"/>
            <w:hideMark/>
          </w:tcPr>
          <w:p w14:paraId="36488E6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май</w:t>
            </w:r>
          </w:p>
        </w:tc>
        <w:tc>
          <w:tcPr>
            <w:tcW w:w="711" w:type="dxa"/>
            <w:tcBorders>
              <w:top w:val="nil"/>
              <w:left w:val="nil"/>
              <w:bottom w:val="single" w:sz="4" w:space="0" w:color="auto"/>
              <w:right w:val="single" w:sz="4" w:space="0" w:color="auto"/>
            </w:tcBorders>
            <w:shd w:val="clear" w:color="auto" w:fill="auto"/>
            <w:vAlign w:val="center"/>
            <w:hideMark/>
          </w:tcPr>
          <w:p w14:paraId="188CEA7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июнь</w:t>
            </w:r>
          </w:p>
        </w:tc>
        <w:tc>
          <w:tcPr>
            <w:tcW w:w="1039" w:type="dxa"/>
            <w:tcBorders>
              <w:top w:val="nil"/>
              <w:left w:val="nil"/>
              <w:bottom w:val="single" w:sz="4" w:space="0" w:color="auto"/>
              <w:right w:val="single" w:sz="4" w:space="0" w:color="auto"/>
            </w:tcBorders>
            <w:shd w:val="clear" w:color="auto" w:fill="auto"/>
            <w:vAlign w:val="center"/>
            <w:hideMark/>
          </w:tcPr>
          <w:p w14:paraId="710B2B7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июль</w:t>
            </w:r>
          </w:p>
        </w:tc>
        <w:tc>
          <w:tcPr>
            <w:tcW w:w="1044" w:type="dxa"/>
            <w:tcBorders>
              <w:top w:val="nil"/>
              <w:left w:val="nil"/>
              <w:bottom w:val="single" w:sz="4" w:space="0" w:color="auto"/>
              <w:right w:val="single" w:sz="4" w:space="0" w:color="auto"/>
            </w:tcBorders>
            <w:shd w:val="clear" w:color="auto" w:fill="auto"/>
            <w:vAlign w:val="center"/>
            <w:hideMark/>
          </w:tcPr>
          <w:p w14:paraId="548F97C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август</w:t>
            </w:r>
          </w:p>
        </w:tc>
        <w:tc>
          <w:tcPr>
            <w:tcW w:w="1125" w:type="dxa"/>
            <w:tcBorders>
              <w:top w:val="nil"/>
              <w:left w:val="nil"/>
              <w:bottom w:val="single" w:sz="4" w:space="0" w:color="auto"/>
              <w:right w:val="single" w:sz="4" w:space="0" w:color="auto"/>
            </w:tcBorders>
            <w:shd w:val="clear" w:color="auto" w:fill="auto"/>
            <w:vAlign w:val="center"/>
            <w:hideMark/>
          </w:tcPr>
          <w:p w14:paraId="23BF5B0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сентябрь</w:t>
            </w:r>
          </w:p>
        </w:tc>
        <w:tc>
          <w:tcPr>
            <w:tcW w:w="1050" w:type="dxa"/>
            <w:tcBorders>
              <w:top w:val="nil"/>
              <w:left w:val="nil"/>
              <w:bottom w:val="single" w:sz="4" w:space="0" w:color="auto"/>
              <w:right w:val="single" w:sz="4" w:space="0" w:color="auto"/>
            </w:tcBorders>
            <w:shd w:val="clear" w:color="auto" w:fill="auto"/>
            <w:vAlign w:val="center"/>
            <w:hideMark/>
          </w:tcPr>
          <w:p w14:paraId="7F14074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октябрь</w:t>
            </w:r>
          </w:p>
        </w:tc>
        <w:tc>
          <w:tcPr>
            <w:tcW w:w="1046" w:type="dxa"/>
            <w:tcBorders>
              <w:top w:val="nil"/>
              <w:left w:val="nil"/>
              <w:bottom w:val="single" w:sz="4" w:space="0" w:color="auto"/>
              <w:right w:val="single" w:sz="4" w:space="0" w:color="auto"/>
            </w:tcBorders>
            <w:shd w:val="clear" w:color="auto" w:fill="auto"/>
            <w:vAlign w:val="center"/>
            <w:hideMark/>
          </w:tcPr>
          <w:p w14:paraId="3E68835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ноябрь</w:t>
            </w: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4A846CC3" w14:textId="77777777" w:rsidR="00690682" w:rsidRPr="006B7D85" w:rsidRDefault="00690682" w:rsidP="006B7D85">
            <w:pPr>
              <w:ind w:firstLine="0"/>
              <w:jc w:val="left"/>
              <w:rPr>
                <w:rFonts w:ascii="Times New Roman" w:hAnsi="Times New Roman"/>
                <w:color w:val="000000"/>
                <w:sz w:val="20"/>
                <w:szCs w:val="20"/>
              </w:rPr>
            </w:pPr>
          </w:p>
        </w:tc>
      </w:tr>
      <w:tr w:rsidR="00690682" w:rsidRPr="006B7D85" w14:paraId="5A95864E" w14:textId="77777777" w:rsidTr="00FF0DD3">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098CC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w:t>
            </w:r>
          </w:p>
        </w:tc>
        <w:tc>
          <w:tcPr>
            <w:tcW w:w="2766" w:type="dxa"/>
            <w:tcBorders>
              <w:top w:val="nil"/>
              <w:left w:val="nil"/>
              <w:bottom w:val="single" w:sz="4" w:space="0" w:color="auto"/>
              <w:right w:val="single" w:sz="4" w:space="0" w:color="auto"/>
            </w:tcBorders>
            <w:shd w:val="clear" w:color="auto" w:fill="auto"/>
            <w:vAlign w:val="center"/>
            <w:hideMark/>
          </w:tcPr>
          <w:p w14:paraId="706ADF9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w:t>
            </w:r>
          </w:p>
        </w:tc>
        <w:tc>
          <w:tcPr>
            <w:tcW w:w="1247" w:type="dxa"/>
            <w:tcBorders>
              <w:top w:val="nil"/>
              <w:left w:val="nil"/>
              <w:bottom w:val="single" w:sz="4" w:space="0" w:color="auto"/>
              <w:right w:val="single" w:sz="4" w:space="0" w:color="auto"/>
            </w:tcBorders>
            <w:shd w:val="clear" w:color="auto" w:fill="auto"/>
            <w:vAlign w:val="center"/>
            <w:hideMark/>
          </w:tcPr>
          <w:p w14:paraId="4F0FDB1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w:t>
            </w:r>
          </w:p>
        </w:tc>
        <w:tc>
          <w:tcPr>
            <w:tcW w:w="984" w:type="dxa"/>
            <w:tcBorders>
              <w:top w:val="nil"/>
              <w:left w:val="nil"/>
              <w:bottom w:val="single" w:sz="4" w:space="0" w:color="auto"/>
              <w:right w:val="single" w:sz="4" w:space="0" w:color="auto"/>
            </w:tcBorders>
            <w:shd w:val="clear" w:color="auto" w:fill="auto"/>
            <w:vAlign w:val="center"/>
            <w:hideMark/>
          </w:tcPr>
          <w:p w14:paraId="2E55400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w:t>
            </w:r>
          </w:p>
        </w:tc>
        <w:tc>
          <w:tcPr>
            <w:tcW w:w="909" w:type="dxa"/>
            <w:tcBorders>
              <w:top w:val="nil"/>
              <w:left w:val="nil"/>
              <w:bottom w:val="single" w:sz="4" w:space="0" w:color="auto"/>
              <w:right w:val="single" w:sz="4" w:space="0" w:color="auto"/>
            </w:tcBorders>
            <w:shd w:val="clear" w:color="auto" w:fill="auto"/>
            <w:vAlign w:val="center"/>
            <w:hideMark/>
          </w:tcPr>
          <w:p w14:paraId="1786F0C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w:t>
            </w:r>
          </w:p>
        </w:tc>
        <w:tc>
          <w:tcPr>
            <w:tcW w:w="711" w:type="dxa"/>
            <w:tcBorders>
              <w:top w:val="nil"/>
              <w:left w:val="nil"/>
              <w:bottom w:val="single" w:sz="4" w:space="0" w:color="auto"/>
              <w:right w:val="single" w:sz="4" w:space="0" w:color="auto"/>
            </w:tcBorders>
            <w:shd w:val="clear" w:color="auto" w:fill="auto"/>
            <w:vAlign w:val="center"/>
            <w:hideMark/>
          </w:tcPr>
          <w:p w14:paraId="2ECF51F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w:t>
            </w:r>
          </w:p>
        </w:tc>
        <w:tc>
          <w:tcPr>
            <w:tcW w:w="835" w:type="dxa"/>
            <w:tcBorders>
              <w:top w:val="nil"/>
              <w:left w:val="nil"/>
              <w:bottom w:val="single" w:sz="4" w:space="0" w:color="auto"/>
              <w:right w:val="single" w:sz="4" w:space="0" w:color="auto"/>
            </w:tcBorders>
            <w:shd w:val="clear" w:color="auto" w:fill="auto"/>
            <w:vAlign w:val="center"/>
            <w:hideMark/>
          </w:tcPr>
          <w:p w14:paraId="6288448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w:t>
            </w:r>
          </w:p>
        </w:tc>
        <w:tc>
          <w:tcPr>
            <w:tcW w:w="711" w:type="dxa"/>
            <w:tcBorders>
              <w:top w:val="nil"/>
              <w:left w:val="nil"/>
              <w:bottom w:val="single" w:sz="4" w:space="0" w:color="auto"/>
              <w:right w:val="single" w:sz="4" w:space="0" w:color="auto"/>
            </w:tcBorders>
            <w:shd w:val="clear" w:color="auto" w:fill="auto"/>
            <w:vAlign w:val="center"/>
            <w:hideMark/>
          </w:tcPr>
          <w:p w14:paraId="20B8BF3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w:t>
            </w:r>
          </w:p>
        </w:tc>
        <w:tc>
          <w:tcPr>
            <w:tcW w:w="711" w:type="dxa"/>
            <w:tcBorders>
              <w:top w:val="nil"/>
              <w:left w:val="nil"/>
              <w:bottom w:val="single" w:sz="4" w:space="0" w:color="auto"/>
              <w:right w:val="single" w:sz="4" w:space="0" w:color="auto"/>
            </w:tcBorders>
            <w:shd w:val="clear" w:color="auto" w:fill="auto"/>
            <w:vAlign w:val="center"/>
            <w:hideMark/>
          </w:tcPr>
          <w:p w14:paraId="6A8B625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39" w:type="dxa"/>
            <w:tcBorders>
              <w:top w:val="nil"/>
              <w:left w:val="nil"/>
              <w:bottom w:val="single" w:sz="4" w:space="0" w:color="auto"/>
              <w:right w:val="single" w:sz="4" w:space="0" w:color="auto"/>
            </w:tcBorders>
            <w:shd w:val="clear" w:color="auto" w:fill="auto"/>
            <w:vAlign w:val="center"/>
            <w:hideMark/>
          </w:tcPr>
          <w:p w14:paraId="0049600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w:t>
            </w:r>
          </w:p>
        </w:tc>
        <w:tc>
          <w:tcPr>
            <w:tcW w:w="1044" w:type="dxa"/>
            <w:tcBorders>
              <w:top w:val="nil"/>
              <w:left w:val="nil"/>
              <w:bottom w:val="single" w:sz="4" w:space="0" w:color="auto"/>
              <w:right w:val="single" w:sz="4" w:space="0" w:color="auto"/>
            </w:tcBorders>
            <w:shd w:val="clear" w:color="auto" w:fill="auto"/>
            <w:vAlign w:val="center"/>
            <w:hideMark/>
          </w:tcPr>
          <w:p w14:paraId="19F5C90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w:t>
            </w:r>
          </w:p>
        </w:tc>
        <w:tc>
          <w:tcPr>
            <w:tcW w:w="1125" w:type="dxa"/>
            <w:tcBorders>
              <w:top w:val="nil"/>
              <w:left w:val="nil"/>
              <w:bottom w:val="single" w:sz="4" w:space="0" w:color="auto"/>
              <w:right w:val="single" w:sz="4" w:space="0" w:color="auto"/>
            </w:tcBorders>
            <w:shd w:val="clear" w:color="auto" w:fill="auto"/>
            <w:vAlign w:val="center"/>
            <w:hideMark/>
          </w:tcPr>
          <w:p w14:paraId="052D0AC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w:t>
            </w:r>
          </w:p>
        </w:tc>
        <w:tc>
          <w:tcPr>
            <w:tcW w:w="1050" w:type="dxa"/>
            <w:tcBorders>
              <w:top w:val="nil"/>
              <w:left w:val="nil"/>
              <w:bottom w:val="single" w:sz="4" w:space="0" w:color="auto"/>
              <w:right w:val="single" w:sz="4" w:space="0" w:color="auto"/>
            </w:tcBorders>
            <w:shd w:val="clear" w:color="auto" w:fill="auto"/>
            <w:vAlign w:val="center"/>
            <w:hideMark/>
          </w:tcPr>
          <w:p w14:paraId="2C02325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w:t>
            </w:r>
          </w:p>
        </w:tc>
        <w:tc>
          <w:tcPr>
            <w:tcW w:w="1046" w:type="dxa"/>
            <w:tcBorders>
              <w:top w:val="nil"/>
              <w:left w:val="nil"/>
              <w:bottom w:val="single" w:sz="4" w:space="0" w:color="auto"/>
              <w:right w:val="single" w:sz="4" w:space="0" w:color="auto"/>
            </w:tcBorders>
            <w:shd w:val="clear" w:color="auto" w:fill="auto"/>
            <w:vAlign w:val="center"/>
            <w:hideMark/>
          </w:tcPr>
          <w:p w14:paraId="6B52D1C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w:t>
            </w:r>
          </w:p>
        </w:tc>
        <w:tc>
          <w:tcPr>
            <w:tcW w:w="1042" w:type="dxa"/>
            <w:tcBorders>
              <w:top w:val="nil"/>
              <w:left w:val="nil"/>
              <w:bottom w:val="single" w:sz="4" w:space="0" w:color="auto"/>
              <w:right w:val="single" w:sz="4" w:space="0" w:color="auto"/>
            </w:tcBorders>
            <w:shd w:val="clear" w:color="auto" w:fill="auto"/>
            <w:vAlign w:val="center"/>
            <w:hideMark/>
          </w:tcPr>
          <w:p w14:paraId="6347F52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w:t>
            </w:r>
          </w:p>
        </w:tc>
      </w:tr>
      <w:tr w:rsidR="00690682" w:rsidRPr="006B7D85" w14:paraId="14E2071E" w14:textId="77777777" w:rsidTr="00C67147">
        <w:trPr>
          <w:trHeight w:val="315"/>
        </w:trPr>
        <w:tc>
          <w:tcPr>
            <w:tcW w:w="1598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04871C" w14:textId="41D1ED5A" w:rsidR="002F0B34" w:rsidRPr="006B7D85" w:rsidRDefault="002F0B34" w:rsidP="006B7D85">
            <w:pPr>
              <w:pStyle w:val="a3"/>
              <w:numPr>
                <w:ilvl w:val="0"/>
                <w:numId w:val="40"/>
              </w:numPr>
              <w:jc w:val="center"/>
              <w:rPr>
                <w:rFonts w:ascii="Times New Roman" w:hAnsi="Times New Roman"/>
                <w:color w:val="000000"/>
                <w:sz w:val="20"/>
                <w:szCs w:val="20"/>
              </w:rPr>
            </w:pPr>
            <w:r w:rsidRPr="006B7D85">
              <w:rPr>
                <w:rFonts w:ascii="Times New Roman" w:hAnsi="Times New Roman"/>
                <w:color w:val="000000"/>
                <w:sz w:val="20"/>
                <w:szCs w:val="20"/>
              </w:rPr>
              <w:t xml:space="preserve">Цель подпрограммы «Автомобильные дороги и дорожное хозяйство» </w:t>
            </w:r>
          </w:p>
          <w:p w14:paraId="354E38B3" w14:textId="49B13BDD" w:rsidR="00690682" w:rsidRPr="006B7D85" w:rsidRDefault="002F0B34"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развитие и совершенствование сети автомобильных дорог общего пользования Республики Тыва</w:t>
            </w:r>
          </w:p>
        </w:tc>
      </w:tr>
      <w:tr w:rsidR="002F0B34" w:rsidRPr="006B7D85" w14:paraId="0F4D4B6E" w14:textId="77777777" w:rsidTr="00C67147">
        <w:trPr>
          <w:trHeight w:val="315"/>
        </w:trPr>
        <w:tc>
          <w:tcPr>
            <w:tcW w:w="1598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8D7D00E" w14:textId="31507428" w:rsidR="002F0B34" w:rsidRPr="006B7D85" w:rsidRDefault="002F0B34" w:rsidP="006B7D85">
            <w:pPr>
              <w:pStyle w:val="a3"/>
              <w:numPr>
                <w:ilvl w:val="1"/>
                <w:numId w:val="40"/>
              </w:numPr>
              <w:jc w:val="center"/>
              <w:rPr>
                <w:rFonts w:ascii="Times New Roman" w:hAnsi="Times New Roman"/>
                <w:color w:val="000000"/>
                <w:sz w:val="20"/>
                <w:szCs w:val="20"/>
              </w:rPr>
            </w:pPr>
            <w:r w:rsidRPr="006B7D85">
              <w:rPr>
                <w:rFonts w:ascii="Times New Roman" w:hAnsi="Times New Roman"/>
                <w:color w:val="000000"/>
                <w:sz w:val="20"/>
                <w:szCs w:val="20"/>
              </w:rPr>
              <w:t>Национальный проект «Безопасные качественные дороги»</w:t>
            </w:r>
          </w:p>
          <w:p w14:paraId="49925ED7" w14:textId="10EBED46" w:rsidR="00520916"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Ведомственные проекты подпрограммы «Автомобильные дороги и дорожное хозяйство»</w:t>
            </w:r>
          </w:p>
        </w:tc>
      </w:tr>
      <w:tr w:rsidR="00F96B4D" w:rsidRPr="006B7D85" w14:paraId="68F2C5F1" w14:textId="77777777" w:rsidTr="00F96B4D">
        <w:trPr>
          <w:trHeight w:val="273"/>
        </w:trPr>
        <w:tc>
          <w:tcPr>
            <w:tcW w:w="15986" w:type="dxa"/>
            <w:gridSpan w:val="15"/>
            <w:tcBorders>
              <w:top w:val="nil"/>
              <w:left w:val="single" w:sz="4" w:space="0" w:color="auto"/>
              <w:bottom w:val="single" w:sz="4" w:space="0" w:color="auto"/>
              <w:right w:val="single" w:sz="4" w:space="0" w:color="auto"/>
            </w:tcBorders>
            <w:shd w:val="clear" w:color="auto" w:fill="auto"/>
            <w:vAlign w:val="center"/>
          </w:tcPr>
          <w:p w14:paraId="4EF6B10B" w14:textId="296C1FE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1.1.1.Повышено качество дорожной сети, в том числе уличной сети, городских агломераций</w:t>
            </w:r>
          </w:p>
        </w:tc>
      </w:tr>
      <w:tr w:rsidR="00F96B4D" w:rsidRPr="006B7D85" w14:paraId="7139B4A3" w14:textId="77777777" w:rsidTr="00FF0DD3">
        <w:trPr>
          <w:trHeight w:val="1260"/>
        </w:trPr>
        <w:tc>
          <w:tcPr>
            <w:tcW w:w="766" w:type="dxa"/>
            <w:tcBorders>
              <w:top w:val="nil"/>
              <w:left w:val="single" w:sz="4" w:space="0" w:color="auto"/>
              <w:bottom w:val="single" w:sz="4" w:space="0" w:color="auto"/>
              <w:right w:val="single" w:sz="4" w:space="0" w:color="auto"/>
            </w:tcBorders>
            <w:shd w:val="clear" w:color="auto" w:fill="auto"/>
            <w:vAlign w:val="center"/>
          </w:tcPr>
          <w:p w14:paraId="3E37C671" w14:textId="3410F2C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1.1.1.1</w:t>
            </w:r>
          </w:p>
        </w:tc>
        <w:tc>
          <w:tcPr>
            <w:tcW w:w="2766" w:type="dxa"/>
            <w:tcBorders>
              <w:top w:val="nil"/>
              <w:left w:val="nil"/>
              <w:bottom w:val="single" w:sz="4" w:space="0" w:color="auto"/>
              <w:right w:val="single" w:sz="4" w:space="0" w:color="auto"/>
            </w:tcBorders>
            <w:shd w:val="clear" w:color="auto" w:fill="auto"/>
            <w:vAlign w:val="center"/>
          </w:tcPr>
          <w:p w14:paraId="7CC4ADE5" w14:textId="25BA9A2B"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 xml:space="preserve">Доля автомобильных дорог регионального  значения, входящих в опорную сеть, рассчитанных на нормативную нагрузку не менее 11,5 </w:t>
            </w:r>
            <w:r w:rsidRPr="006B7D85">
              <w:rPr>
                <w:rFonts w:ascii="Times New Roman" w:hAnsi="Times New Roman"/>
                <w:color w:val="000000"/>
                <w:sz w:val="20"/>
                <w:szCs w:val="20"/>
              </w:rPr>
              <w:lastRenderedPageBreak/>
              <w:t>тонн на ось</w:t>
            </w:r>
          </w:p>
        </w:tc>
        <w:tc>
          <w:tcPr>
            <w:tcW w:w="1247" w:type="dxa"/>
            <w:tcBorders>
              <w:top w:val="nil"/>
              <w:left w:val="nil"/>
              <w:bottom w:val="single" w:sz="4" w:space="0" w:color="auto"/>
              <w:right w:val="single" w:sz="4" w:space="0" w:color="auto"/>
            </w:tcBorders>
            <w:shd w:val="clear" w:color="auto" w:fill="auto"/>
            <w:noWrap/>
            <w:vAlign w:val="center"/>
          </w:tcPr>
          <w:p w14:paraId="20502A05" w14:textId="02B91F9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lastRenderedPageBreak/>
              <w:t>%</w:t>
            </w:r>
          </w:p>
        </w:tc>
        <w:tc>
          <w:tcPr>
            <w:tcW w:w="984" w:type="dxa"/>
            <w:tcBorders>
              <w:top w:val="nil"/>
              <w:left w:val="nil"/>
              <w:bottom w:val="single" w:sz="4" w:space="0" w:color="auto"/>
              <w:right w:val="single" w:sz="4" w:space="0" w:color="auto"/>
            </w:tcBorders>
            <w:shd w:val="clear" w:color="auto" w:fill="auto"/>
            <w:vAlign w:val="center"/>
          </w:tcPr>
          <w:p w14:paraId="3E68D729" w14:textId="12FCBD2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909" w:type="dxa"/>
            <w:tcBorders>
              <w:top w:val="nil"/>
              <w:left w:val="nil"/>
              <w:bottom w:val="single" w:sz="4" w:space="0" w:color="auto"/>
              <w:right w:val="single" w:sz="4" w:space="0" w:color="auto"/>
            </w:tcBorders>
            <w:shd w:val="clear" w:color="auto" w:fill="auto"/>
            <w:vAlign w:val="center"/>
          </w:tcPr>
          <w:p w14:paraId="57131576" w14:textId="04F0E227"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711" w:type="dxa"/>
            <w:tcBorders>
              <w:top w:val="nil"/>
              <w:left w:val="nil"/>
              <w:bottom w:val="single" w:sz="4" w:space="0" w:color="auto"/>
              <w:right w:val="single" w:sz="4" w:space="0" w:color="auto"/>
            </w:tcBorders>
            <w:shd w:val="clear" w:color="auto" w:fill="auto"/>
            <w:vAlign w:val="center"/>
          </w:tcPr>
          <w:p w14:paraId="122B3A58" w14:textId="2820B50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835" w:type="dxa"/>
            <w:tcBorders>
              <w:top w:val="nil"/>
              <w:left w:val="nil"/>
              <w:bottom w:val="single" w:sz="4" w:space="0" w:color="auto"/>
              <w:right w:val="single" w:sz="4" w:space="0" w:color="auto"/>
            </w:tcBorders>
            <w:shd w:val="clear" w:color="auto" w:fill="auto"/>
            <w:vAlign w:val="center"/>
          </w:tcPr>
          <w:p w14:paraId="1F69F9B8" w14:textId="09CCC21B"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711" w:type="dxa"/>
            <w:tcBorders>
              <w:top w:val="nil"/>
              <w:left w:val="nil"/>
              <w:bottom w:val="single" w:sz="4" w:space="0" w:color="auto"/>
              <w:right w:val="single" w:sz="4" w:space="0" w:color="auto"/>
            </w:tcBorders>
            <w:shd w:val="clear" w:color="auto" w:fill="auto"/>
            <w:vAlign w:val="center"/>
          </w:tcPr>
          <w:p w14:paraId="3F9DC0B7" w14:textId="0F3F3804"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711" w:type="dxa"/>
            <w:tcBorders>
              <w:top w:val="nil"/>
              <w:left w:val="nil"/>
              <w:bottom w:val="single" w:sz="4" w:space="0" w:color="auto"/>
              <w:right w:val="single" w:sz="4" w:space="0" w:color="auto"/>
            </w:tcBorders>
            <w:shd w:val="clear" w:color="auto" w:fill="auto"/>
            <w:vAlign w:val="center"/>
          </w:tcPr>
          <w:p w14:paraId="21F70127" w14:textId="0754996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039" w:type="dxa"/>
            <w:tcBorders>
              <w:top w:val="nil"/>
              <w:left w:val="nil"/>
              <w:bottom w:val="single" w:sz="4" w:space="0" w:color="auto"/>
              <w:right w:val="single" w:sz="4" w:space="0" w:color="auto"/>
            </w:tcBorders>
            <w:shd w:val="clear" w:color="auto" w:fill="auto"/>
            <w:vAlign w:val="center"/>
          </w:tcPr>
          <w:p w14:paraId="1BF3F263" w14:textId="538D640C"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044" w:type="dxa"/>
            <w:tcBorders>
              <w:top w:val="nil"/>
              <w:left w:val="nil"/>
              <w:bottom w:val="single" w:sz="4" w:space="0" w:color="auto"/>
              <w:right w:val="single" w:sz="4" w:space="0" w:color="auto"/>
            </w:tcBorders>
            <w:shd w:val="clear" w:color="auto" w:fill="auto"/>
            <w:vAlign w:val="center"/>
          </w:tcPr>
          <w:p w14:paraId="78A682CC" w14:textId="72440E9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125" w:type="dxa"/>
            <w:tcBorders>
              <w:top w:val="nil"/>
              <w:left w:val="nil"/>
              <w:bottom w:val="single" w:sz="4" w:space="0" w:color="auto"/>
              <w:right w:val="single" w:sz="4" w:space="0" w:color="auto"/>
            </w:tcBorders>
            <w:shd w:val="clear" w:color="auto" w:fill="auto"/>
            <w:vAlign w:val="center"/>
          </w:tcPr>
          <w:p w14:paraId="26F4CD36" w14:textId="37F02506"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050" w:type="dxa"/>
            <w:tcBorders>
              <w:top w:val="nil"/>
              <w:left w:val="nil"/>
              <w:bottom w:val="single" w:sz="4" w:space="0" w:color="auto"/>
              <w:right w:val="single" w:sz="4" w:space="0" w:color="auto"/>
            </w:tcBorders>
            <w:shd w:val="clear" w:color="auto" w:fill="auto"/>
            <w:vAlign w:val="center"/>
          </w:tcPr>
          <w:p w14:paraId="18716943" w14:textId="12C9282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046" w:type="dxa"/>
            <w:tcBorders>
              <w:top w:val="nil"/>
              <w:left w:val="nil"/>
              <w:bottom w:val="single" w:sz="4" w:space="0" w:color="auto"/>
              <w:right w:val="single" w:sz="4" w:space="0" w:color="auto"/>
            </w:tcBorders>
            <w:shd w:val="clear" w:color="auto" w:fill="auto"/>
            <w:vAlign w:val="center"/>
          </w:tcPr>
          <w:p w14:paraId="51DFDE3F" w14:textId="4A172DC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c>
          <w:tcPr>
            <w:tcW w:w="1042" w:type="dxa"/>
            <w:tcBorders>
              <w:top w:val="nil"/>
              <w:left w:val="nil"/>
              <w:bottom w:val="single" w:sz="4" w:space="0" w:color="auto"/>
              <w:right w:val="single" w:sz="4" w:space="0" w:color="auto"/>
            </w:tcBorders>
            <w:shd w:val="clear" w:color="auto" w:fill="auto"/>
            <w:vAlign w:val="center"/>
          </w:tcPr>
          <w:p w14:paraId="145DE57D" w14:textId="7642EBB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0,99</w:t>
            </w:r>
          </w:p>
        </w:tc>
      </w:tr>
      <w:tr w:rsidR="00F96B4D" w:rsidRPr="006B7D85" w14:paraId="72D0494A" w14:textId="77777777" w:rsidTr="00FF0DD3">
        <w:trPr>
          <w:trHeight w:val="1260"/>
        </w:trPr>
        <w:tc>
          <w:tcPr>
            <w:tcW w:w="766" w:type="dxa"/>
            <w:tcBorders>
              <w:top w:val="nil"/>
              <w:left w:val="single" w:sz="4" w:space="0" w:color="auto"/>
              <w:bottom w:val="single" w:sz="4" w:space="0" w:color="auto"/>
              <w:right w:val="single" w:sz="4" w:space="0" w:color="auto"/>
            </w:tcBorders>
            <w:shd w:val="clear" w:color="auto" w:fill="auto"/>
            <w:vAlign w:val="center"/>
          </w:tcPr>
          <w:p w14:paraId="4DD3D550" w14:textId="093F956B"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lastRenderedPageBreak/>
              <w:t>1.1.1.2</w:t>
            </w:r>
          </w:p>
        </w:tc>
        <w:tc>
          <w:tcPr>
            <w:tcW w:w="2766" w:type="dxa"/>
            <w:tcBorders>
              <w:top w:val="nil"/>
              <w:left w:val="nil"/>
              <w:bottom w:val="single" w:sz="4" w:space="0" w:color="auto"/>
              <w:right w:val="single" w:sz="4" w:space="0" w:color="auto"/>
            </w:tcBorders>
            <w:shd w:val="clear" w:color="auto" w:fill="auto"/>
            <w:vAlign w:val="center"/>
          </w:tcPr>
          <w:p w14:paraId="52AB40E4" w14:textId="005920C7"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Доля автомобильных дорог регионального значения, входящих в опорную сеть, соответствующих нормативным требованиям;</w:t>
            </w:r>
          </w:p>
        </w:tc>
        <w:tc>
          <w:tcPr>
            <w:tcW w:w="1247" w:type="dxa"/>
            <w:tcBorders>
              <w:top w:val="nil"/>
              <w:left w:val="nil"/>
              <w:bottom w:val="single" w:sz="4" w:space="0" w:color="auto"/>
              <w:right w:val="single" w:sz="4" w:space="0" w:color="auto"/>
            </w:tcBorders>
            <w:shd w:val="clear" w:color="auto" w:fill="auto"/>
            <w:noWrap/>
            <w:vAlign w:val="center"/>
          </w:tcPr>
          <w:p w14:paraId="0EE55B13" w14:textId="764B113C"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w:t>
            </w:r>
          </w:p>
        </w:tc>
        <w:tc>
          <w:tcPr>
            <w:tcW w:w="984" w:type="dxa"/>
            <w:tcBorders>
              <w:top w:val="nil"/>
              <w:left w:val="nil"/>
              <w:bottom w:val="single" w:sz="4" w:space="0" w:color="auto"/>
              <w:right w:val="single" w:sz="4" w:space="0" w:color="auto"/>
            </w:tcBorders>
            <w:shd w:val="clear" w:color="auto" w:fill="auto"/>
            <w:vAlign w:val="center"/>
          </w:tcPr>
          <w:p w14:paraId="0FE39F21" w14:textId="38E12BAD"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909" w:type="dxa"/>
            <w:tcBorders>
              <w:top w:val="nil"/>
              <w:left w:val="nil"/>
              <w:bottom w:val="single" w:sz="4" w:space="0" w:color="auto"/>
              <w:right w:val="single" w:sz="4" w:space="0" w:color="auto"/>
            </w:tcBorders>
            <w:shd w:val="clear" w:color="auto" w:fill="auto"/>
            <w:vAlign w:val="center"/>
          </w:tcPr>
          <w:p w14:paraId="2A5C6372" w14:textId="31555DE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711" w:type="dxa"/>
            <w:tcBorders>
              <w:top w:val="nil"/>
              <w:left w:val="nil"/>
              <w:bottom w:val="single" w:sz="4" w:space="0" w:color="auto"/>
              <w:right w:val="single" w:sz="4" w:space="0" w:color="auto"/>
            </w:tcBorders>
            <w:shd w:val="clear" w:color="auto" w:fill="auto"/>
            <w:vAlign w:val="center"/>
          </w:tcPr>
          <w:p w14:paraId="355FD791" w14:textId="32FFF00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835" w:type="dxa"/>
            <w:tcBorders>
              <w:top w:val="nil"/>
              <w:left w:val="nil"/>
              <w:bottom w:val="single" w:sz="4" w:space="0" w:color="auto"/>
              <w:right w:val="single" w:sz="4" w:space="0" w:color="auto"/>
            </w:tcBorders>
            <w:shd w:val="clear" w:color="auto" w:fill="auto"/>
            <w:vAlign w:val="center"/>
          </w:tcPr>
          <w:p w14:paraId="38DDB6A2" w14:textId="1FA94F6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711" w:type="dxa"/>
            <w:tcBorders>
              <w:top w:val="nil"/>
              <w:left w:val="nil"/>
              <w:bottom w:val="single" w:sz="4" w:space="0" w:color="auto"/>
              <w:right w:val="single" w:sz="4" w:space="0" w:color="auto"/>
            </w:tcBorders>
            <w:shd w:val="clear" w:color="auto" w:fill="auto"/>
            <w:vAlign w:val="center"/>
          </w:tcPr>
          <w:p w14:paraId="2CB44057" w14:textId="3D5922F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711" w:type="dxa"/>
            <w:tcBorders>
              <w:top w:val="nil"/>
              <w:left w:val="nil"/>
              <w:bottom w:val="single" w:sz="4" w:space="0" w:color="auto"/>
              <w:right w:val="single" w:sz="4" w:space="0" w:color="auto"/>
            </w:tcBorders>
            <w:shd w:val="clear" w:color="auto" w:fill="auto"/>
            <w:vAlign w:val="center"/>
          </w:tcPr>
          <w:p w14:paraId="1A151B21" w14:textId="1F9EA50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039" w:type="dxa"/>
            <w:tcBorders>
              <w:top w:val="nil"/>
              <w:left w:val="nil"/>
              <w:bottom w:val="single" w:sz="4" w:space="0" w:color="auto"/>
              <w:right w:val="single" w:sz="4" w:space="0" w:color="auto"/>
            </w:tcBorders>
            <w:shd w:val="clear" w:color="auto" w:fill="auto"/>
            <w:vAlign w:val="center"/>
          </w:tcPr>
          <w:p w14:paraId="36BE8C71" w14:textId="242D2AAD"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044" w:type="dxa"/>
            <w:tcBorders>
              <w:top w:val="nil"/>
              <w:left w:val="nil"/>
              <w:bottom w:val="single" w:sz="4" w:space="0" w:color="auto"/>
              <w:right w:val="single" w:sz="4" w:space="0" w:color="auto"/>
            </w:tcBorders>
            <w:shd w:val="clear" w:color="auto" w:fill="auto"/>
            <w:vAlign w:val="center"/>
          </w:tcPr>
          <w:p w14:paraId="471EA185" w14:textId="73CAE65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125" w:type="dxa"/>
            <w:tcBorders>
              <w:top w:val="nil"/>
              <w:left w:val="nil"/>
              <w:bottom w:val="single" w:sz="4" w:space="0" w:color="auto"/>
              <w:right w:val="single" w:sz="4" w:space="0" w:color="auto"/>
            </w:tcBorders>
            <w:shd w:val="clear" w:color="auto" w:fill="auto"/>
            <w:vAlign w:val="center"/>
          </w:tcPr>
          <w:p w14:paraId="7D273651" w14:textId="49F494D7"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050" w:type="dxa"/>
            <w:tcBorders>
              <w:top w:val="nil"/>
              <w:left w:val="nil"/>
              <w:bottom w:val="single" w:sz="4" w:space="0" w:color="auto"/>
              <w:right w:val="single" w:sz="4" w:space="0" w:color="auto"/>
            </w:tcBorders>
            <w:shd w:val="clear" w:color="auto" w:fill="auto"/>
            <w:vAlign w:val="center"/>
          </w:tcPr>
          <w:p w14:paraId="645BBACF" w14:textId="46FEDD2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046" w:type="dxa"/>
            <w:tcBorders>
              <w:top w:val="nil"/>
              <w:left w:val="nil"/>
              <w:bottom w:val="single" w:sz="4" w:space="0" w:color="auto"/>
              <w:right w:val="single" w:sz="4" w:space="0" w:color="auto"/>
            </w:tcBorders>
            <w:shd w:val="clear" w:color="auto" w:fill="auto"/>
            <w:vAlign w:val="center"/>
          </w:tcPr>
          <w:p w14:paraId="2E1A7AEE" w14:textId="3A766A2C"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c>
          <w:tcPr>
            <w:tcW w:w="1042" w:type="dxa"/>
            <w:tcBorders>
              <w:top w:val="nil"/>
              <w:left w:val="nil"/>
              <w:bottom w:val="single" w:sz="4" w:space="0" w:color="auto"/>
              <w:right w:val="single" w:sz="4" w:space="0" w:color="auto"/>
            </w:tcBorders>
            <w:shd w:val="clear" w:color="auto" w:fill="auto"/>
            <w:vAlign w:val="center"/>
          </w:tcPr>
          <w:p w14:paraId="48EACD3C" w14:textId="6BD3E762"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60,01</w:t>
            </w:r>
          </w:p>
        </w:tc>
      </w:tr>
      <w:tr w:rsidR="00F96B4D" w:rsidRPr="006B7D85" w14:paraId="6244A467" w14:textId="77777777" w:rsidTr="00FF0DD3">
        <w:trPr>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3B989B90" w14:textId="6753CF68"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1.1.1.3</w:t>
            </w:r>
          </w:p>
        </w:tc>
        <w:tc>
          <w:tcPr>
            <w:tcW w:w="2766" w:type="dxa"/>
            <w:tcBorders>
              <w:top w:val="nil"/>
              <w:left w:val="nil"/>
              <w:bottom w:val="single" w:sz="4" w:space="0" w:color="auto"/>
              <w:right w:val="single" w:sz="4" w:space="0" w:color="auto"/>
            </w:tcBorders>
            <w:shd w:val="clear" w:color="auto" w:fill="auto"/>
            <w:vAlign w:val="center"/>
          </w:tcPr>
          <w:p w14:paraId="6894AA91" w14:textId="3B608CCB"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Доля автомобильных дорог регионального и межмуниципального значения, соответствующих нормативным требованиям</w:t>
            </w:r>
          </w:p>
        </w:tc>
        <w:tc>
          <w:tcPr>
            <w:tcW w:w="1247" w:type="dxa"/>
            <w:tcBorders>
              <w:top w:val="nil"/>
              <w:left w:val="nil"/>
              <w:bottom w:val="single" w:sz="4" w:space="0" w:color="auto"/>
              <w:right w:val="single" w:sz="4" w:space="0" w:color="auto"/>
            </w:tcBorders>
            <w:shd w:val="clear" w:color="auto" w:fill="auto"/>
            <w:noWrap/>
            <w:vAlign w:val="center"/>
          </w:tcPr>
          <w:p w14:paraId="2A6072EA" w14:textId="02061AB2"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w:t>
            </w:r>
          </w:p>
        </w:tc>
        <w:tc>
          <w:tcPr>
            <w:tcW w:w="984" w:type="dxa"/>
            <w:tcBorders>
              <w:top w:val="nil"/>
              <w:left w:val="nil"/>
              <w:bottom w:val="single" w:sz="4" w:space="0" w:color="auto"/>
              <w:right w:val="single" w:sz="4" w:space="0" w:color="auto"/>
            </w:tcBorders>
            <w:shd w:val="clear" w:color="auto" w:fill="auto"/>
            <w:vAlign w:val="center"/>
          </w:tcPr>
          <w:p w14:paraId="5125469C" w14:textId="3F3AD51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909" w:type="dxa"/>
            <w:tcBorders>
              <w:top w:val="nil"/>
              <w:left w:val="nil"/>
              <w:bottom w:val="single" w:sz="4" w:space="0" w:color="auto"/>
              <w:right w:val="single" w:sz="4" w:space="0" w:color="auto"/>
            </w:tcBorders>
            <w:shd w:val="clear" w:color="auto" w:fill="auto"/>
            <w:vAlign w:val="center"/>
          </w:tcPr>
          <w:p w14:paraId="1E12B314" w14:textId="4F0C9BB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711" w:type="dxa"/>
            <w:tcBorders>
              <w:top w:val="nil"/>
              <w:left w:val="nil"/>
              <w:bottom w:val="single" w:sz="4" w:space="0" w:color="auto"/>
              <w:right w:val="single" w:sz="4" w:space="0" w:color="auto"/>
            </w:tcBorders>
            <w:shd w:val="clear" w:color="auto" w:fill="auto"/>
            <w:vAlign w:val="center"/>
          </w:tcPr>
          <w:p w14:paraId="4E6CC907" w14:textId="31BE57E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835" w:type="dxa"/>
            <w:tcBorders>
              <w:top w:val="nil"/>
              <w:left w:val="nil"/>
              <w:bottom w:val="single" w:sz="4" w:space="0" w:color="auto"/>
              <w:right w:val="single" w:sz="4" w:space="0" w:color="auto"/>
            </w:tcBorders>
            <w:shd w:val="clear" w:color="auto" w:fill="auto"/>
            <w:vAlign w:val="center"/>
          </w:tcPr>
          <w:p w14:paraId="3E68E550" w14:textId="6E3E268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711" w:type="dxa"/>
            <w:tcBorders>
              <w:top w:val="nil"/>
              <w:left w:val="nil"/>
              <w:bottom w:val="single" w:sz="4" w:space="0" w:color="auto"/>
              <w:right w:val="single" w:sz="4" w:space="0" w:color="auto"/>
            </w:tcBorders>
            <w:shd w:val="clear" w:color="auto" w:fill="auto"/>
            <w:vAlign w:val="center"/>
          </w:tcPr>
          <w:p w14:paraId="59320ABF" w14:textId="615825E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711" w:type="dxa"/>
            <w:tcBorders>
              <w:top w:val="nil"/>
              <w:left w:val="nil"/>
              <w:bottom w:val="single" w:sz="4" w:space="0" w:color="auto"/>
              <w:right w:val="single" w:sz="4" w:space="0" w:color="auto"/>
            </w:tcBorders>
            <w:shd w:val="clear" w:color="auto" w:fill="auto"/>
            <w:vAlign w:val="center"/>
          </w:tcPr>
          <w:p w14:paraId="6FD335AC" w14:textId="0DB3500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039" w:type="dxa"/>
            <w:tcBorders>
              <w:top w:val="nil"/>
              <w:left w:val="nil"/>
              <w:bottom w:val="single" w:sz="4" w:space="0" w:color="auto"/>
              <w:right w:val="single" w:sz="4" w:space="0" w:color="auto"/>
            </w:tcBorders>
            <w:shd w:val="clear" w:color="auto" w:fill="auto"/>
            <w:vAlign w:val="center"/>
          </w:tcPr>
          <w:p w14:paraId="14BF0418" w14:textId="331139F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044" w:type="dxa"/>
            <w:tcBorders>
              <w:top w:val="nil"/>
              <w:left w:val="nil"/>
              <w:bottom w:val="single" w:sz="4" w:space="0" w:color="auto"/>
              <w:right w:val="single" w:sz="4" w:space="0" w:color="auto"/>
            </w:tcBorders>
            <w:shd w:val="clear" w:color="auto" w:fill="auto"/>
            <w:vAlign w:val="center"/>
          </w:tcPr>
          <w:p w14:paraId="7F0CC2E3" w14:textId="36E88487"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125" w:type="dxa"/>
            <w:tcBorders>
              <w:top w:val="nil"/>
              <w:left w:val="nil"/>
              <w:bottom w:val="single" w:sz="4" w:space="0" w:color="auto"/>
              <w:right w:val="single" w:sz="4" w:space="0" w:color="auto"/>
            </w:tcBorders>
            <w:shd w:val="clear" w:color="auto" w:fill="auto"/>
            <w:vAlign w:val="center"/>
          </w:tcPr>
          <w:p w14:paraId="279D8B2F" w14:textId="11310EC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050" w:type="dxa"/>
            <w:tcBorders>
              <w:top w:val="nil"/>
              <w:left w:val="nil"/>
              <w:bottom w:val="single" w:sz="4" w:space="0" w:color="auto"/>
              <w:right w:val="single" w:sz="4" w:space="0" w:color="auto"/>
            </w:tcBorders>
            <w:shd w:val="clear" w:color="auto" w:fill="auto"/>
            <w:vAlign w:val="center"/>
          </w:tcPr>
          <w:p w14:paraId="61F14258" w14:textId="2211AD8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046" w:type="dxa"/>
            <w:tcBorders>
              <w:top w:val="nil"/>
              <w:left w:val="nil"/>
              <w:bottom w:val="single" w:sz="4" w:space="0" w:color="auto"/>
              <w:right w:val="single" w:sz="4" w:space="0" w:color="auto"/>
            </w:tcBorders>
            <w:shd w:val="clear" w:color="auto" w:fill="auto"/>
            <w:vAlign w:val="center"/>
          </w:tcPr>
          <w:p w14:paraId="7F8B139D" w14:textId="1B3C0DA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c>
          <w:tcPr>
            <w:tcW w:w="1042" w:type="dxa"/>
            <w:tcBorders>
              <w:top w:val="nil"/>
              <w:left w:val="nil"/>
              <w:bottom w:val="single" w:sz="4" w:space="0" w:color="auto"/>
              <w:right w:val="single" w:sz="4" w:space="0" w:color="auto"/>
            </w:tcBorders>
            <w:shd w:val="clear" w:color="auto" w:fill="auto"/>
            <w:vAlign w:val="center"/>
          </w:tcPr>
          <w:p w14:paraId="157C7296" w14:textId="69E5B808"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51,76</w:t>
            </w:r>
          </w:p>
        </w:tc>
      </w:tr>
      <w:tr w:rsidR="00F96B4D" w:rsidRPr="006B7D85" w14:paraId="2D8764A1" w14:textId="77777777" w:rsidTr="00FF0DD3">
        <w:trPr>
          <w:trHeight w:val="1575"/>
        </w:trPr>
        <w:tc>
          <w:tcPr>
            <w:tcW w:w="766" w:type="dxa"/>
            <w:tcBorders>
              <w:top w:val="nil"/>
              <w:left w:val="single" w:sz="4" w:space="0" w:color="auto"/>
              <w:bottom w:val="single" w:sz="4" w:space="0" w:color="auto"/>
              <w:right w:val="single" w:sz="4" w:space="0" w:color="auto"/>
            </w:tcBorders>
            <w:shd w:val="clear" w:color="auto" w:fill="auto"/>
            <w:vAlign w:val="center"/>
          </w:tcPr>
          <w:p w14:paraId="7E64014B" w14:textId="1548C91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1.1.1.4</w:t>
            </w:r>
          </w:p>
        </w:tc>
        <w:tc>
          <w:tcPr>
            <w:tcW w:w="2766" w:type="dxa"/>
            <w:tcBorders>
              <w:top w:val="nil"/>
              <w:left w:val="nil"/>
              <w:bottom w:val="single" w:sz="4" w:space="0" w:color="auto"/>
              <w:right w:val="single" w:sz="4" w:space="0" w:color="auto"/>
            </w:tcBorders>
            <w:shd w:val="clear" w:color="auto" w:fill="auto"/>
            <w:vAlign w:val="center"/>
          </w:tcPr>
          <w:p w14:paraId="5D92A071" w14:textId="2CD1F35C"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Доля дорожной сети городских агломераций, находящаяся в нормативном состоянии;</w:t>
            </w:r>
          </w:p>
        </w:tc>
        <w:tc>
          <w:tcPr>
            <w:tcW w:w="1247" w:type="dxa"/>
            <w:tcBorders>
              <w:top w:val="nil"/>
              <w:left w:val="nil"/>
              <w:bottom w:val="single" w:sz="4" w:space="0" w:color="auto"/>
              <w:right w:val="single" w:sz="4" w:space="0" w:color="auto"/>
            </w:tcBorders>
            <w:shd w:val="clear" w:color="auto" w:fill="auto"/>
            <w:noWrap/>
            <w:vAlign w:val="center"/>
          </w:tcPr>
          <w:p w14:paraId="5D21F52D" w14:textId="0D71CBD8"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w:t>
            </w:r>
          </w:p>
        </w:tc>
        <w:tc>
          <w:tcPr>
            <w:tcW w:w="984" w:type="dxa"/>
            <w:tcBorders>
              <w:top w:val="nil"/>
              <w:left w:val="nil"/>
              <w:bottom w:val="single" w:sz="4" w:space="0" w:color="auto"/>
              <w:right w:val="single" w:sz="4" w:space="0" w:color="auto"/>
            </w:tcBorders>
            <w:shd w:val="clear" w:color="auto" w:fill="auto"/>
            <w:vAlign w:val="center"/>
          </w:tcPr>
          <w:p w14:paraId="7AC7AF4A" w14:textId="61A5D284"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909" w:type="dxa"/>
            <w:tcBorders>
              <w:top w:val="nil"/>
              <w:left w:val="nil"/>
              <w:bottom w:val="single" w:sz="4" w:space="0" w:color="auto"/>
              <w:right w:val="single" w:sz="4" w:space="0" w:color="auto"/>
            </w:tcBorders>
            <w:shd w:val="clear" w:color="auto" w:fill="auto"/>
            <w:vAlign w:val="center"/>
          </w:tcPr>
          <w:p w14:paraId="599C91F5" w14:textId="318A02D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711" w:type="dxa"/>
            <w:tcBorders>
              <w:top w:val="nil"/>
              <w:left w:val="nil"/>
              <w:bottom w:val="single" w:sz="4" w:space="0" w:color="auto"/>
              <w:right w:val="single" w:sz="4" w:space="0" w:color="auto"/>
            </w:tcBorders>
            <w:shd w:val="clear" w:color="auto" w:fill="auto"/>
            <w:vAlign w:val="center"/>
          </w:tcPr>
          <w:p w14:paraId="66984961" w14:textId="169CF497"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835" w:type="dxa"/>
            <w:tcBorders>
              <w:top w:val="nil"/>
              <w:left w:val="nil"/>
              <w:bottom w:val="single" w:sz="4" w:space="0" w:color="auto"/>
              <w:right w:val="single" w:sz="4" w:space="0" w:color="auto"/>
            </w:tcBorders>
            <w:shd w:val="clear" w:color="auto" w:fill="auto"/>
            <w:vAlign w:val="center"/>
          </w:tcPr>
          <w:p w14:paraId="7B440539" w14:textId="1E5FF496"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711" w:type="dxa"/>
            <w:tcBorders>
              <w:top w:val="nil"/>
              <w:left w:val="nil"/>
              <w:bottom w:val="single" w:sz="4" w:space="0" w:color="auto"/>
              <w:right w:val="single" w:sz="4" w:space="0" w:color="auto"/>
            </w:tcBorders>
            <w:shd w:val="clear" w:color="auto" w:fill="auto"/>
            <w:vAlign w:val="center"/>
          </w:tcPr>
          <w:p w14:paraId="7B8946A0" w14:textId="6236ED04"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711" w:type="dxa"/>
            <w:tcBorders>
              <w:top w:val="nil"/>
              <w:left w:val="nil"/>
              <w:bottom w:val="single" w:sz="4" w:space="0" w:color="auto"/>
              <w:right w:val="single" w:sz="4" w:space="0" w:color="auto"/>
            </w:tcBorders>
            <w:shd w:val="clear" w:color="auto" w:fill="auto"/>
            <w:vAlign w:val="center"/>
          </w:tcPr>
          <w:p w14:paraId="5C67701E" w14:textId="702F9A14"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039" w:type="dxa"/>
            <w:tcBorders>
              <w:top w:val="nil"/>
              <w:left w:val="nil"/>
              <w:bottom w:val="single" w:sz="4" w:space="0" w:color="auto"/>
              <w:right w:val="single" w:sz="4" w:space="0" w:color="auto"/>
            </w:tcBorders>
            <w:shd w:val="clear" w:color="auto" w:fill="auto"/>
            <w:vAlign w:val="center"/>
          </w:tcPr>
          <w:p w14:paraId="074522D1" w14:textId="6D36D31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044" w:type="dxa"/>
            <w:tcBorders>
              <w:top w:val="nil"/>
              <w:left w:val="nil"/>
              <w:bottom w:val="single" w:sz="4" w:space="0" w:color="auto"/>
              <w:right w:val="single" w:sz="4" w:space="0" w:color="auto"/>
            </w:tcBorders>
            <w:shd w:val="clear" w:color="auto" w:fill="auto"/>
            <w:vAlign w:val="center"/>
          </w:tcPr>
          <w:p w14:paraId="02555F55" w14:textId="6B4E2EA4"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125" w:type="dxa"/>
            <w:tcBorders>
              <w:top w:val="nil"/>
              <w:left w:val="nil"/>
              <w:bottom w:val="single" w:sz="4" w:space="0" w:color="auto"/>
              <w:right w:val="single" w:sz="4" w:space="0" w:color="auto"/>
            </w:tcBorders>
            <w:shd w:val="clear" w:color="auto" w:fill="auto"/>
            <w:vAlign w:val="center"/>
          </w:tcPr>
          <w:p w14:paraId="2036E439" w14:textId="3160367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050" w:type="dxa"/>
            <w:tcBorders>
              <w:top w:val="nil"/>
              <w:left w:val="nil"/>
              <w:bottom w:val="single" w:sz="4" w:space="0" w:color="auto"/>
              <w:right w:val="single" w:sz="4" w:space="0" w:color="auto"/>
            </w:tcBorders>
            <w:shd w:val="clear" w:color="auto" w:fill="auto"/>
            <w:vAlign w:val="center"/>
          </w:tcPr>
          <w:p w14:paraId="74DE15DB" w14:textId="5315B0C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046" w:type="dxa"/>
            <w:tcBorders>
              <w:top w:val="nil"/>
              <w:left w:val="nil"/>
              <w:bottom w:val="single" w:sz="4" w:space="0" w:color="auto"/>
              <w:right w:val="single" w:sz="4" w:space="0" w:color="auto"/>
            </w:tcBorders>
            <w:shd w:val="clear" w:color="auto" w:fill="auto"/>
            <w:vAlign w:val="center"/>
          </w:tcPr>
          <w:p w14:paraId="06F9576A" w14:textId="022B4AFD"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c>
          <w:tcPr>
            <w:tcW w:w="1042" w:type="dxa"/>
            <w:tcBorders>
              <w:top w:val="nil"/>
              <w:left w:val="nil"/>
              <w:bottom w:val="single" w:sz="4" w:space="0" w:color="auto"/>
              <w:right w:val="single" w:sz="4" w:space="0" w:color="auto"/>
            </w:tcBorders>
            <w:shd w:val="clear" w:color="auto" w:fill="auto"/>
            <w:vAlign w:val="center"/>
          </w:tcPr>
          <w:p w14:paraId="269B43DE" w14:textId="51E8821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85,05</w:t>
            </w:r>
          </w:p>
        </w:tc>
      </w:tr>
      <w:tr w:rsidR="00F96B4D" w:rsidRPr="006B7D85" w14:paraId="1C1B476B" w14:textId="77777777" w:rsidTr="00F96B4D">
        <w:trPr>
          <w:trHeight w:val="569"/>
        </w:trPr>
        <w:tc>
          <w:tcPr>
            <w:tcW w:w="15986" w:type="dxa"/>
            <w:gridSpan w:val="15"/>
            <w:tcBorders>
              <w:top w:val="nil"/>
              <w:left w:val="single" w:sz="4" w:space="0" w:color="auto"/>
              <w:bottom w:val="single" w:sz="4" w:space="0" w:color="auto"/>
              <w:right w:val="single" w:sz="4" w:space="0" w:color="auto"/>
            </w:tcBorders>
            <w:shd w:val="clear" w:color="auto" w:fill="auto"/>
            <w:vAlign w:val="center"/>
          </w:tcPr>
          <w:p w14:paraId="49E61E0A" w14:textId="16A6D0A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1.1.2. Повышение доли отечественного оборудования (товаров, работ, услуг) в общем объеме закупок</w:t>
            </w:r>
          </w:p>
        </w:tc>
      </w:tr>
      <w:tr w:rsidR="00F96B4D" w:rsidRPr="006B7D85" w14:paraId="47D25E4E" w14:textId="77777777" w:rsidTr="00FF0DD3">
        <w:trPr>
          <w:trHeight w:val="1575"/>
        </w:trPr>
        <w:tc>
          <w:tcPr>
            <w:tcW w:w="766" w:type="dxa"/>
            <w:tcBorders>
              <w:top w:val="nil"/>
              <w:left w:val="single" w:sz="4" w:space="0" w:color="auto"/>
              <w:bottom w:val="single" w:sz="4" w:space="0" w:color="auto"/>
              <w:right w:val="single" w:sz="4" w:space="0" w:color="auto"/>
            </w:tcBorders>
            <w:shd w:val="clear" w:color="auto" w:fill="auto"/>
            <w:vAlign w:val="center"/>
          </w:tcPr>
          <w:p w14:paraId="165D52F6" w14:textId="189E58B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1.1.2.1</w:t>
            </w:r>
          </w:p>
        </w:tc>
        <w:tc>
          <w:tcPr>
            <w:tcW w:w="2766" w:type="dxa"/>
            <w:tcBorders>
              <w:top w:val="nil"/>
              <w:left w:val="nil"/>
              <w:bottom w:val="single" w:sz="4" w:space="0" w:color="auto"/>
              <w:right w:val="single" w:sz="4" w:space="0" w:color="auto"/>
            </w:tcBorders>
            <w:shd w:val="clear" w:color="auto" w:fill="auto"/>
            <w:vAlign w:val="center"/>
          </w:tcPr>
          <w:p w14:paraId="1544682F" w14:textId="5FD345FB"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Доля отечественного оборудования (товаров, работ, услуг) в общем объеме закупок</w:t>
            </w:r>
          </w:p>
        </w:tc>
        <w:tc>
          <w:tcPr>
            <w:tcW w:w="1247" w:type="dxa"/>
            <w:tcBorders>
              <w:top w:val="nil"/>
              <w:left w:val="nil"/>
              <w:bottom w:val="single" w:sz="4" w:space="0" w:color="auto"/>
              <w:right w:val="single" w:sz="4" w:space="0" w:color="auto"/>
            </w:tcBorders>
            <w:shd w:val="clear" w:color="auto" w:fill="auto"/>
            <w:noWrap/>
            <w:vAlign w:val="center"/>
          </w:tcPr>
          <w:p w14:paraId="7C5D8B1E" w14:textId="4730A3AC"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w:t>
            </w:r>
          </w:p>
        </w:tc>
        <w:tc>
          <w:tcPr>
            <w:tcW w:w="984" w:type="dxa"/>
            <w:tcBorders>
              <w:top w:val="nil"/>
              <w:left w:val="nil"/>
              <w:bottom w:val="single" w:sz="4" w:space="0" w:color="auto"/>
              <w:right w:val="single" w:sz="4" w:space="0" w:color="auto"/>
            </w:tcBorders>
            <w:shd w:val="clear" w:color="auto" w:fill="auto"/>
            <w:vAlign w:val="center"/>
          </w:tcPr>
          <w:p w14:paraId="2BAEF902" w14:textId="3003D022"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909" w:type="dxa"/>
            <w:tcBorders>
              <w:top w:val="nil"/>
              <w:left w:val="nil"/>
              <w:bottom w:val="single" w:sz="4" w:space="0" w:color="auto"/>
              <w:right w:val="single" w:sz="4" w:space="0" w:color="auto"/>
            </w:tcBorders>
            <w:shd w:val="clear" w:color="auto" w:fill="auto"/>
            <w:vAlign w:val="center"/>
          </w:tcPr>
          <w:p w14:paraId="729385FC" w14:textId="1D54693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711" w:type="dxa"/>
            <w:tcBorders>
              <w:top w:val="nil"/>
              <w:left w:val="nil"/>
              <w:bottom w:val="single" w:sz="4" w:space="0" w:color="auto"/>
              <w:right w:val="single" w:sz="4" w:space="0" w:color="auto"/>
            </w:tcBorders>
            <w:shd w:val="clear" w:color="auto" w:fill="auto"/>
            <w:vAlign w:val="center"/>
          </w:tcPr>
          <w:p w14:paraId="20880099" w14:textId="4A562E8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835" w:type="dxa"/>
            <w:tcBorders>
              <w:top w:val="nil"/>
              <w:left w:val="nil"/>
              <w:bottom w:val="single" w:sz="4" w:space="0" w:color="auto"/>
              <w:right w:val="single" w:sz="4" w:space="0" w:color="auto"/>
            </w:tcBorders>
            <w:shd w:val="clear" w:color="auto" w:fill="auto"/>
            <w:vAlign w:val="center"/>
          </w:tcPr>
          <w:p w14:paraId="1C8B9E37" w14:textId="674434C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711" w:type="dxa"/>
            <w:tcBorders>
              <w:top w:val="nil"/>
              <w:left w:val="nil"/>
              <w:bottom w:val="single" w:sz="4" w:space="0" w:color="auto"/>
              <w:right w:val="single" w:sz="4" w:space="0" w:color="auto"/>
            </w:tcBorders>
            <w:shd w:val="clear" w:color="auto" w:fill="auto"/>
            <w:vAlign w:val="center"/>
          </w:tcPr>
          <w:p w14:paraId="33415309" w14:textId="3EA8BB0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711" w:type="dxa"/>
            <w:tcBorders>
              <w:top w:val="nil"/>
              <w:left w:val="nil"/>
              <w:bottom w:val="single" w:sz="4" w:space="0" w:color="auto"/>
              <w:right w:val="single" w:sz="4" w:space="0" w:color="auto"/>
            </w:tcBorders>
            <w:shd w:val="clear" w:color="auto" w:fill="auto"/>
            <w:vAlign w:val="center"/>
          </w:tcPr>
          <w:p w14:paraId="6C1B5CCE" w14:textId="6A1C29D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039" w:type="dxa"/>
            <w:tcBorders>
              <w:top w:val="nil"/>
              <w:left w:val="nil"/>
              <w:bottom w:val="single" w:sz="4" w:space="0" w:color="auto"/>
              <w:right w:val="single" w:sz="4" w:space="0" w:color="auto"/>
            </w:tcBorders>
            <w:shd w:val="clear" w:color="auto" w:fill="auto"/>
            <w:vAlign w:val="center"/>
          </w:tcPr>
          <w:p w14:paraId="70C4312F" w14:textId="557D7086"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044" w:type="dxa"/>
            <w:tcBorders>
              <w:top w:val="nil"/>
              <w:left w:val="nil"/>
              <w:bottom w:val="single" w:sz="4" w:space="0" w:color="auto"/>
              <w:right w:val="single" w:sz="4" w:space="0" w:color="auto"/>
            </w:tcBorders>
            <w:shd w:val="clear" w:color="auto" w:fill="auto"/>
            <w:vAlign w:val="center"/>
          </w:tcPr>
          <w:p w14:paraId="319FDCEC" w14:textId="48529B9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125" w:type="dxa"/>
            <w:tcBorders>
              <w:top w:val="nil"/>
              <w:left w:val="nil"/>
              <w:bottom w:val="single" w:sz="4" w:space="0" w:color="auto"/>
              <w:right w:val="single" w:sz="4" w:space="0" w:color="auto"/>
            </w:tcBorders>
            <w:shd w:val="clear" w:color="auto" w:fill="auto"/>
            <w:vAlign w:val="center"/>
          </w:tcPr>
          <w:p w14:paraId="5CEB2585" w14:textId="24280B0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050" w:type="dxa"/>
            <w:tcBorders>
              <w:top w:val="nil"/>
              <w:left w:val="nil"/>
              <w:bottom w:val="single" w:sz="4" w:space="0" w:color="auto"/>
              <w:right w:val="single" w:sz="4" w:space="0" w:color="auto"/>
            </w:tcBorders>
            <w:shd w:val="clear" w:color="auto" w:fill="auto"/>
            <w:vAlign w:val="center"/>
          </w:tcPr>
          <w:p w14:paraId="440B4CB6" w14:textId="2F3C129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046" w:type="dxa"/>
            <w:tcBorders>
              <w:top w:val="nil"/>
              <w:left w:val="nil"/>
              <w:bottom w:val="single" w:sz="4" w:space="0" w:color="auto"/>
              <w:right w:val="single" w:sz="4" w:space="0" w:color="auto"/>
            </w:tcBorders>
            <w:shd w:val="clear" w:color="auto" w:fill="auto"/>
            <w:vAlign w:val="center"/>
          </w:tcPr>
          <w:p w14:paraId="008AC374" w14:textId="2EA1044B"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c>
          <w:tcPr>
            <w:tcW w:w="1042" w:type="dxa"/>
            <w:tcBorders>
              <w:top w:val="nil"/>
              <w:left w:val="nil"/>
              <w:bottom w:val="single" w:sz="4" w:space="0" w:color="auto"/>
              <w:right w:val="single" w:sz="4" w:space="0" w:color="auto"/>
            </w:tcBorders>
            <w:shd w:val="clear" w:color="auto" w:fill="auto"/>
            <w:vAlign w:val="center"/>
          </w:tcPr>
          <w:p w14:paraId="6678EABE" w14:textId="722E6CE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70,00</w:t>
            </w:r>
          </w:p>
        </w:tc>
      </w:tr>
      <w:tr w:rsidR="00F96B4D" w:rsidRPr="006B7D85" w14:paraId="0869233B" w14:textId="77777777" w:rsidTr="000D058B">
        <w:trPr>
          <w:trHeight w:val="1575"/>
        </w:trPr>
        <w:tc>
          <w:tcPr>
            <w:tcW w:w="15986" w:type="dxa"/>
            <w:gridSpan w:val="15"/>
            <w:tcBorders>
              <w:top w:val="nil"/>
              <w:left w:val="single" w:sz="4" w:space="0" w:color="auto"/>
              <w:bottom w:val="single" w:sz="4" w:space="0" w:color="auto"/>
              <w:right w:val="single" w:sz="4" w:space="0" w:color="auto"/>
            </w:tcBorders>
            <w:shd w:val="clear" w:color="auto" w:fill="auto"/>
            <w:vAlign w:val="center"/>
          </w:tcPr>
          <w:p w14:paraId="78FC76DE" w14:textId="71706516" w:rsidR="00F96B4D" w:rsidRPr="006B7D85" w:rsidRDefault="00F96B4D" w:rsidP="006B7D85">
            <w:pPr>
              <w:pStyle w:val="a3"/>
              <w:ind w:left="1170" w:firstLine="0"/>
              <w:rPr>
                <w:rFonts w:ascii="Times New Roman" w:hAnsi="Times New Roman"/>
                <w:color w:val="000000"/>
                <w:sz w:val="20"/>
                <w:szCs w:val="20"/>
              </w:rPr>
            </w:pPr>
            <w:r w:rsidRPr="006B7D85">
              <w:rPr>
                <w:rFonts w:ascii="Times New Roman" w:hAnsi="Times New Roman"/>
                <w:color w:val="000000"/>
                <w:sz w:val="20"/>
                <w:szCs w:val="20"/>
              </w:rPr>
              <w:t>1.1.3.Приведены в нормативное состояние/ построены искусственные сооружения на автомобильных дорогах регионального или межмуниципального и местного значения</w:t>
            </w:r>
          </w:p>
        </w:tc>
      </w:tr>
      <w:tr w:rsidR="00F96B4D" w:rsidRPr="006B7D85" w14:paraId="51C1744E" w14:textId="77777777" w:rsidTr="00FF0DD3">
        <w:trPr>
          <w:trHeight w:val="1575"/>
        </w:trPr>
        <w:tc>
          <w:tcPr>
            <w:tcW w:w="766" w:type="dxa"/>
            <w:tcBorders>
              <w:top w:val="nil"/>
              <w:left w:val="single" w:sz="4" w:space="0" w:color="auto"/>
              <w:bottom w:val="single" w:sz="4" w:space="0" w:color="auto"/>
              <w:right w:val="single" w:sz="4" w:space="0" w:color="auto"/>
            </w:tcBorders>
            <w:shd w:val="clear" w:color="auto" w:fill="auto"/>
            <w:vAlign w:val="center"/>
          </w:tcPr>
          <w:p w14:paraId="6C78AF20" w14:textId="7FE2FCF7"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lastRenderedPageBreak/>
              <w:t>1.1.3.1</w:t>
            </w:r>
          </w:p>
        </w:tc>
        <w:tc>
          <w:tcPr>
            <w:tcW w:w="2766" w:type="dxa"/>
            <w:tcBorders>
              <w:top w:val="nil"/>
              <w:left w:val="nil"/>
              <w:bottom w:val="single" w:sz="4" w:space="0" w:color="auto"/>
              <w:right w:val="single" w:sz="4" w:space="0" w:color="auto"/>
            </w:tcBorders>
            <w:shd w:val="clear" w:color="auto" w:fill="auto"/>
            <w:vAlign w:val="center"/>
          </w:tcPr>
          <w:p w14:paraId="6CE341D4" w14:textId="7A1430C7"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1247" w:type="dxa"/>
            <w:tcBorders>
              <w:top w:val="nil"/>
              <w:left w:val="nil"/>
              <w:bottom w:val="single" w:sz="4" w:space="0" w:color="auto"/>
              <w:right w:val="single" w:sz="4" w:space="0" w:color="auto"/>
            </w:tcBorders>
            <w:shd w:val="clear" w:color="auto" w:fill="auto"/>
            <w:noWrap/>
            <w:vAlign w:val="center"/>
          </w:tcPr>
          <w:p w14:paraId="65614EBC" w14:textId="73A04D48"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w:t>
            </w:r>
          </w:p>
        </w:tc>
        <w:tc>
          <w:tcPr>
            <w:tcW w:w="984" w:type="dxa"/>
            <w:tcBorders>
              <w:top w:val="nil"/>
              <w:left w:val="nil"/>
              <w:bottom w:val="single" w:sz="4" w:space="0" w:color="auto"/>
              <w:right w:val="single" w:sz="4" w:space="0" w:color="auto"/>
            </w:tcBorders>
            <w:shd w:val="clear" w:color="auto" w:fill="auto"/>
            <w:vAlign w:val="center"/>
          </w:tcPr>
          <w:p w14:paraId="611671B7" w14:textId="67C1C142"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909" w:type="dxa"/>
            <w:tcBorders>
              <w:top w:val="nil"/>
              <w:left w:val="nil"/>
              <w:bottom w:val="single" w:sz="4" w:space="0" w:color="auto"/>
              <w:right w:val="single" w:sz="4" w:space="0" w:color="auto"/>
            </w:tcBorders>
            <w:shd w:val="clear" w:color="auto" w:fill="auto"/>
            <w:vAlign w:val="center"/>
          </w:tcPr>
          <w:p w14:paraId="35155724" w14:textId="0F1FF5CB"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711" w:type="dxa"/>
            <w:tcBorders>
              <w:top w:val="nil"/>
              <w:left w:val="nil"/>
              <w:bottom w:val="single" w:sz="4" w:space="0" w:color="auto"/>
              <w:right w:val="single" w:sz="4" w:space="0" w:color="auto"/>
            </w:tcBorders>
            <w:shd w:val="clear" w:color="auto" w:fill="auto"/>
            <w:vAlign w:val="center"/>
          </w:tcPr>
          <w:p w14:paraId="0EBCDBDE" w14:textId="5825270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835" w:type="dxa"/>
            <w:tcBorders>
              <w:top w:val="nil"/>
              <w:left w:val="nil"/>
              <w:bottom w:val="single" w:sz="4" w:space="0" w:color="auto"/>
              <w:right w:val="single" w:sz="4" w:space="0" w:color="auto"/>
            </w:tcBorders>
            <w:shd w:val="clear" w:color="auto" w:fill="auto"/>
            <w:vAlign w:val="center"/>
          </w:tcPr>
          <w:p w14:paraId="7E4B9AAD" w14:textId="2457909D"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711" w:type="dxa"/>
            <w:tcBorders>
              <w:top w:val="nil"/>
              <w:left w:val="nil"/>
              <w:bottom w:val="single" w:sz="4" w:space="0" w:color="auto"/>
              <w:right w:val="single" w:sz="4" w:space="0" w:color="auto"/>
            </w:tcBorders>
            <w:shd w:val="clear" w:color="auto" w:fill="auto"/>
            <w:vAlign w:val="center"/>
          </w:tcPr>
          <w:p w14:paraId="3579E68B" w14:textId="4E5392AD"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711" w:type="dxa"/>
            <w:tcBorders>
              <w:top w:val="nil"/>
              <w:left w:val="nil"/>
              <w:bottom w:val="single" w:sz="4" w:space="0" w:color="auto"/>
              <w:right w:val="single" w:sz="4" w:space="0" w:color="auto"/>
            </w:tcBorders>
            <w:shd w:val="clear" w:color="auto" w:fill="auto"/>
            <w:vAlign w:val="center"/>
          </w:tcPr>
          <w:p w14:paraId="208E3A8A" w14:textId="772EE72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039" w:type="dxa"/>
            <w:tcBorders>
              <w:top w:val="nil"/>
              <w:left w:val="nil"/>
              <w:bottom w:val="single" w:sz="4" w:space="0" w:color="auto"/>
              <w:right w:val="single" w:sz="4" w:space="0" w:color="auto"/>
            </w:tcBorders>
            <w:shd w:val="clear" w:color="auto" w:fill="auto"/>
            <w:vAlign w:val="center"/>
          </w:tcPr>
          <w:p w14:paraId="0B688405" w14:textId="5D671AC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044" w:type="dxa"/>
            <w:tcBorders>
              <w:top w:val="nil"/>
              <w:left w:val="nil"/>
              <w:bottom w:val="single" w:sz="4" w:space="0" w:color="auto"/>
              <w:right w:val="single" w:sz="4" w:space="0" w:color="auto"/>
            </w:tcBorders>
            <w:shd w:val="clear" w:color="auto" w:fill="auto"/>
            <w:vAlign w:val="center"/>
          </w:tcPr>
          <w:p w14:paraId="439D7D05" w14:textId="577C6E42"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125" w:type="dxa"/>
            <w:tcBorders>
              <w:top w:val="nil"/>
              <w:left w:val="nil"/>
              <w:bottom w:val="single" w:sz="4" w:space="0" w:color="auto"/>
              <w:right w:val="single" w:sz="4" w:space="0" w:color="auto"/>
            </w:tcBorders>
            <w:shd w:val="clear" w:color="auto" w:fill="auto"/>
            <w:vAlign w:val="center"/>
          </w:tcPr>
          <w:p w14:paraId="0BD2146B" w14:textId="5B9ECBD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050" w:type="dxa"/>
            <w:tcBorders>
              <w:top w:val="nil"/>
              <w:left w:val="nil"/>
              <w:bottom w:val="single" w:sz="4" w:space="0" w:color="auto"/>
              <w:right w:val="single" w:sz="4" w:space="0" w:color="auto"/>
            </w:tcBorders>
            <w:shd w:val="clear" w:color="auto" w:fill="auto"/>
            <w:vAlign w:val="center"/>
          </w:tcPr>
          <w:p w14:paraId="1565FA0E" w14:textId="75FFE11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046" w:type="dxa"/>
            <w:tcBorders>
              <w:top w:val="nil"/>
              <w:left w:val="nil"/>
              <w:bottom w:val="single" w:sz="4" w:space="0" w:color="auto"/>
              <w:right w:val="single" w:sz="4" w:space="0" w:color="auto"/>
            </w:tcBorders>
            <w:shd w:val="clear" w:color="auto" w:fill="auto"/>
            <w:vAlign w:val="center"/>
          </w:tcPr>
          <w:p w14:paraId="0436B2DF" w14:textId="746ACFD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c>
          <w:tcPr>
            <w:tcW w:w="1042" w:type="dxa"/>
            <w:tcBorders>
              <w:top w:val="nil"/>
              <w:left w:val="nil"/>
              <w:bottom w:val="single" w:sz="4" w:space="0" w:color="auto"/>
              <w:right w:val="single" w:sz="4" w:space="0" w:color="auto"/>
            </w:tcBorders>
            <w:shd w:val="clear" w:color="auto" w:fill="auto"/>
            <w:vAlign w:val="center"/>
          </w:tcPr>
          <w:p w14:paraId="4178C8F0" w14:textId="40B597C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5,94</w:t>
            </w:r>
          </w:p>
        </w:tc>
      </w:tr>
      <w:tr w:rsidR="00F96B4D" w:rsidRPr="006B7D85" w14:paraId="380E7445" w14:textId="77777777" w:rsidTr="00FF0DD3">
        <w:trPr>
          <w:trHeight w:val="1575"/>
        </w:trPr>
        <w:tc>
          <w:tcPr>
            <w:tcW w:w="766" w:type="dxa"/>
            <w:tcBorders>
              <w:top w:val="nil"/>
              <w:left w:val="single" w:sz="4" w:space="0" w:color="auto"/>
              <w:bottom w:val="single" w:sz="4" w:space="0" w:color="auto"/>
              <w:right w:val="single" w:sz="4" w:space="0" w:color="auto"/>
            </w:tcBorders>
            <w:shd w:val="clear" w:color="auto" w:fill="auto"/>
            <w:vAlign w:val="center"/>
          </w:tcPr>
          <w:p w14:paraId="0597BB5E" w14:textId="420F993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1.1.3.2</w:t>
            </w:r>
          </w:p>
        </w:tc>
        <w:tc>
          <w:tcPr>
            <w:tcW w:w="2766" w:type="dxa"/>
            <w:tcBorders>
              <w:top w:val="nil"/>
              <w:left w:val="nil"/>
              <w:bottom w:val="single" w:sz="4" w:space="0" w:color="auto"/>
              <w:right w:val="single" w:sz="4" w:space="0" w:color="auto"/>
            </w:tcBorders>
            <w:shd w:val="clear" w:color="auto" w:fill="auto"/>
            <w:vAlign w:val="center"/>
          </w:tcPr>
          <w:p w14:paraId="28FBAF43" w14:textId="118C40DA" w:rsidR="00F96B4D" w:rsidRPr="006B7D85" w:rsidRDefault="00F96B4D"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1247" w:type="dxa"/>
            <w:tcBorders>
              <w:top w:val="nil"/>
              <w:left w:val="nil"/>
              <w:bottom w:val="single" w:sz="4" w:space="0" w:color="auto"/>
              <w:right w:val="single" w:sz="4" w:space="0" w:color="auto"/>
            </w:tcBorders>
            <w:shd w:val="clear" w:color="auto" w:fill="auto"/>
            <w:noWrap/>
            <w:vAlign w:val="center"/>
          </w:tcPr>
          <w:p w14:paraId="5A7F53F6" w14:textId="4CA0AE5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тысяча погонных мет-ров</w:t>
            </w:r>
          </w:p>
        </w:tc>
        <w:tc>
          <w:tcPr>
            <w:tcW w:w="984" w:type="dxa"/>
            <w:tcBorders>
              <w:top w:val="nil"/>
              <w:left w:val="nil"/>
              <w:bottom w:val="single" w:sz="4" w:space="0" w:color="auto"/>
              <w:right w:val="single" w:sz="4" w:space="0" w:color="auto"/>
            </w:tcBorders>
            <w:shd w:val="clear" w:color="auto" w:fill="auto"/>
            <w:vAlign w:val="center"/>
          </w:tcPr>
          <w:p w14:paraId="61C4EE2A" w14:textId="4B4CC320"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909" w:type="dxa"/>
            <w:tcBorders>
              <w:top w:val="nil"/>
              <w:left w:val="nil"/>
              <w:bottom w:val="single" w:sz="4" w:space="0" w:color="auto"/>
              <w:right w:val="single" w:sz="4" w:space="0" w:color="auto"/>
            </w:tcBorders>
            <w:shd w:val="clear" w:color="auto" w:fill="auto"/>
            <w:vAlign w:val="center"/>
          </w:tcPr>
          <w:p w14:paraId="5AF1AD61" w14:textId="5AE6911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711" w:type="dxa"/>
            <w:tcBorders>
              <w:top w:val="nil"/>
              <w:left w:val="nil"/>
              <w:bottom w:val="single" w:sz="4" w:space="0" w:color="auto"/>
              <w:right w:val="single" w:sz="4" w:space="0" w:color="auto"/>
            </w:tcBorders>
            <w:shd w:val="clear" w:color="auto" w:fill="auto"/>
            <w:vAlign w:val="center"/>
          </w:tcPr>
          <w:p w14:paraId="04954034" w14:textId="5A582F56"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835" w:type="dxa"/>
            <w:tcBorders>
              <w:top w:val="nil"/>
              <w:left w:val="nil"/>
              <w:bottom w:val="single" w:sz="4" w:space="0" w:color="auto"/>
              <w:right w:val="single" w:sz="4" w:space="0" w:color="auto"/>
            </w:tcBorders>
            <w:shd w:val="clear" w:color="auto" w:fill="auto"/>
            <w:vAlign w:val="center"/>
          </w:tcPr>
          <w:p w14:paraId="6CCCB5D2" w14:textId="041CE13E"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711" w:type="dxa"/>
            <w:tcBorders>
              <w:top w:val="nil"/>
              <w:left w:val="nil"/>
              <w:bottom w:val="single" w:sz="4" w:space="0" w:color="auto"/>
              <w:right w:val="single" w:sz="4" w:space="0" w:color="auto"/>
            </w:tcBorders>
            <w:shd w:val="clear" w:color="auto" w:fill="auto"/>
            <w:vAlign w:val="center"/>
          </w:tcPr>
          <w:p w14:paraId="04683C91" w14:textId="62F9C9AF"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711" w:type="dxa"/>
            <w:tcBorders>
              <w:top w:val="nil"/>
              <w:left w:val="nil"/>
              <w:bottom w:val="single" w:sz="4" w:space="0" w:color="auto"/>
              <w:right w:val="single" w:sz="4" w:space="0" w:color="auto"/>
            </w:tcBorders>
            <w:shd w:val="clear" w:color="auto" w:fill="auto"/>
            <w:vAlign w:val="center"/>
          </w:tcPr>
          <w:p w14:paraId="2DE84325" w14:textId="23BB2753"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039" w:type="dxa"/>
            <w:tcBorders>
              <w:top w:val="nil"/>
              <w:left w:val="nil"/>
              <w:bottom w:val="single" w:sz="4" w:space="0" w:color="auto"/>
              <w:right w:val="single" w:sz="4" w:space="0" w:color="auto"/>
            </w:tcBorders>
            <w:shd w:val="clear" w:color="auto" w:fill="auto"/>
            <w:vAlign w:val="center"/>
          </w:tcPr>
          <w:p w14:paraId="4264AC52" w14:textId="5DE07271"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044" w:type="dxa"/>
            <w:tcBorders>
              <w:top w:val="nil"/>
              <w:left w:val="nil"/>
              <w:bottom w:val="single" w:sz="4" w:space="0" w:color="auto"/>
              <w:right w:val="single" w:sz="4" w:space="0" w:color="auto"/>
            </w:tcBorders>
            <w:shd w:val="clear" w:color="auto" w:fill="auto"/>
            <w:vAlign w:val="center"/>
          </w:tcPr>
          <w:p w14:paraId="2B33A360" w14:textId="06934A59"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125" w:type="dxa"/>
            <w:tcBorders>
              <w:top w:val="nil"/>
              <w:left w:val="nil"/>
              <w:bottom w:val="single" w:sz="4" w:space="0" w:color="auto"/>
              <w:right w:val="single" w:sz="4" w:space="0" w:color="auto"/>
            </w:tcBorders>
            <w:shd w:val="clear" w:color="auto" w:fill="auto"/>
            <w:vAlign w:val="center"/>
          </w:tcPr>
          <w:p w14:paraId="770F6EB1" w14:textId="5B97DE0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050" w:type="dxa"/>
            <w:tcBorders>
              <w:top w:val="nil"/>
              <w:left w:val="nil"/>
              <w:bottom w:val="single" w:sz="4" w:space="0" w:color="auto"/>
              <w:right w:val="single" w:sz="4" w:space="0" w:color="auto"/>
            </w:tcBorders>
            <w:shd w:val="clear" w:color="auto" w:fill="auto"/>
            <w:vAlign w:val="center"/>
          </w:tcPr>
          <w:p w14:paraId="26166DD2" w14:textId="6C2D4DA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046" w:type="dxa"/>
            <w:tcBorders>
              <w:top w:val="nil"/>
              <w:left w:val="nil"/>
              <w:bottom w:val="single" w:sz="4" w:space="0" w:color="auto"/>
              <w:right w:val="single" w:sz="4" w:space="0" w:color="auto"/>
            </w:tcBorders>
            <w:shd w:val="clear" w:color="auto" w:fill="auto"/>
            <w:vAlign w:val="center"/>
          </w:tcPr>
          <w:p w14:paraId="457FCBF5" w14:textId="21096985"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c>
          <w:tcPr>
            <w:tcW w:w="1042" w:type="dxa"/>
            <w:tcBorders>
              <w:top w:val="nil"/>
              <w:left w:val="nil"/>
              <w:bottom w:val="single" w:sz="4" w:space="0" w:color="auto"/>
              <w:right w:val="single" w:sz="4" w:space="0" w:color="auto"/>
            </w:tcBorders>
            <w:shd w:val="clear" w:color="auto" w:fill="auto"/>
            <w:vAlign w:val="center"/>
          </w:tcPr>
          <w:p w14:paraId="52C05875" w14:textId="0121E96A" w:rsidR="00F96B4D" w:rsidRPr="006B7D85" w:rsidRDefault="00F96B4D"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0,36</w:t>
            </w:r>
          </w:p>
        </w:tc>
      </w:tr>
      <w:tr w:rsidR="00690682" w:rsidRPr="006B7D85" w14:paraId="444D039F" w14:textId="77777777" w:rsidTr="00C67147">
        <w:trPr>
          <w:trHeight w:val="315"/>
        </w:trPr>
        <w:tc>
          <w:tcPr>
            <w:tcW w:w="1598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338534" w14:textId="64541B72" w:rsidR="009608C4" w:rsidRPr="006B7D85" w:rsidRDefault="009608C4" w:rsidP="006B7D85">
            <w:pPr>
              <w:pStyle w:val="a3"/>
              <w:numPr>
                <w:ilvl w:val="0"/>
                <w:numId w:val="40"/>
              </w:numPr>
              <w:jc w:val="center"/>
              <w:rPr>
                <w:rFonts w:ascii="Times New Roman" w:hAnsi="Times New Roman"/>
                <w:color w:val="000000"/>
                <w:sz w:val="20"/>
                <w:szCs w:val="20"/>
              </w:rPr>
            </w:pPr>
            <w:r w:rsidRPr="006B7D85">
              <w:rPr>
                <w:rFonts w:ascii="Times New Roman" w:hAnsi="Times New Roman"/>
                <w:color w:val="000000"/>
                <w:sz w:val="20"/>
                <w:szCs w:val="20"/>
              </w:rPr>
              <w:t>Цель подпрограммы «Транспорт»</w:t>
            </w:r>
          </w:p>
          <w:p w14:paraId="1A8A211E" w14:textId="2F527630" w:rsidR="009608C4" w:rsidRPr="006B7D85" w:rsidRDefault="009608C4"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создание условий для устойчивого и безопасного функционирования транспортного комплекса;</w:t>
            </w:r>
          </w:p>
          <w:p w14:paraId="40252DBA" w14:textId="77777777" w:rsidR="009608C4" w:rsidRPr="006B7D85" w:rsidRDefault="009608C4"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удовлетворение потребности в транспортных услугах населения и отраслей;</w:t>
            </w:r>
          </w:p>
          <w:p w14:paraId="6D580A64" w14:textId="098CCE4E" w:rsidR="009608C4" w:rsidRPr="006B7D85" w:rsidRDefault="009608C4"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 xml:space="preserve">комплексное развитие транспорта Республики Тыва для полного и эффективного удовлетворения </w:t>
            </w:r>
          </w:p>
          <w:p w14:paraId="3E2C4B2E" w14:textId="659385A7" w:rsidR="00690682" w:rsidRPr="006B7D85" w:rsidRDefault="009608C4"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потребностей населения и экономики Республики Тыва в транспортных услугах</w:t>
            </w:r>
          </w:p>
        </w:tc>
      </w:tr>
      <w:tr w:rsidR="009608C4" w:rsidRPr="006B7D85" w14:paraId="02DB59DF" w14:textId="77777777" w:rsidTr="00863B6C">
        <w:trPr>
          <w:trHeight w:val="350"/>
        </w:trPr>
        <w:tc>
          <w:tcPr>
            <w:tcW w:w="15986" w:type="dxa"/>
            <w:gridSpan w:val="15"/>
            <w:tcBorders>
              <w:top w:val="nil"/>
              <w:left w:val="single" w:sz="4" w:space="0" w:color="auto"/>
              <w:bottom w:val="single" w:sz="4" w:space="0" w:color="auto"/>
              <w:right w:val="single" w:sz="4" w:space="0" w:color="auto"/>
            </w:tcBorders>
            <w:shd w:val="clear" w:color="auto" w:fill="auto"/>
            <w:vAlign w:val="center"/>
          </w:tcPr>
          <w:p w14:paraId="5E5BCD2F" w14:textId="408039BB" w:rsidR="009608C4"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w:t>
            </w:r>
            <w:r w:rsidR="009608C4" w:rsidRPr="006B7D85">
              <w:rPr>
                <w:rFonts w:ascii="Times New Roman" w:hAnsi="Times New Roman"/>
                <w:color w:val="000000"/>
                <w:sz w:val="20"/>
                <w:szCs w:val="20"/>
              </w:rPr>
              <w:t>Ведомственный проект «Развитие гражданской авиации общего назначения»</w:t>
            </w:r>
          </w:p>
        </w:tc>
      </w:tr>
      <w:tr w:rsidR="00690682" w:rsidRPr="006B7D85" w14:paraId="324836CF" w14:textId="77777777" w:rsidTr="00FF0DD3">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90B16B" w14:textId="61942DF1"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2.1.1</w:t>
            </w:r>
          </w:p>
        </w:tc>
        <w:tc>
          <w:tcPr>
            <w:tcW w:w="2766" w:type="dxa"/>
            <w:tcBorders>
              <w:top w:val="nil"/>
              <w:left w:val="nil"/>
              <w:bottom w:val="single" w:sz="4" w:space="0" w:color="auto"/>
              <w:right w:val="single" w:sz="4" w:space="0" w:color="auto"/>
            </w:tcBorders>
            <w:shd w:val="clear" w:color="auto" w:fill="auto"/>
            <w:vAlign w:val="center"/>
            <w:hideMark/>
          </w:tcPr>
          <w:p w14:paraId="1EF33ABA"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Выполнение авиарейсов по производственно-хозяйственной деятельности</w:t>
            </w:r>
          </w:p>
        </w:tc>
        <w:tc>
          <w:tcPr>
            <w:tcW w:w="1247" w:type="dxa"/>
            <w:tcBorders>
              <w:top w:val="nil"/>
              <w:left w:val="nil"/>
              <w:bottom w:val="single" w:sz="4" w:space="0" w:color="auto"/>
              <w:right w:val="single" w:sz="4" w:space="0" w:color="auto"/>
            </w:tcBorders>
            <w:shd w:val="clear" w:color="auto" w:fill="auto"/>
            <w:vAlign w:val="center"/>
            <w:hideMark/>
          </w:tcPr>
          <w:p w14:paraId="7420B7C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час</w:t>
            </w:r>
          </w:p>
        </w:tc>
        <w:tc>
          <w:tcPr>
            <w:tcW w:w="984" w:type="dxa"/>
            <w:tcBorders>
              <w:top w:val="nil"/>
              <w:left w:val="nil"/>
              <w:bottom w:val="single" w:sz="4" w:space="0" w:color="auto"/>
              <w:right w:val="single" w:sz="4" w:space="0" w:color="auto"/>
            </w:tcBorders>
            <w:shd w:val="clear" w:color="auto" w:fill="auto"/>
            <w:vAlign w:val="center"/>
            <w:hideMark/>
          </w:tcPr>
          <w:p w14:paraId="26372EB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w:t>
            </w:r>
          </w:p>
        </w:tc>
        <w:tc>
          <w:tcPr>
            <w:tcW w:w="909" w:type="dxa"/>
            <w:tcBorders>
              <w:top w:val="nil"/>
              <w:left w:val="nil"/>
              <w:bottom w:val="single" w:sz="4" w:space="0" w:color="auto"/>
              <w:right w:val="single" w:sz="4" w:space="0" w:color="auto"/>
            </w:tcBorders>
            <w:shd w:val="clear" w:color="auto" w:fill="auto"/>
            <w:vAlign w:val="center"/>
            <w:hideMark/>
          </w:tcPr>
          <w:p w14:paraId="2E0767F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192</w:t>
            </w:r>
          </w:p>
        </w:tc>
        <w:tc>
          <w:tcPr>
            <w:tcW w:w="711" w:type="dxa"/>
            <w:tcBorders>
              <w:top w:val="nil"/>
              <w:left w:val="nil"/>
              <w:bottom w:val="single" w:sz="4" w:space="0" w:color="auto"/>
              <w:right w:val="single" w:sz="4" w:space="0" w:color="auto"/>
            </w:tcBorders>
            <w:shd w:val="clear" w:color="auto" w:fill="auto"/>
            <w:vAlign w:val="center"/>
            <w:hideMark/>
          </w:tcPr>
          <w:p w14:paraId="6D2C278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295</w:t>
            </w:r>
          </w:p>
        </w:tc>
        <w:tc>
          <w:tcPr>
            <w:tcW w:w="835" w:type="dxa"/>
            <w:tcBorders>
              <w:top w:val="nil"/>
              <w:left w:val="nil"/>
              <w:bottom w:val="single" w:sz="4" w:space="0" w:color="auto"/>
              <w:right w:val="single" w:sz="4" w:space="0" w:color="auto"/>
            </w:tcBorders>
            <w:shd w:val="clear" w:color="auto" w:fill="auto"/>
            <w:vAlign w:val="center"/>
            <w:hideMark/>
          </w:tcPr>
          <w:p w14:paraId="51F533B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435</w:t>
            </w:r>
          </w:p>
        </w:tc>
        <w:tc>
          <w:tcPr>
            <w:tcW w:w="711" w:type="dxa"/>
            <w:tcBorders>
              <w:top w:val="nil"/>
              <w:left w:val="nil"/>
              <w:bottom w:val="single" w:sz="4" w:space="0" w:color="auto"/>
              <w:right w:val="single" w:sz="4" w:space="0" w:color="auto"/>
            </w:tcBorders>
            <w:shd w:val="clear" w:color="auto" w:fill="auto"/>
            <w:vAlign w:val="center"/>
            <w:hideMark/>
          </w:tcPr>
          <w:p w14:paraId="46CEE7C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620</w:t>
            </w:r>
          </w:p>
        </w:tc>
        <w:tc>
          <w:tcPr>
            <w:tcW w:w="711" w:type="dxa"/>
            <w:tcBorders>
              <w:top w:val="nil"/>
              <w:left w:val="nil"/>
              <w:bottom w:val="single" w:sz="4" w:space="0" w:color="auto"/>
              <w:right w:val="single" w:sz="4" w:space="0" w:color="auto"/>
            </w:tcBorders>
            <w:shd w:val="clear" w:color="auto" w:fill="auto"/>
            <w:vAlign w:val="center"/>
            <w:hideMark/>
          </w:tcPr>
          <w:p w14:paraId="0A9F6CE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1 028</w:t>
            </w:r>
          </w:p>
        </w:tc>
        <w:tc>
          <w:tcPr>
            <w:tcW w:w="1039" w:type="dxa"/>
            <w:tcBorders>
              <w:top w:val="nil"/>
              <w:left w:val="nil"/>
              <w:bottom w:val="single" w:sz="4" w:space="0" w:color="auto"/>
              <w:right w:val="single" w:sz="4" w:space="0" w:color="auto"/>
            </w:tcBorders>
            <w:shd w:val="clear" w:color="auto" w:fill="auto"/>
            <w:vAlign w:val="center"/>
            <w:hideMark/>
          </w:tcPr>
          <w:p w14:paraId="2121B40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1 200</w:t>
            </w:r>
          </w:p>
        </w:tc>
        <w:tc>
          <w:tcPr>
            <w:tcW w:w="1044" w:type="dxa"/>
            <w:tcBorders>
              <w:top w:val="nil"/>
              <w:left w:val="nil"/>
              <w:bottom w:val="single" w:sz="4" w:space="0" w:color="auto"/>
              <w:right w:val="single" w:sz="4" w:space="0" w:color="auto"/>
            </w:tcBorders>
            <w:shd w:val="clear" w:color="auto" w:fill="auto"/>
            <w:vAlign w:val="center"/>
            <w:hideMark/>
          </w:tcPr>
          <w:p w14:paraId="25056AA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1 300</w:t>
            </w:r>
          </w:p>
        </w:tc>
        <w:tc>
          <w:tcPr>
            <w:tcW w:w="1125" w:type="dxa"/>
            <w:tcBorders>
              <w:top w:val="nil"/>
              <w:left w:val="nil"/>
              <w:bottom w:val="single" w:sz="4" w:space="0" w:color="auto"/>
              <w:right w:val="single" w:sz="4" w:space="0" w:color="auto"/>
            </w:tcBorders>
            <w:shd w:val="clear" w:color="auto" w:fill="auto"/>
            <w:vAlign w:val="center"/>
            <w:hideMark/>
          </w:tcPr>
          <w:p w14:paraId="5BD891C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1 400</w:t>
            </w:r>
          </w:p>
        </w:tc>
        <w:tc>
          <w:tcPr>
            <w:tcW w:w="1050" w:type="dxa"/>
            <w:tcBorders>
              <w:top w:val="nil"/>
              <w:left w:val="nil"/>
              <w:bottom w:val="single" w:sz="4" w:space="0" w:color="auto"/>
              <w:right w:val="single" w:sz="4" w:space="0" w:color="auto"/>
            </w:tcBorders>
            <w:shd w:val="clear" w:color="auto" w:fill="auto"/>
            <w:vAlign w:val="center"/>
            <w:hideMark/>
          </w:tcPr>
          <w:p w14:paraId="1E5C8F3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1 500</w:t>
            </w:r>
          </w:p>
        </w:tc>
        <w:tc>
          <w:tcPr>
            <w:tcW w:w="1046" w:type="dxa"/>
            <w:tcBorders>
              <w:top w:val="nil"/>
              <w:left w:val="nil"/>
              <w:bottom w:val="single" w:sz="4" w:space="0" w:color="auto"/>
              <w:right w:val="single" w:sz="4" w:space="0" w:color="auto"/>
            </w:tcBorders>
            <w:shd w:val="clear" w:color="auto" w:fill="auto"/>
            <w:vAlign w:val="center"/>
            <w:hideMark/>
          </w:tcPr>
          <w:p w14:paraId="5FEE7B8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1 700</w:t>
            </w:r>
          </w:p>
        </w:tc>
        <w:tc>
          <w:tcPr>
            <w:tcW w:w="1042" w:type="dxa"/>
            <w:tcBorders>
              <w:top w:val="nil"/>
              <w:left w:val="nil"/>
              <w:bottom w:val="single" w:sz="4" w:space="0" w:color="auto"/>
              <w:right w:val="single" w:sz="4" w:space="0" w:color="auto"/>
            </w:tcBorders>
            <w:shd w:val="clear" w:color="auto" w:fill="auto"/>
            <w:vAlign w:val="center"/>
            <w:hideMark/>
          </w:tcPr>
          <w:p w14:paraId="5B06E33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1 800</w:t>
            </w:r>
          </w:p>
        </w:tc>
      </w:tr>
      <w:tr w:rsidR="00690682" w:rsidRPr="006B7D85" w14:paraId="028C9EB1" w14:textId="77777777" w:rsidTr="00FF0DD3">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6B7E04" w14:textId="59EB7249"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2.1.2</w:t>
            </w:r>
          </w:p>
        </w:tc>
        <w:tc>
          <w:tcPr>
            <w:tcW w:w="2766" w:type="dxa"/>
            <w:tcBorders>
              <w:top w:val="nil"/>
              <w:left w:val="nil"/>
              <w:bottom w:val="single" w:sz="4" w:space="0" w:color="auto"/>
              <w:right w:val="single" w:sz="4" w:space="0" w:color="auto"/>
            </w:tcBorders>
            <w:shd w:val="clear" w:color="auto" w:fill="auto"/>
            <w:vAlign w:val="center"/>
            <w:hideMark/>
          </w:tcPr>
          <w:p w14:paraId="11CE18A0" w14:textId="77777777" w:rsidR="00690682" w:rsidRPr="006B7D85" w:rsidRDefault="00690682"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Введенные в эксплуатацию взлетно-посадочные площадки</w:t>
            </w:r>
          </w:p>
        </w:tc>
        <w:tc>
          <w:tcPr>
            <w:tcW w:w="1247" w:type="dxa"/>
            <w:tcBorders>
              <w:top w:val="nil"/>
              <w:left w:val="nil"/>
              <w:bottom w:val="single" w:sz="4" w:space="0" w:color="auto"/>
              <w:right w:val="single" w:sz="4" w:space="0" w:color="auto"/>
            </w:tcBorders>
            <w:shd w:val="clear" w:color="auto" w:fill="auto"/>
            <w:vAlign w:val="center"/>
            <w:hideMark/>
          </w:tcPr>
          <w:p w14:paraId="2A937C4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984" w:type="dxa"/>
            <w:tcBorders>
              <w:top w:val="nil"/>
              <w:left w:val="nil"/>
              <w:bottom w:val="single" w:sz="4" w:space="0" w:color="auto"/>
              <w:right w:val="single" w:sz="4" w:space="0" w:color="auto"/>
            </w:tcBorders>
            <w:shd w:val="clear" w:color="auto" w:fill="auto"/>
            <w:vAlign w:val="center"/>
            <w:hideMark/>
          </w:tcPr>
          <w:p w14:paraId="77148F6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909" w:type="dxa"/>
            <w:tcBorders>
              <w:top w:val="nil"/>
              <w:left w:val="nil"/>
              <w:bottom w:val="single" w:sz="4" w:space="0" w:color="auto"/>
              <w:right w:val="single" w:sz="4" w:space="0" w:color="auto"/>
            </w:tcBorders>
            <w:shd w:val="clear" w:color="auto" w:fill="auto"/>
            <w:vAlign w:val="center"/>
            <w:hideMark/>
          </w:tcPr>
          <w:p w14:paraId="6ACF59A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2FAF750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835" w:type="dxa"/>
            <w:tcBorders>
              <w:top w:val="nil"/>
              <w:left w:val="nil"/>
              <w:bottom w:val="single" w:sz="4" w:space="0" w:color="auto"/>
              <w:right w:val="single" w:sz="4" w:space="0" w:color="auto"/>
            </w:tcBorders>
            <w:shd w:val="clear" w:color="auto" w:fill="auto"/>
            <w:vAlign w:val="center"/>
            <w:hideMark/>
          </w:tcPr>
          <w:p w14:paraId="792A204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60262D1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339CED2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039" w:type="dxa"/>
            <w:tcBorders>
              <w:top w:val="nil"/>
              <w:left w:val="nil"/>
              <w:bottom w:val="single" w:sz="4" w:space="0" w:color="auto"/>
              <w:right w:val="single" w:sz="4" w:space="0" w:color="auto"/>
            </w:tcBorders>
            <w:shd w:val="clear" w:color="auto" w:fill="auto"/>
            <w:vAlign w:val="center"/>
            <w:hideMark/>
          </w:tcPr>
          <w:p w14:paraId="2641C4A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14:paraId="4423422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125" w:type="dxa"/>
            <w:tcBorders>
              <w:top w:val="nil"/>
              <w:left w:val="nil"/>
              <w:bottom w:val="single" w:sz="4" w:space="0" w:color="auto"/>
              <w:right w:val="single" w:sz="4" w:space="0" w:color="auto"/>
            </w:tcBorders>
            <w:shd w:val="clear" w:color="auto" w:fill="auto"/>
            <w:vAlign w:val="center"/>
            <w:hideMark/>
          </w:tcPr>
          <w:p w14:paraId="17AE483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415ECC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046" w:type="dxa"/>
            <w:tcBorders>
              <w:top w:val="nil"/>
              <w:left w:val="nil"/>
              <w:bottom w:val="single" w:sz="4" w:space="0" w:color="auto"/>
              <w:right w:val="single" w:sz="4" w:space="0" w:color="auto"/>
            </w:tcBorders>
            <w:shd w:val="clear" w:color="auto" w:fill="auto"/>
            <w:vAlign w:val="center"/>
            <w:hideMark/>
          </w:tcPr>
          <w:p w14:paraId="2828827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1042" w:type="dxa"/>
            <w:tcBorders>
              <w:top w:val="nil"/>
              <w:left w:val="nil"/>
              <w:bottom w:val="single" w:sz="4" w:space="0" w:color="auto"/>
              <w:right w:val="single" w:sz="4" w:space="0" w:color="auto"/>
            </w:tcBorders>
            <w:shd w:val="clear" w:color="auto" w:fill="auto"/>
            <w:vAlign w:val="center"/>
            <w:hideMark/>
          </w:tcPr>
          <w:p w14:paraId="35225E6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r>
      <w:tr w:rsidR="009608C4" w:rsidRPr="006B7D85" w14:paraId="299F0299" w14:textId="77777777" w:rsidTr="009608C4">
        <w:trPr>
          <w:trHeight w:val="379"/>
        </w:trPr>
        <w:tc>
          <w:tcPr>
            <w:tcW w:w="15986" w:type="dxa"/>
            <w:gridSpan w:val="15"/>
            <w:tcBorders>
              <w:top w:val="nil"/>
              <w:left w:val="single" w:sz="4" w:space="0" w:color="auto"/>
              <w:bottom w:val="single" w:sz="4" w:space="0" w:color="auto"/>
              <w:right w:val="single" w:sz="4" w:space="0" w:color="auto"/>
            </w:tcBorders>
            <w:shd w:val="clear" w:color="auto" w:fill="auto"/>
            <w:noWrap/>
            <w:vAlign w:val="center"/>
          </w:tcPr>
          <w:p w14:paraId="40F8F36A" w14:textId="388C4E6F" w:rsidR="009608C4"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2.2.</w:t>
            </w:r>
            <w:r w:rsidR="00520916" w:rsidRPr="006B7D85">
              <w:rPr>
                <w:rFonts w:ascii="Times New Roman" w:hAnsi="Times New Roman"/>
                <w:color w:val="000000"/>
                <w:sz w:val="20"/>
                <w:szCs w:val="20"/>
              </w:rPr>
              <w:t>Ведомственный проект «Развитие автомобильного общественного транспорта общего назначения»</w:t>
            </w:r>
          </w:p>
        </w:tc>
      </w:tr>
      <w:tr w:rsidR="00690682" w:rsidRPr="006B7D85" w14:paraId="67BE654C" w14:textId="77777777" w:rsidTr="00FF0DD3">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B096C8" w14:textId="02ED8710"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2.2.1</w:t>
            </w:r>
          </w:p>
        </w:tc>
        <w:tc>
          <w:tcPr>
            <w:tcW w:w="2766" w:type="dxa"/>
            <w:tcBorders>
              <w:top w:val="nil"/>
              <w:left w:val="nil"/>
              <w:bottom w:val="single" w:sz="4" w:space="0" w:color="auto"/>
              <w:right w:val="single" w:sz="4" w:space="0" w:color="auto"/>
            </w:tcBorders>
            <w:shd w:val="clear" w:color="auto" w:fill="auto"/>
            <w:vAlign w:val="center"/>
            <w:hideMark/>
          </w:tcPr>
          <w:p w14:paraId="7C95767C"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Обновление подвижного состава пассажирского автомобильного транспорта</w:t>
            </w:r>
          </w:p>
        </w:tc>
        <w:tc>
          <w:tcPr>
            <w:tcW w:w="1247" w:type="dxa"/>
            <w:tcBorders>
              <w:top w:val="nil"/>
              <w:left w:val="nil"/>
              <w:bottom w:val="single" w:sz="4" w:space="0" w:color="auto"/>
              <w:right w:val="single" w:sz="4" w:space="0" w:color="auto"/>
            </w:tcBorders>
            <w:shd w:val="clear" w:color="auto" w:fill="auto"/>
            <w:noWrap/>
            <w:vAlign w:val="center"/>
            <w:hideMark/>
          </w:tcPr>
          <w:p w14:paraId="0CEF5F3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984" w:type="dxa"/>
            <w:tcBorders>
              <w:top w:val="nil"/>
              <w:left w:val="nil"/>
              <w:bottom w:val="single" w:sz="4" w:space="0" w:color="auto"/>
              <w:right w:val="single" w:sz="4" w:space="0" w:color="auto"/>
            </w:tcBorders>
            <w:shd w:val="clear" w:color="auto" w:fill="auto"/>
            <w:vAlign w:val="center"/>
            <w:hideMark/>
          </w:tcPr>
          <w:p w14:paraId="5625B27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909" w:type="dxa"/>
            <w:tcBorders>
              <w:top w:val="nil"/>
              <w:left w:val="nil"/>
              <w:bottom w:val="single" w:sz="4" w:space="0" w:color="auto"/>
              <w:right w:val="single" w:sz="4" w:space="0" w:color="auto"/>
            </w:tcBorders>
            <w:shd w:val="clear" w:color="auto" w:fill="auto"/>
            <w:vAlign w:val="center"/>
            <w:hideMark/>
          </w:tcPr>
          <w:p w14:paraId="7F3BD95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360CD5B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835" w:type="dxa"/>
            <w:tcBorders>
              <w:top w:val="nil"/>
              <w:left w:val="nil"/>
              <w:bottom w:val="single" w:sz="4" w:space="0" w:color="auto"/>
              <w:right w:val="single" w:sz="4" w:space="0" w:color="auto"/>
            </w:tcBorders>
            <w:shd w:val="clear" w:color="auto" w:fill="auto"/>
            <w:vAlign w:val="center"/>
            <w:hideMark/>
          </w:tcPr>
          <w:p w14:paraId="256F868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4287BF1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6CBB4A2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039" w:type="dxa"/>
            <w:tcBorders>
              <w:top w:val="nil"/>
              <w:left w:val="nil"/>
              <w:bottom w:val="single" w:sz="4" w:space="0" w:color="auto"/>
              <w:right w:val="single" w:sz="4" w:space="0" w:color="auto"/>
            </w:tcBorders>
            <w:shd w:val="clear" w:color="auto" w:fill="auto"/>
            <w:vAlign w:val="center"/>
            <w:hideMark/>
          </w:tcPr>
          <w:p w14:paraId="6818576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044" w:type="dxa"/>
            <w:tcBorders>
              <w:top w:val="nil"/>
              <w:left w:val="nil"/>
              <w:bottom w:val="single" w:sz="4" w:space="0" w:color="auto"/>
              <w:right w:val="single" w:sz="4" w:space="0" w:color="auto"/>
            </w:tcBorders>
            <w:shd w:val="clear" w:color="auto" w:fill="auto"/>
            <w:vAlign w:val="center"/>
            <w:hideMark/>
          </w:tcPr>
          <w:p w14:paraId="08DD6B2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125" w:type="dxa"/>
            <w:tcBorders>
              <w:top w:val="nil"/>
              <w:left w:val="nil"/>
              <w:bottom w:val="single" w:sz="4" w:space="0" w:color="auto"/>
              <w:right w:val="single" w:sz="4" w:space="0" w:color="auto"/>
            </w:tcBorders>
            <w:shd w:val="clear" w:color="auto" w:fill="auto"/>
            <w:vAlign w:val="center"/>
            <w:hideMark/>
          </w:tcPr>
          <w:p w14:paraId="31655AA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050" w:type="dxa"/>
            <w:tcBorders>
              <w:top w:val="nil"/>
              <w:left w:val="nil"/>
              <w:bottom w:val="single" w:sz="4" w:space="0" w:color="auto"/>
              <w:right w:val="single" w:sz="4" w:space="0" w:color="auto"/>
            </w:tcBorders>
            <w:shd w:val="clear" w:color="auto" w:fill="auto"/>
            <w:vAlign w:val="center"/>
            <w:hideMark/>
          </w:tcPr>
          <w:p w14:paraId="18530F6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046" w:type="dxa"/>
            <w:tcBorders>
              <w:top w:val="nil"/>
              <w:left w:val="nil"/>
              <w:bottom w:val="single" w:sz="4" w:space="0" w:color="auto"/>
              <w:right w:val="single" w:sz="4" w:space="0" w:color="auto"/>
            </w:tcBorders>
            <w:shd w:val="clear" w:color="auto" w:fill="auto"/>
            <w:vAlign w:val="center"/>
            <w:hideMark/>
          </w:tcPr>
          <w:p w14:paraId="4581F93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c>
          <w:tcPr>
            <w:tcW w:w="1042" w:type="dxa"/>
            <w:tcBorders>
              <w:top w:val="nil"/>
              <w:left w:val="nil"/>
              <w:bottom w:val="single" w:sz="4" w:space="0" w:color="auto"/>
              <w:right w:val="single" w:sz="4" w:space="0" w:color="auto"/>
            </w:tcBorders>
            <w:shd w:val="clear" w:color="auto" w:fill="auto"/>
            <w:vAlign w:val="center"/>
            <w:hideMark/>
          </w:tcPr>
          <w:p w14:paraId="2642B24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w:t>
            </w:r>
          </w:p>
        </w:tc>
      </w:tr>
      <w:tr w:rsidR="00690682" w:rsidRPr="006B7D85" w14:paraId="55A8865A" w14:textId="77777777" w:rsidTr="00FF0DD3">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E40F917" w14:textId="1003B618"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2.2.2</w:t>
            </w:r>
          </w:p>
        </w:tc>
        <w:tc>
          <w:tcPr>
            <w:tcW w:w="2766" w:type="dxa"/>
            <w:tcBorders>
              <w:top w:val="nil"/>
              <w:left w:val="nil"/>
              <w:bottom w:val="single" w:sz="4" w:space="0" w:color="auto"/>
              <w:right w:val="single" w:sz="4" w:space="0" w:color="auto"/>
            </w:tcBorders>
            <w:shd w:val="clear" w:color="auto" w:fill="auto"/>
            <w:vAlign w:val="center"/>
            <w:hideMark/>
          </w:tcPr>
          <w:p w14:paraId="6DA0B115"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Пассажирооборот автомобильного транспорта общего пользования</w:t>
            </w:r>
          </w:p>
        </w:tc>
        <w:tc>
          <w:tcPr>
            <w:tcW w:w="1247" w:type="dxa"/>
            <w:tcBorders>
              <w:top w:val="nil"/>
              <w:left w:val="nil"/>
              <w:bottom w:val="single" w:sz="4" w:space="0" w:color="auto"/>
              <w:right w:val="single" w:sz="4" w:space="0" w:color="auto"/>
            </w:tcBorders>
            <w:shd w:val="clear" w:color="auto" w:fill="auto"/>
            <w:noWrap/>
            <w:vAlign w:val="center"/>
            <w:hideMark/>
          </w:tcPr>
          <w:p w14:paraId="48B668A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млн.пасс.км</w:t>
            </w:r>
          </w:p>
        </w:tc>
        <w:tc>
          <w:tcPr>
            <w:tcW w:w="984" w:type="dxa"/>
            <w:tcBorders>
              <w:top w:val="nil"/>
              <w:left w:val="nil"/>
              <w:bottom w:val="single" w:sz="4" w:space="0" w:color="auto"/>
              <w:right w:val="single" w:sz="4" w:space="0" w:color="auto"/>
            </w:tcBorders>
            <w:shd w:val="clear" w:color="auto" w:fill="auto"/>
            <w:vAlign w:val="center"/>
            <w:hideMark/>
          </w:tcPr>
          <w:p w14:paraId="18D938B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w:t>
            </w:r>
          </w:p>
        </w:tc>
        <w:tc>
          <w:tcPr>
            <w:tcW w:w="909" w:type="dxa"/>
            <w:tcBorders>
              <w:top w:val="nil"/>
              <w:left w:val="nil"/>
              <w:bottom w:val="single" w:sz="4" w:space="0" w:color="auto"/>
              <w:right w:val="single" w:sz="4" w:space="0" w:color="auto"/>
            </w:tcBorders>
            <w:shd w:val="clear" w:color="auto" w:fill="auto"/>
            <w:vAlign w:val="center"/>
            <w:hideMark/>
          </w:tcPr>
          <w:p w14:paraId="606195D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w:t>
            </w:r>
          </w:p>
        </w:tc>
        <w:tc>
          <w:tcPr>
            <w:tcW w:w="711" w:type="dxa"/>
            <w:tcBorders>
              <w:top w:val="nil"/>
              <w:left w:val="nil"/>
              <w:bottom w:val="single" w:sz="4" w:space="0" w:color="auto"/>
              <w:right w:val="single" w:sz="4" w:space="0" w:color="auto"/>
            </w:tcBorders>
            <w:shd w:val="clear" w:color="auto" w:fill="auto"/>
            <w:vAlign w:val="center"/>
            <w:hideMark/>
          </w:tcPr>
          <w:p w14:paraId="1ABEB01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48</w:t>
            </w:r>
          </w:p>
        </w:tc>
        <w:tc>
          <w:tcPr>
            <w:tcW w:w="835" w:type="dxa"/>
            <w:tcBorders>
              <w:top w:val="nil"/>
              <w:left w:val="nil"/>
              <w:bottom w:val="single" w:sz="4" w:space="0" w:color="auto"/>
              <w:right w:val="single" w:sz="4" w:space="0" w:color="auto"/>
            </w:tcBorders>
            <w:shd w:val="clear" w:color="auto" w:fill="auto"/>
            <w:vAlign w:val="center"/>
            <w:hideMark/>
          </w:tcPr>
          <w:p w14:paraId="2075A79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67</w:t>
            </w:r>
          </w:p>
        </w:tc>
        <w:tc>
          <w:tcPr>
            <w:tcW w:w="711" w:type="dxa"/>
            <w:tcBorders>
              <w:top w:val="nil"/>
              <w:left w:val="nil"/>
              <w:bottom w:val="single" w:sz="4" w:space="0" w:color="auto"/>
              <w:right w:val="single" w:sz="4" w:space="0" w:color="auto"/>
            </w:tcBorders>
            <w:shd w:val="clear" w:color="auto" w:fill="auto"/>
            <w:vAlign w:val="center"/>
            <w:hideMark/>
          </w:tcPr>
          <w:p w14:paraId="5CABFC4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86</w:t>
            </w:r>
          </w:p>
        </w:tc>
        <w:tc>
          <w:tcPr>
            <w:tcW w:w="711" w:type="dxa"/>
            <w:tcBorders>
              <w:top w:val="nil"/>
              <w:left w:val="nil"/>
              <w:bottom w:val="single" w:sz="4" w:space="0" w:color="auto"/>
              <w:right w:val="single" w:sz="4" w:space="0" w:color="auto"/>
            </w:tcBorders>
            <w:shd w:val="clear" w:color="auto" w:fill="auto"/>
            <w:vAlign w:val="center"/>
            <w:hideMark/>
          </w:tcPr>
          <w:p w14:paraId="4CFA7CF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105</w:t>
            </w:r>
          </w:p>
        </w:tc>
        <w:tc>
          <w:tcPr>
            <w:tcW w:w="1039" w:type="dxa"/>
            <w:tcBorders>
              <w:top w:val="nil"/>
              <w:left w:val="nil"/>
              <w:bottom w:val="single" w:sz="4" w:space="0" w:color="auto"/>
              <w:right w:val="single" w:sz="4" w:space="0" w:color="auto"/>
            </w:tcBorders>
            <w:shd w:val="clear" w:color="auto" w:fill="auto"/>
            <w:vAlign w:val="center"/>
            <w:hideMark/>
          </w:tcPr>
          <w:p w14:paraId="4098367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124</w:t>
            </w:r>
          </w:p>
        </w:tc>
        <w:tc>
          <w:tcPr>
            <w:tcW w:w="1044" w:type="dxa"/>
            <w:tcBorders>
              <w:top w:val="nil"/>
              <w:left w:val="nil"/>
              <w:bottom w:val="single" w:sz="4" w:space="0" w:color="auto"/>
              <w:right w:val="single" w:sz="4" w:space="0" w:color="auto"/>
            </w:tcBorders>
            <w:shd w:val="clear" w:color="auto" w:fill="auto"/>
            <w:vAlign w:val="center"/>
            <w:hideMark/>
          </w:tcPr>
          <w:p w14:paraId="2A6F4CC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145</w:t>
            </w:r>
          </w:p>
        </w:tc>
        <w:tc>
          <w:tcPr>
            <w:tcW w:w="1125" w:type="dxa"/>
            <w:tcBorders>
              <w:top w:val="nil"/>
              <w:left w:val="nil"/>
              <w:bottom w:val="single" w:sz="4" w:space="0" w:color="auto"/>
              <w:right w:val="single" w:sz="4" w:space="0" w:color="auto"/>
            </w:tcBorders>
            <w:shd w:val="clear" w:color="auto" w:fill="auto"/>
            <w:vAlign w:val="center"/>
            <w:hideMark/>
          </w:tcPr>
          <w:p w14:paraId="0AE223D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169</w:t>
            </w:r>
          </w:p>
        </w:tc>
        <w:tc>
          <w:tcPr>
            <w:tcW w:w="1050" w:type="dxa"/>
            <w:tcBorders>
              <w:top w:val="nil"/>
              <w:left w:val="nil"/>
              <w:bottom w:val="single" w:sz="4" w:space="0" w:color="auto"/>
              <w:right w:val="single" w:sz="4" w:space="0" w:color="auto"/>
            </w:tcBorders>
            <w:shd w:val="clear" w:color="auto" w:fill="auto"/>
            <w:vAlign w:val="center"/>
            <w:hideMark/>
          </w:tcPr>
          <w:p w14:paraId="208516D8"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194</w:t>
            </w:r>
          </w:p>
        </w:tc>
        <w:tc>
          <w:tcPr>
            <w:tcW w:w="1046" w:type="dxa"/>
            <w:tcBorders>
              <w:top w:val="nil"/>
              <w:left w:val="nil"/>
              <w:bottom w:val="single" w:sz="4" w:space="0" w:color="auto"/>
              <w:right w:val="single" w:sz="4" w:space="0" w:color="auto"/>
            </w:tcBorders>
            <w:shd w:val="clear" w:color="auto" w:fill="auto"/>
            <w:vAlign w:val="center"/>
            <w:hideMark/>
          </w:tcPr>
          <w:p w14:paraId="2CCA10F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230</w:t>
            </w:r>
          </w:p>
        </w:tc>
        <w:tc>
          <w:tcPr>
            <w:tcW w:w="1042" w:type="dxa"/>
            <w:tcBorders>
              <w:top w:val="nil"/>
              <w:left w:val="nil"/>
              <w:bottom w:val="single" w:sz="4" w:space="0" w:color="auto"/>
              <w:right w:val="single" w:sz="4" w:space="0" w:color="auto"/>
            </w:tcBorders>
            <w:shd w:val="clear" w:color="auto" w:fill="auto"/>
            <w:vAlign w:val="center"/>
            <w:hideMark/>
          </w:tcPr>
          <w:p w14:paraId="5EFAC6C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270</w:t>
            </w:r>
          </w:p>
        </w:tc>
      </w:tr>
      <w:tr w:rsidR="00201F40" w:rsidRPr="006B7D85" w14:paraId="1C20ED27" w14:textId="77777777" w:rsidTr="00C67147">
        <w:trPr>
          <w:trHeight w:val="315"/>
        </w:trPr>
        <w:tc>
          <w:tcPr>
            <w:tcW w:w="1598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AA20774" w14:textId="22A0F4CB" w:rsidR="00201F40" w:rsidRPr="006B7D85" w:rsidRDefault="00201F40" w:rsidP="006B7D85">
            <w:pPr>
              <w:pStyle w:val="a3"/>
              <w:numPr>
                <w:ilvl w:val="0"/>
                <w:numId w:val="40"/>
              </w:numPr>
              <w:jc w:val="center"/>
              <w:rPr>
                <w:rFonts w:ascii="Times New Roman" w:hAnsi="Times New Roman"/>
                <w:color w:val="000000"/>
                <w:sz w:val="20"/>
                <w:szCs w:val="20"/>
              </w:rPr>
            </w:pPr>
            <w:r w:rsidRPr="006B7D85">
              <w:rPr>
                <w:rFonts w:ascii="Times New Roman" w:hAnsi="Times New Roman"/>
                <w:color w:val="000000"/>
                <w:sz w:val="20"/>
                <w:szCs w:val="20"/>
              </w:rPr>
              <w:t>Цель подпрограммы «Повышение безопасности дорожного движения»</w:t>
            </w:r>
          </w:p>
          <w:p w14:paraId="1504DCC9" w14:textId="77777777" w:rsidR="00201F40" w:rsidRPr="006B7D85" w:rsidRDefault="00201F40"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сокращение на территории Республики Тыва количества лиц, погибших в результате ДТП;</w:t>
            </w:r>
          </w:p>
          <w:p w14:paraId="0F53C7B4" w14:textId="03E595D4" w:rsidR="00201F40" w:rsidRPr="006B7D85" w:rsidRDefault="00201F40" w:rsidP="006B7D85">
            <w:pPr>
              <w:ind w:firstLine="0"/>
              <w:rPr>
                <w:rFonts w:ascii="Times New Roman" w:hAnsi="Times New Roman"/>
                <w:color w:val="000000"/>
                <w:sz w:val="20"/>
                <w:szCs w:val="20"/>
              </w:rPr>
            </w:pPr>
            <w:r w:rsidRPr="006B7D85">
              <w:rPr>
                <w:rFonts w:ascii="Times New Roman" w:hAnsi="Times New Roman"/>
                <w:color w:val="000000"/>
                <w:sz w:val="20"/>
                <w:szCs w:val="20"/>
              </w:rPr>
              <w:t xml:space="preserve">                                                             снижение уровня ДТП с пострадавшими на автодорогах федерального, регионального и межмуниципального значения</w:t>
            </w:r>
          </w:p>
        </w:tc>
      </w:tr>
      <w:tr w:rsidR="00690682" w:rsidRPr="006B7D85" w14:paraId="01C17870" w14:textId="77777777" w:rsidTr="00C67147">
        <w:trPr>
          <w:trHeight w:val="315"/>
        </w:trPr>
        <w:tc>
          <w:tcPr>
            <w:tcW w:w="1598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D36FE2A" w14:textId="3F1A0BB5" w:rsidR="00690682" w:rsidRPr="006B7D85" w:rsidRDefault="00520916"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lastRenderedPageBreak/>
              <w:t>Ведомственный проект «Мероприятия, направленные на развитие системы предупреждения опасного поведения участников дорожного движения»</w:t>
            </w:r>
          </w:p>
        </w:tc>
      </w:tr>
      <w:tr w:rsidR="00690682" w:rsidRPr="006B7D85" w14:paraId="753FE404" w14:textId="77777777" w:rsidTr="00FF0DD3">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3618BB" w14:textId="76CC039B"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3.1.1</w:t>
            </w:r>
          </w:p>
        </w:tc>
        <w:tc>
          <w:tcPr>
            <w:tcW w:w="2766" w:type="dxa"/>
            <w:tcBorders>
              <w:top w:val="nil"/>
              <w:left w:val="nil"/>
              <w:bottom w:val="single" w:sz="4" w:space="0" w:color="auto"/>
              <w:right w:val="single" w:sz="4" w:space="0" w:color="auto"/>
            </w:tcBorders>
            <w:shd w:val="clear" w:color="auto" w:fill="auto"/>
            <w:vAlign w:val="center"/>
            <w:hideMark/>
          </w:tcPr>
          <w:p w14:paraId="145FB90C"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введенных в эксплуатацию комплексов фото-видеофиксации пра-вонарушений ПДД</w:t>
            </w:r>
          </w:p>
        </w:tc>
        <w:tc>
          <w:tcPr>
            <w:tcW w:w="1247" w:type="dxa"/>
            <w:tcBorders>
              <w:top w:val="nil"/>
              <w:left w:val="nil"/>
              <w:bottom w:val="single" w:sz="4" w:space="0" w:color="auto"/>
              <w:right w:val="single" w:sz="4" w:space="0" w:color="auto"/>
            </w:tcBorders>
            <w:shd w:val="clear" w:color="auto" w:fill="auto"/>
            <w:noWrap/>
            <w:vAlign w:val="center"/>
            <w:hideMark/>
          </w:tcPr>
          <w:p w14:paraId="374AB62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984" w:type="dxa"/>
            <w:tcBorders>
              <w:top w:val="nil"/>
              <w:left w:val="nil"/>
              <w:bottom w:val="single" w:sz="4" w:space="0" w:color="auto"/>
              <w:right w:val="single" w:sz="4" w:space="0" w:color="auto"/>
            </w:tcBorders>
            <w:shd w:val="clear" w:color="auto" w:fill="auto"/>
            <w:vAlign w:val="center"/>
            <w:hideMark/>
          </w:tcPr>
          <w:p w14:paraId="483C051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909" w:type="dxa"/>
            <w:tcBorders>
              <w:top w:val="nil"/>
              <w:left w:val="nil"/>
              <w:bottom w:val="single" w:sz="4" w:space="0" w:color="auto"/>
              <w:right w:val="single" w:sz="4" w:space="0" w:color="auto"/>
            </w:tcBorders>
            <w:shd w:val="clear" w:color="auto" w:fill="auto"/>
            <w:vAlign w:val="center"/>
            <w:hideMark/>
          </w:tcPr>
          <w:p w14:paraId="419BF8EE"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17A9976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w:t>
            </w:r>
          </w:p>
        </w:tc>
        <w:tc>
          <w:tcPr>
            <w:tcW w:w="835" w:type="dxa"/>
            <w:tcBorders>
              <w:top w:val="nil"/>
              <w:left w:val="nil"/>
              <w:bottom w:val="single" w:sz="4" w:space="0" w:color="auto"/>
              <w:right w:val="single" w:sz="4" w:space="0" w:color="auto"/>
            </w:tcBorders>
            <w:shd w:val="clear" w:color="auto" w:fill="auto"/>
            <w:vAlign w:val="center"/>
            <w:hideMark/>
          </w:tcPr>
          <w:p w14:paraId="6023300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w:t>
            </w:r>
          </w:p>
        </w:tc>
        <w:tc>
          <w:tcPr>
            <w:tcW w:w="711" w:type="dxa"/>
            <w:tcBorders>
              <w:top w:val="nil"/>
              <w:left w:val="nil"/>
              <w:bottom w:val="single" w:sz="4" w:space="0" w:color="auto"/>
              <w:right w:val="single" w:sz="4" w:space="0" w:color="auto"/>
            </w:tcBorders>
            <w:shd w:val="clear" w:color="auto" w:fill="auto"/>
            <w:vAlign w:val="center"/>
            <w:hideMark/>
          </w:tcPr>
          <w:p w14:paraId="40F73B7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w:t>
            </w:r>
          </w:p>
        </w:tc>
        <w:tc>
          <w:tcPr>
            <w:tcW w:w="711" w:type="dxa"/>
            <w:tcBorders>
              <w:top w:val="nil"/>
              <w:left w:val="nil"/>
              <w:bottom w:val="single" w:sz="4" w:space="0" w:color="auto"/>
              <w:right w:val="single" w:sz="4" w:space="0" w:color="auto"/>
            </w:tcBorders>
            <w:shd w:val="clear" w:color="auto" w:fill="auto"/>
            <w:vAlign w:val="center"/>
            <w:hideMark/>
          </w:tcPr>
          <w:p w14:paraId="67B013EC"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39" w:type="dxa"/>
            <w:tcBorders>
              <w:top w:val="nil"/>
              <w:left w:val="nil"/>
              <w:bottom w:val="single" w:sz="4" w:space="0" w:color="auto"/>
              <w:right w:val="single" w:sz="4" w:space="0" w:color="auto"/>
            </w:tcBorders>
            <w:shd w:val="clear" w:color="auto" w:fill="auto"/>
            <w:vAlign w:val="center"/>
            <w:hideMark/>
          </w:tcPr>
          <w:p w14:paraId="68F9359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44" w:type="dxa"/>
            <w:tcBorders>
              <w:top w:val="nil"/>
              <w:left w:val="nil"/>
              <w:bottom w:val="single" w:sz="4" w:space="0" w:color="auto"/>
              <w:right w:val="single" w:sz="4" w:space="0" w:color="auto"/>
            </w:tcBorders>
            <w:shd w:val="clear" w:color="auto" w:fill="auto"/>
            <w:vAlign w:val="center"/>
            <w:hideMark/>
          </w:tcPr>
          <w:p w14:paraId="3B89375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125" w:type="dxa"/>
            <w:tcBorders>
              <w:top w:val="nil"/>
              <w:left w:val="nil"/>
              <w:bottom w:val="single" w:sz="4" w:space="0" w:color="auto"/>
              <w:right w:val="single" w:sz="4" w:space="0" w:color="auto"/>
            </w:tcBorders>
            <w:shd w:val="clear" w:color="auto" w:fill="auto"/>
            <w:vAlign w:val="center"/>
            <w:hideMark/>
          </w:tcPr>
          <w:p w14:paraId="1A1E11B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50" w:type="dxa"/>
            <w:tcBorders>
              <w:top w:val="nil"/>
              <w:left w:val="nil"/>
              <w:bottom w:val="single" w:sz="4" w:space="0" w:color="auto"/>
              <w:right w:val="single" w:sz="4" w:space="0" w:color="auto"/>
            </w:tcBorders>
            <w:shd w:val="clear" w:color="auto" w:fill="auto"/>
            <w:vAlign w:val="center"/>
            <w:hideMark/>
          </w:tcPr>
          <w:p w14:paraId="0E9ADAB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46" w:type="dxa"/>
            <w:tcBorders>
              <w:top w:val="nil"/>
              <w:left w:val="nil"/>
              <w:bottom w:val="single" w:sz="4" w:space="0" w:color="auto"/>
              <w:right w:val="single" w:sz="4" w:space="0" w:color="auto"/>
            </w:tcBorders>
            <w:shd w:val="clear" w:color="auto" w:fill="auto"/>
            <w:vAlign w:val="center"/>
            <w:hideMark/>
          </w:tcPr>
          <w:p w14:paraId="65C5AFFD"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c>
          <w:tcPr>
            <w:tcW w:w="1042" w:type="dxa"/>
            <w:tcBorders>
              <w:top w:val="nil"/>
              <w:left w:val="nil"/>
              <w:bottom w:val="single" w:sz="4" w:space="0" w:color="auto"/>
              <w:right w:val="single" w:sz="4" w:space="0" w:color="auto"/>
            </w:tcBorders>
            <w:shd w:val="clear" w:color="auto" w:fill="auto"/>
            <w:vAlign w:val="center"/>
            <w:hideMark/>
          </w:tcPr>
          <w:p w14:paraId="6BFD735F"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w:t>
            </w:r>
          </w:p>
        </w:tc>
      </w:tr>
      <w:tr w:rsidR="00690682" w:rsidRPr="006B7D85" w14:paraId="77A256A2" w14:textId="77777777" w:rsidTr="00FF0DD3">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1B6BDC" w14:textId="0BD726E5" w:rsidR="00690682" w:rsidRPr="006B7D85" w:rsidRDefault="009433CF"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3.1.2</w:t>
            </w:r>
          </w:p>
        </w:tc>
        <w:tc>
          <w:tcPr>
            <w:tcW w:w="2766" w:type="dxa"/>
            <w:tcBorders>
              <w:top w:val="nil"/>
              <w:left w:val="nil"/>
              <w:bottom w:val="single" w:sz="4" w:space="0" w:color="auto"/>
              <w:right w:val="single" w:sz="4" w:space="0" w:color="auto"/>
            </w:tcBorders>
            <w:shd w:val="clear" w:color="auto" w:fill="auto"/>
            <w:vAlign w:val="center"/>
            <w:hideMark/>
          </w:tcPr>
          <w:p w14:paraId="4A059AE2" w14:textId="77777777" w:rsidR="00690682" w:rsidRPr="006B7D85" w:rsidRDefault="00690682"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выявленных правонарушений ПДД с помощью камер фото-видеофиксации</w:t>
            </w:r>
          </w:p>
        </w:tc>
        <w:tc>
          <w:tcPr>
            <w:tcW w:w="1247" w:type="dxa"/>
            <w:tcBorders>
              <w:top w:val="nil"/>
              <w:left w:val="nil"/>
              <w:bottom w:val="single" w:sz="4" w:space="0" w:color="auto"/>
              <w:right w:val="single" w:sz="4" w:space="0" w:color="auto"/>
            </w:tcBorders>
            <w:shd w:val="clear" w:color="auto" w:fill="auto"/>
            <w:noWrap/>
            <w:vAlign w:val="center"/>
            <w:hideMark/>
          </w:tcPr>
          <w:p w14:paraId="5413A04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шт.</w:t>
            </w:r>
          </w:p>
        </w:tc>
        <w:tc>
          <w:tcPr>
            <w:tcW w:w="984" w:type="dxa"/>
            <w:tcBorders>
              <w:top w:val="nil"/>
              <w:left w:val="nil"/>
              <w:bottom w:val="single" w:sz="4" w:space="0" w:color="auto"/>
              <w:right w:val="single" w:sz="4" w:space="0" w:color="auto"/>
            </w:tcBorders>
            <w:shd w:val="clear" w:color="auto" w:fill="auto"/>
            <w:vAlign w:val="center"/>
            <w:hideMark/>
          </w:tcPr>
          <w:p w14:paraId="0FF884E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14 000</w:t>
            </w:r>
          </w:p>
        </w:tc>
        <w:tc>
          <w:tcPr>
            <w:tcW w:w="909" w:type="dxa"/>
            <w:tcBorders>
              <w:top w:val="nil"/>
              <w:left w:val="nil"/>
              <w:bottom w:val="single" w:sz="4" w:space="0" w:color="auto"/>
              <w:right w:val="single" w:sz="4" w:space="0" w:color="auto"/>
            </w:tcBorders>
            <w:shd w:val="clear" w:color="auto" w:fill="auto"/>
            <w:vAlign w:val="center"/>
            <w:hideMark/>
          </w:tcPr>
          <w:p w14:paraId="4C0F8C33"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28 000</w:t>
            </w:r>
          </w:p>
        </w:tc>
        <w:tc>
          <w:tcPr>
            <w:tcW w:w="711" w:type="dxa"/>
            <w:tcBorders>
              <w:top w:val="nil"/>
              <w:left w:val="nil"/>
              <w:bottom w:val="single" w:sz="4" w:space="0" w:color="auto"/>
              <w:right w:val="single" w:sz="4" w:space="0" w:color="auto"/>
            </w:tcBorders>
            <w:shd w:val="clear" w:color="auto" w:fill="auto"/>
            <w:vAlign w:val="center"/>
            <w:hideMark/>
          </w:tcPr>
          <w:p w14:paraId="0B826B27"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42 000</w:t>
            </w:r>
          </w:p>
        </w:tc>
        <w:tc>
          <w:tcPr>
            <w:tcW w:w="835" w:type="dxa"/>
            <w:tcBorders>
              <w:top w:val="nil"/>
              <w:left w:val="nil"/>
              <w:bottom w:val="single" w:sz="4" w:space="0" w:color="auto"/>
              <w:right w:val="single" w:sz="4" w:space="0" w:color="auto"/>
            </w:tcBorders>
            <w:shd w:val="clear" w:color="auto" w:fill="auto"/>
            <w:vAlign w:val="center"/>
            <w:hideMark/>
          </w:tcPr>
          <w:p w14:paraId="25557CDA"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56 000</w:t>
            </w:r>
          </w:p>
        </w:tc>
        <w:tc>
          <w:tcPr>
            <w:tcW w:w="711" w:type="dxa"/>
            <w:tcBorders>
              <w:top w:val="nil"/>
              <w:left w:val="nil"/>
              <w:bottom w:val="single" w:sz="4" w:space="0" w:color="auto"/>
              <w:right w:val="single" w:sz="4" w:space="0" w:color="auto"/>
            </w:tcBorders>
            <w:shd w:val="clear" w:color="auto" w:fill="auto"/>
            <w:vAlign w:val="center"/>
            <w:hideMark/>
          </w:tcPr>
          <w:p w14:paraId="5BA38E30"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70 000</w:t>
            </w:r>
          </w:p>
        </w:tc>
        <w:tc>
          <w:tcPr>
            <w:tcW w:w="711" w:type="dxa"/>
            <w:tcBorders>
              <w:top w:val="nil"/>
              <w:left w:val="nil"/>
              <w:bottom w:val="single" w:sz="4" w:space="0" w:color="auto"/>
              <w:right w:val="single" w:sz="4" w:space="0" w:color="auto"/>
            </w:tcBorders>
            <w:shd w:val="clear" w:color="auto" w:fill="auto"/>
            <w:vAlign w:val="center"/>
            <w:hideMark/>
          </w:tcPr>
          <w:p w14:paraId="2C929CDB"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84 000</w:t>
            </w:r>
          </w:p>
        </w:tc>
        <w:tc>
          <w:tcPr>
            <w:tcW w:w="1039" w:type="dxa"/>
            <w:tcBorders>
              <w:top w:val="nil"/>
              <w:left w:val="nil"/>
              <w:bottom w:val="single" w:sz="4" w:space="0" w:color="auto"/>
              <w:right w:val="single" w:sz="4" w:space="0" w:color="auto"/>
            </w:tcBorders>
            <w:shd w:val="clear" w:color="auto" w:fill="auto"/>
            <w:vAlign w:val="center"/>
            <w:hideMark/>
          </w:tcPr>
          <w:p w14:paraId="0F985A19"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98 000</w:t>
            </w:r>
          </w:p>
        </w:tc>
        <w:tc>
          <w:tcPr>
            <w:tcW w:w="1044" w:type="dxa"/>
            <w:tcBorders>
              <w:top w:val="nil"/>
              <w:left w:val="nil"/>
              <w:bottom w:val="single" w:sz="4" w:space="0" w:color="auto"/>
              <w:right w:val="single" w:sz="4" w:space="0" w:color="auto"/>
            </w:tcBorders>
            <w:shd w:val="clear" w:color="auto" w:fill="auto"/>
            <w:vAlign w:val="center"/>
            <w:hideMark/>
          </w:tcPr>
          <w:p w14:paraId="62C53112"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112 000</w:t>
            </w:r>
          </w:p>
        </w:tc>
        <w:tc>
          <w:tcPr>
            <w:tcW w:w="1125" w:type="dxa"/>
            <w:tcBorders>
              <w:top w:val="nil"/>
              <w:left w:val="nil"/>
              <w:bottom w:val="single" w:sz="4" w:space="0" w:color="auto"/>
              <w:right w:val="single" w:sz="4" w:space="0" w:color="auto"/>
            </w:tcBorders>
            <w:shd w:val="clear" w:color="auto" w:fill="auto"/>
            <w:vAlign w:val="center"/>
            <w:hideMark/>
          </w:tcPr>
          <w:p w14:paraId="41F85E06"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126 000</w:t>
            </w:r>
          </w:p>
        </w:tc>
        <w:tc>
          <w:tcPr>
            <w:tcW w:w="1050" w:type="dxa"/>
            <w:tcBorders>
              <w:top w:val="nil"/>
              <w:left w:val="nil"/>
              <w:bottom w:val="single" w:sz="4" w:space="0" w:color="auto"/>
              <w:right w:val="single" w:sz="4" w:space="0" w:color="auto"/>
            </w:tcBorders>
            <w:shd w:val="clear" w:color="auto" w:fill="auto"/>
            <w:vAlign w:val="center"/>
            <w:hideMark/>
          </w:tcPr>
          <w:p w14:paraId="703BE7E4"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140 000</w:t>
            </w:r>
          </w:p>
        </w:tc>
        <w:tc>
          <w:tcPr>
            <w:tcW w:w="1046" w:type="dxa"/>
            <w:tcBorders>
              <w:top w:val="nil"/>
              <w:left w:val="nil"/>
              <w:bottom w:val="single" w:sz="4" w:space="0" w:color="auto"/>
              <w:right w:val="single" w:sz="4" w:space="0" w:color="auto"/>
            </w:tcBorders>
            <w:shd w:val="clear" w:color="auto" w:fill="auto"/>
            <w:vAlign w:val="center"/>
            <w:hideMark/>
          </w:tcPr>
          <w:p w14:paraId="453BFC41"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154 000</w:t>
            </w:r>
          </w:p>
        </w:tc>
        <w:tc>
          <w:tcPr>
            <w:tcW w:w="1042" w:type="dxa"/>
            <w:tcBorders>
              <w:top w:val="nil"/>
              <w:left w:val="nil"/>
              <w:bottom w:val="single" w:sz="4" w:space="0" w:color="auto"/>
              <w:right w:val="single" w:sz="4" w:space="0" w:color="auto"/>
            </w:tcBorders>
            <w:shd w:val="clear" w:color="auto" w:fill="auto"/>
            <w:vAlign w:val="center"/>
            <w:hideMark/>
          </w:tcPr>
          <w:p w14:paraId="29492F25" w14:textId="77777777" w:rsidR="00690682" w:rsidRPr="006B7D85" w:rsidRDefault="00690682"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168 000</w:t>
            </w:r>
          </w:p>
        </w:tc>
      </w:tr>
      <w:tr w:rsidR="00FF0DD3" w:rsidRPr="006B7D85" w14:paraId="5142B5A4" w14:textId="77777777" w:rsidTr="00FF0DD3">
        <w:trPr>
          <w:trHeight w:val="94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E28DE6" w14:textId="2AC57B8B"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3.1.3</w:t>
            </w:r>
          </w:p>
        </w:tc>
        <w:tc>
          <w:tcPr>
            <w:tcW w:w="2766" w:type="dxa"/>
            <w:tcBorders>
              <w:top w:val="nil"/>
              <w:left w:val="nil"/>
              <w:bottom w:val="single" w:sz="4" w:space="0" w:color="auto"/>
              <w:right w:val="single" w:sz="4" w:space="0" w:color="auto"/>
            </w:tcBorders>
            <w:shd w:val="clear" w:color="auto" w:fill="auto"/>
            <w:vAlign w:val="center"/>
            <w:hideMark/>
          </w:tcPr>
          <w:p w14:paraId="736A6C92" w14:textId="77777777" w:rsidR="00FF0DD3" w:rsidRPr="006B7D85" w:rsidRDefault="00FF0DD3"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погибших в дорожно-транспортных происшествиях на 10 тысяч транспортных средств</w:t>
            </w:r>
          </w:p>
        </w:tc>
        <w:tc>
          <w:tcPr>
            <w:tcW w:w="1247" w:type="dxa"/>
            <w:tcBorders>
              <w:top w:val="nil"/>
              <w:left w:val="nil"/>
              <w:bottom w:val="single" w:sz="4" w:space="0" w:color="auto"/>
              <w:right w:val="single" w:sz="4" w:space="0" w:color="auto"/>
            </w:tcBorders>
            <w:shd w:val="clear" w:color="auto" w:fill="auto"/>
            <w:noWrap/>
            <w:vAlign w:val="center"/>
            <w:hideMark/>
          </w:tcPr>
          <w:p w14:paraId="54D409D6" w14:textId="77777777"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чел.</w:t>
            </w:r>
          </w:p>
        </w:tc>
        <w:tc>
          <w:tcPr>
            <w:tcW w:w="984" w:type="dxa"/>
            <w:tcBorders>
              <w:top w:val="nil"/>
              <w:left w:val="nil"/>
              <w:bottom w:val="single" w:sz="4" w:space="0" w:color="auto"/>
              <w:right w:val="single" w:sz="4" w:space="0" w:color="auto"/>
            </w:tcBorders>
            <w:shd w:val="clear" w:color="auto" w:fill="auto"/>
            <w:noWrap/>
            <w:vAlign w:val="center"/>
            <w:hideMark/>
          </w:tcPr>
          <w:p w14:paraId="658A26B0" w14:textId="5BD93A06"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0,39</w:t>
            </w:r>
          </w:p>
        </w:tc>
        <w:tc>
          <w:tcPr>
            <w:tcW w:w="909" w:type="dxa"/>
            <w:tcBorders>
              <w:top w:val="nil"/>
              <w:left w:val="nil"/>
              <w:bottom w:val="single" w:sz="4" w:space="0" w:color="auto"/>
              <w:right w:val="single" w:sz="4" w:space="0" w:color="auto"/>
            </w:tcBorders>
            <w:shd w:val="clear" w:color="auto" w:fill="auto"/>
            <w:noWrap/>
            <w:vAlign w:val="center"/>
            <w:hideMark/>
          </w:tcPr>
          <w:p w14:paraId="7FFB26DE" w14:textId="3E992838"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1,05</w:t>
            </w:r>
          </w:p>
        </w:tc>
        <w:tc>
          <w:tcPr>
            <w:tcW w:w="711" w:type="dxa"/>
            <w:tcBorders>
              <w:top w:val="nil"/>
              <w:left w:val="nil"/>
              <w:bottom w:val="single" w:sz="4" w:space="0" w:color="auto"/>
              <w:right w:val="single" w:sz="4" w:space="0" w:color="auto"/>
            </w:tcBorders>
            <w:shd w:val="clear" w:color="auto" w:fill="auto"/>
            <w:noWrap/>
            <w:vAlign w:val="center"/>
            <w:hideMark/>
          </w:tcPr>
          <w:p w14:paraId="610F194B" w14:textId="29ADEBE9"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1,71</w:t>
            </w:r>
          </w:p>
        </w:tc>
        <w:tc>
          <w:tcPr>
            <w:tcW w:w="835" w:type="dxa"/>
            <w:tcBorders>
              <w:top w:val="nil"/>
              <w:left w:val="nil"/>
              <w:bottom w:val="single" w:sz="4" w:space="0" w:color="auto"/>
              <w:right w:val="single" w:sz="4" w:space="0" w:color="auto"/>
            </w:tcBorders>
            <w:shd w:val="clear" w:color="auto" w:fill="auto"/>
            <w:noWrap/>
            <w:vAlign w:val="center"/>
            <w:hideMark/>
          </w:tcPr>
          <w:p w14:paraId="1B4A3BD3" w14:textId="075C00B2"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2,38</w:t>
            </w:r>
          </w:p>
        </w:tc>
        <w:tc>
          <w:tcPr>
            <w:tcW w:w="711" w:type="dxa"/>
            <w:tcBorders>
              <w:top w:val="nil"/>
              <w:left w:val="nil"/>
              <w:bottom w:val="single" w:sz="4" w:space="0" w:color="auto"/>
              <w:right w:val="single" w:sz="4" w:space="0" w:color="auto"/>
            </w:tcBorders>
            <w:shd w:val="clear" w:color="auto" w:fill="auto"/>
            <w:noWrap/>
            <w:vAlign w:val="center"/>
            <w:hideMark/>
          </w:tcPr>
          <w:p w14:paraId="09E5BE82" w14:textId="067F985D"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3,04</w:t>
            </w:r>
          </w:p>
        </w:tc>
        <w:tc>
          <w:tcPr>
            <w:tcW w:w="711" w:type="dxa"/>
            <w:tcBorders>
              <w:top w:val="nil"/>
              <w:left w:val="nil"/>
              <w:bottom w:val="single" w:sz="4" w:space="0" w:color="auto"/>
              <w:right w:val="single" w:sz="4" w:space="0" w:color="auto"/>
            </w:tcBorders>
            <w:shd w:val="clear" w:color="auto" w:fill="auto"/>
            <w:noWrap/>
            <w:vAlign w:val="center"/>
            <w:hideMark/>
          </w:tcPr>
          <w:p w14:paraId="4DCA4530" w14:textId="1BE6BBD4"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4,1</w:t>
            </w:r>
          </w:p>
        </w:tc>
        <w:tc>
          <w:tcPr>
            <w:tcW w:w="1039" w:type="dxa"/>
            <w:tcBorders>
              <w:top w:val="nil"/>
              <w:left w:val="nil"/>
              <w:bottom w:val="single" w:sz="4" w:space="0" w:color="auto"/>
              <w:right w:val="single" w:sz="4" w:space="0" w:color="auto"/>
            </w:tcBorders>
            <w:shd w:val="clear" w:color="auto" w:fill="auto"/>
            <w:noWrap/>
            <w:vAlign w:val="center"/>
            <w:hideMark/>
          </w:tcPr>
          <w:p w14:paraId="63CD129C" w14:textId="590A218C"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5,15</w:t>
            </w:r>
          </w:p>
        </w:tc>
        <w:tc>
          <w:tcPr>
            <w:tcW w:w="1044" w:type="dxa"/>
            <w:tcBorders>
              <w:top w:val="nil"/>
              <w:left w:val="nil"/>
              <w:bottom w:val="single" w:sz="4" w:space="0" w:color="auto"/>
              <w:right w:val="single" w:sz="4" w:space="0" w:color="auto"/>
            </w:tcBorders>
            <w:shd w:val="clear" w:color="auto" w:fill="auto"/>
            <w:noWrap/>
            <w:vAlign w:val="center"/>
            <w:hideMark/>
          </w:tcPr>
          <w:p w14:paraId="4D4FD226" w14:textId="017C2C33"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6,48</w:t>
            </w:r>
          </w:p>
        </w:tc>
        <w:tc>
          <w:tcPr>
            <w:tcW w:w="1125" w:type="dxa"/>
            <w:tcBorders>
              <w:top w:val="nil"/>
              <w:left w:val="nil"/>
              <w:bottom w:val="single" w:sz="4" w:space="0" w:color="auto"/>
              <w:right w:val="single" w:sz="4" w:space="0" w:color="auto"/>
            </w:tcBorders>
            <w:shd w:val="clear" w:color="auto" w:fill="auto"/>
            <w:noWrap/>
            <w:vAlign w:val="center"/>
            <w:hideMark/>
          </w:tcPr>
          <w:p w14:paraId="0A3DCFBA" w14:textId="208A06E7"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7,14</w:t>
            </w:r>
          </w:p>
        </w:tc>
        <w:tc>
          <w:tcPr>
            <w:tcW w:w="1050" w:type="dxa"/>
            <w:tcBorders>
              <w:top w:val="nil"/>
              <w:left w:val="nil"/>
              <w:bottom w:val="single" w:sz="4" w:space="0" w:color="auto"/>
              <w:right w:val="single" w:sz="4" w:space="0" w:color="auto"/>
            </w:tcBorders>
            <w:shd w:val="clear" w:color="auto" w:fill="auto"/>
            <w:noWrap/>
            <w:vAlign w:val="center"/>
            <w:hideMark/>
          </w:tcPr>
          <w:p w14:paraId="0056D6D6" w14:textId="6FE992BC"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8,46</w:t>
            </w:r>
          </w:p>
        </w:tc>
        <w:tc>
          <w:tcPr>
            <w:tcW w:w="1046" w:type="dxa"/>
            <w:tcBorders>
              <w:top w:val="nil"/>
              <w:left w:val="nil"/>
              <w:bottom w:val="single" w:sz="4" w:space="0" w:color="auto"/>
              <w:right w:val="single" w:sz="4" w:space="0" w:color="auto"/>
            </w:tcBorders>
            <w:shd w:val="clear" w:color="auto" w:fill="auto"/>
            <w:noWrap/>
            <w:vAlign w:val="center"/>
            <w:hideMark/>
          </w:tcPr>
          <w:p w14:paraId="1E7C6F11" w14:textId="4F1608EC"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9,78</w:t>
            </w:r>
          </w:p>
        </w:tc>
        <w:tc>
          <w:tcPr>
            <w:tcW w:w="1042" w:type="dxa"/>
            <w:tcBorders>
              <w:top w:val="nil"/>
              <w:left w:val="nil"/>
              <w:bottom w:val="single" w:sz="4" w:space="0" w:color="auto"/>
              <w:right w:val="single" w:sz="4" w:space="0" w:color="auto"/>
            </w:tcBorders>
            <w:shd w:val="clear" w:color="auto" w:fill="auto"/>
            <w:noWrap/>
            <w:vAlign w:val="center"/>
            <w:hideMark/>
          </w:tcPr>
          <w:p w14:paraId="26BD8FCF" w14:textId="77777777"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11,20</w:t>
            </w:r>
          </w:p>
        </w:tc>
      </w:tr>
      <w:tr w:rsidR="00FF0DD3" w:rsidRPr="006B7D85" w14:paraId="6CCA321D" w14:textId="77777777" w:rsidTr="00FF0DD3">
        <w:trPr>
          <w:trHeight w:val="94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73F2C53" w14:textId="3CD05115"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3.1.4</w:t>
            </w:r>
          </w:p>
        </w:tc>
        <w:tc>
          <w:tcPr>
            <w:tcW w:w="2766" w:type="dxa"/>
            <w:tcBorders>
              <w:top w:val="nil"/>
              <w:left w:val="nil"/>
              <w:bottom w:val="single" w:sz="4" w:space="0" w:color="auto"/>
              <w:right w:val="single" w:sz="4" w:space="0" w:color="auto"/>
            </w:tcBorders>
            <w:shd w:val="clear" w:color="auto" w:fill="auto"/>
            <w:vAlign w:val="center"/>
            <w:hideMark/>
          </w:tcPr>
          <w:p w14:paraId="1D94142B" w14:textId="77777777" w:rsidR="00FF0DD3" w:rsidRPr="006B7D85" w:rsidRDefault="00FF0DD3" w:rsidP="006B7D85">
            <w:pPr>
              <w:ind w:firstLine="0"/>
              <w:rPr>
                <w:rFonts w:ascii="Times New Roman" w:hAnsi="Times New Roman"/>
                <w:color w:val="000000"/>
                <w:sz w:val="20"/>
                <w:szCs w:val="20"/>
              </w:rPr>
            </w:pPr>
            <w:r w:rsidRPr="006B7D85">
              <w:rPr>
                <w:rFonts w:ascii="Times New Roman" w:hAnsi="Times New Roman"/>
                <w:color w:val="000000"/>
                <w:sz w:val="20"/>
                <w:szCs w:val="20"/>
              </w:rPr>
              <w:t>Количество погибших в дорожно-транспортных происшествиях, человек на 100 тысяч населения</w:t>
            </w:r>
          </w:p>
        </w:tc>
        <w:tc>
          <w:tcPr>
            <w:tcW w:w="1247" w:type="dxa"/>
            <w:tcBorders>
              <w:top w:val="nil"/>
              <w:left w:val="nil"/>
              <w:bottom w:val="single" w:sz="4" w:space="0" w:color="auto"/>
              <w:right w:val="single" w:sz="4" w:space="0" w:color="auto"/>
            </w:tcBorders>
            <w:shd w:val="clear" w:color="auto" w:fill="auto"/>
            <w:noWrap/>
            <w:vAlign w:val="center"/>
            <w:hideMark/>
          </w:tcPr>
          <w:p w14:paraId="54D668F2" w14:textId="77777777"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чел.</w:t>
            </w:r>
          </w:p>
        </w:tc>
        <w:tc>
          <w:tcPr>
            <w:tcW w:w="984" w:type="dxa"/>
            <w:tcBorders>
              <w:top w:val="nil"/>
              <w:left w:val="nil"/>
              <w:bottom w:val="single" w:sz="4" w:space="0" w:color="auto"/>
              <w:right w:val="single" w:sz="4" w:space="0" w:color="auto"/>
            </w:tcBorders>
            <w:shd w:val="clear" w:color="auto" w:fill="auto"/>
            <w:noWrap/>
            <w:vAlign w:val="center"/>
            <w:hideMark/>
          </w:tcPr>
          <w:p w14:paraId="4084F603" w14:textId="3A74687F"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0,89</w:t>
            </w:r>
          </w:p>
        </w:tc>
        <w:tc>
          <w:tcPr>
            <w:tcW w:w="909" w:type="dxa"/>
            <w:tcBorders>
              <w:top w:val="nil"/>
              <w:left w:val="nil"/>
              <w:bottom w:val="single" w:sz="4" w:space="0" w:color="auto"/>
              <w:right w:val="single" w:sz="4" w:space="0" w:color="auto"/>
            </w:tcBorders>
            <w:shd w:val="clear" w:color="auto" w:fill="auto"/>
            <w:noWrap/>
            <w:vAlign w:val="center"/>
            <w:hideMark/>
          </w:tcPr>
          <w:p w14:paraId="47DEB2B9" w14:textId="1DDF3E91"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1,78</w:t>
            </w:r>
          </w:p>
        </w:tc>
        <w:tc>
          <w:tcPr>
            <w:tcW w:w="711" w:type="dxa"/>
            <w:tcBorders>
              <w:top w:val="nil"/>
              <w:left w:val="nil"/>
              <w:bottom w:val="single" w:sz="4" w:space="0" w:color="auto"/>
              <w:right w:val="single" w:sz="4" w:space="0" w:color="auto"/>
            </w:tcBorders>
            <w:shd w:val="clear" w:color="auto" w:fill="auto"/>
            <w:noWrap/>
            <w:vAlign w:val="center"/>
            <w:hideMark/>
          </w:tcPr>
          <w:p w14:paraId="457B30AF" w14:textId="1AED82B8"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2,97</w:t>
            </w:r>
          </w:p>
        </w:tc>
        <w:tc>
          <w:tcPr>
            <w:tcW w:w="835" w:type="dxa"/>
            <w:tcBorders>
              <w:top w:val="nil"/>
              <w:left w:val="nil"/>
              <w:bottom w:val="single" w:sz="4" w:space="0" w:color="auto"/>
              <w:right w:val="single" w:sz="4" w:space="0" w:color="auto"/>
            </w:tcBorders>
            <w:shd w:val="clear" w:color="auto" w:fill="auto"/>
            <w:noWrap/>
            <w:vAlign w:val="center"/>
            <w:hideMark/>
          </w:tcPr>
          <w:p w14:paraId="22077C5F" w14:textId="72E369CC"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4,45</w:t>
            </w:r>
          </w:p>
        </w:tc>
        <w:tc>
          <w:tcPr>
            <w:tcW w:w="711" w:type="dxa"/>
            <w:tcBorders>
              <w:top w:val="nil"/>
              <w:left w:val="nil"/>
              <w:bottom w:val="single" w:sz="4" w:space="0" w:color="auto"/>
              <w:right w:val="single" w:sz="4" w:space="0" w:color="auto"/>
            </w:tcBorders>
            <w:shd w:val="clear" w:color="auto" w:fill="auto"/>
            <w:noWrap/>
            <w:vAlign w:val="center"/>
            <w:hideMark/>
          </w:tcPr>
          <w:p w14:paraId="143B1757" w14:textId="602A1B23"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5,93</w:t>
            </w:r>
          </w:p>
        </w:tc>
        <w:tc>
          <w:tcPr>
            <w:tcW w:w="711" w:type="dxa"/>
            <w:tcBorders>
              <w:top w:val="nil"/>
              <w:left w:val="nil"/>
              <w:bottom w:val="single" w:sz="4" w:space="0" w:color="auto"/>
              <w:right w:val="single" w:sz="4" w:space="0" w:color="auto"/>
            </w:tcBorders>
            <w:shd w:val="clear" w:color="auto" w:fill="auto"/>
            <w:noWrap/>
            <w:vAlign w:val="center"/>
            <w:hideMark/>
          </w:tcPr>
          <w:p w14:paraId="39FB1B61" w14:textId="5F81BEE2"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7,71</w:t>
            </w:r>
          </w:p>
        </w:tc>
        <w:tc>
          <w:tcPr>
            <w:tcW w:w="1039" w:type="dxa"/>
            <w:tcBorders>
              <w:top w:val="nil"/>
              <w:left w:val="nil"/>
              <w:bottom w:val="single" w:sz="4" w:space="0" w:color="auto"/>
              <w:right w:val="single" w:sz="4" w:space="0" w:color="auto"/>
            </w:tcBorders>
            <w:shd w:val="clear" w:color="auto" w:fill="auto"/>
            <w:noWrap/>
            <w:vAlign w:val="center"/>
            <w:hideMark/>
          </w:tcPr>
          <w:p w14:paraId="7156299C" w14:textId="72243BF8"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9,78</w:t>
            </w:r>
          </w:p>
        </w:tc>
        <w:tc>
          <w:tcPr>
            <w:tcW w:w="1044" w:type="dxa"/>
            <w:tcBorders>
              <w:top w:val="nil"/>
              <w:left w:val="nil"/>
              <w:bottom w:val="single" w:sz="4" w:space="0" w:color="auto"/>
              <w:right w:val="single" w:sz="4" w:space="0" w:color="auto"/>
            </w:tcBorders>
            <w:shd w:val="clear" w:color="auto" w:fill="auto"/>
            <w:noWrap/>
            <w:vAlign w:val="center"/>
            <w:hideMark/>
          </w:tcPr>
          <w:p w14:paraId="1187298E" w14:textId="5227236D"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11,85</w:t>
            </w:r>
          </w:p>
        </w:tc>
        <w:tc>
          <w:tcPr>
            <w:tcW w:w="1125" w:type="dxa"/>
            <w:tcBorders>
              <w:top w:val="nil"/>
              <w:left w:val="nil"/>
              <w:bottom w:val="single" w:sz="4" w:space="0" w:color="auto"/>
              <w:right w:val="single" w:sz="4" w:space="0" w:color="auto"/>
            </w:tcBorders>
            <w:shd w:val="clear" w:color="auto" w:fill="auto"/>
            <w:noWrap/>
            <w:vAlign w:val="center"/>
            <w:hideMark/>
          </w:tcPr>
          <w:p w14:paraId="0951E503" w14:textId="4DF814B4"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13,93</w:t>
            </w:r>
          </w:p>
        </w:tc>
        <w:tc>
          <w:tcPr>
            <w:tcW w:w="1050" w:type="dxa"/>
            <w:tcBorders>
              <w:top w:val="nil"/>
              <w:left w:val="nil"/>
              <w:bottom w:val="single" w:sz="4" w:space="0" w:color="auto"/>
              <w:right w:val="single" w:sz="4" w:space="0" w:color="auto"/>
            </w:tcBorders>
            <w:shd w:val="clear" w:color="auto" w:fill="auto"/>
            <w:noWrap/>
            <w:vAlign w:val="center"/>
            <w:hideMark/>
          </w:tcPr>
          <w:p w14:paraId="25CB4EF3" w14:textId="2A76DA9C"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16</w:t>
            </w:r>
          </w:p>
        </w:tc>
        <w:tc>
          <w:tcPr>
            <w:tcW w:w="1046" w:type="dxa"/>
            <w:tcBorders>
              <w:top w:val="nil"/>
              <w:left w:val="nil"/>
              <w:bottom w:val="single" w:sz="4" w:space="0" w:color="auto"/>
              <w:right w:val="single" w:sz="4" w:space="0" w:color="auto"/>
            </w:tcBorders>
            <w:shd w:val="clear" w:color="auto" w:fill="auto"/>
            <w:noWrap/>
            <w:vAlign w:val="center"/>
            <w:hideMark/>
          </w:tcPr>
          <w:p w14:paraId="03A09639" w14:textId="12514479" w:rsidR="00FF0DD3" w:rsidRPr="006B7D85" w:rsidRDefault="00FF0DD3" w:rsidP="00FF0DD3">
            <w:pPr>
              <w:ind w:firstLine="0"/>
              <w:jc w:val="center"/>
              <w:rPr>
                <w:rFonts w:ascii="Times New Roman" w:hAnsi="Times New Roman"/>
                <w:color w:val="000000"/>
                <w:sz w:val="20"/>
                <w:szCs w:val="20"/>
              </w:rPr>
            </w:pPr>
            <w:r w:rsidRPr="00FF0DD3">
              <w:rPr>
                <w:rFonts w:ascii="Times New Roman" w:hAnsi="Times New Roman"/>
                <w:color w:val="000000"/>
                <w:sz w:val="20"/>
                <w:szCs w:val="20"/>
              </w:rPr>
              <w:t>17,78</w:t>
            </w:r>
          </w:p>
        </w:tc>
        <w:tc>
          <w:tcPr>
            <w:tcW w:w="1042" w:type="dxa"/>
            <w:tcBorders>
              <w:top w:val="nil"/>
              <w:left w:val="nil"/>
              <w:bottom w:val="single" w:sz="4" w:space="0" w:color="auto"/>
              <w:right w:val="single" w:sz="4" w:space="0" w:color="auto"/>
            </w:tcBorders>
            <w:shd w:val="clear" w:color="auto" w:fill="auto"/>
            <w:noWrap/>
            <w:vAlign w:val="center"/>
            <w:hideMark/>
          </w:tcPr>
          <w:p w14:paraId="42AFC94C" w14:textId="77777777" w:rsidR="00FF0DD3" w:rsidRPr="006B7D85" w:rsidRDefault="00FF0DD3"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19,85</w:t>
            </w:r>
          </w:p>
        </w:tc>
      </w:tr>
    </w:tbl>
    <w:p w14:paraId="1767A88B" w14:textId="77777777" w:rsidR="00042DB9" w:rsidRPr="006B7D85" w:rsidRDefault="00690682" w:rsidP="006B7D85">
      <w:pPr>
        <w:spacing w:line="360" w:lineRule="atLeast"/>
        <w:jc w:val="left"/>
        <w:rPr>
          <w:rFonts w:ascii="Times New Roman" w:hAnsi="Times New Roman"/>
          <w:sz w:val="28"/>
          <w:szCs w:val="28"/>
        </w:rPr>
      </w:pPr>
      <w:r w:rsidRPr="006B7D85">
        <w:rPr>
          <w:rFonts w:ascii="Times New Roman" w:hAnsi="Times New Roman"/>
          <w:sz w:val="28"/>
          <w:szCs w:val="28"/>
        </w:rPr>
        <w:t xml:space="preserve">                                                                                                                                                                                                 »;</w:t>
      </w:r>
    </w:p>
    <w:p w14:paraId="7EB997B0" w14:textId="77777777" w:rsidR="00042DB9" w:rsidRPr="006B7D85" w:rsidRDefault="00042DB9" w:rsidP="006B7D85">
      <w:pPr>
        <w:spacing w:line="360" w:lineRule="atLeast"/>
        <w:jc w:val="left"/>
        <w:rPr>
          <w:rFonts w:ascii="Times New Roman" w:hAnsi="Times New Roman"/>
          <w:sz w:val="28"/>
          <w:szCs w:val="28"/>
        </w:rPr>
      </w:pPr>
    </w:p>
    <w:p w14:paraId="30FD27CF" w14:textId="77777777" w:rsidR="00042DB9" w:rsidRPr="006B7D85" w:rsidRDefault="00042DB9" w:rsidP="006B7D85">
      <w:pPr>
        <w:spacing w:line="360" w:lineRule="atLeast"/>
        <w:jc w:val="left"/>
        <w:rPr>
          <w:rFonts w:ascii="Times New Roman" w:hAnsi="Times New Roman"/>
          <w:sz w:val="28"/>
          <w:szCs w:val="28"/>
        </w:rPr>
      </w:pPr>
      <w:r w:rsidRPr="006B7D85">
        <w:rPr>
          <w:rFonts w:ascii="Times New Roman" w:hAnsi="Times New Roman"/>
          <w:sz w:val="28"/>
          <w:szCs w:val="28"/>
        </w:rPr>
        <w:t>5) приложение № 3 к Программе изложить в следующей редакции:</w:t>
      </w:r>
    </w:p>
    <w:p w14:paraId="7239B837" w14:textId="34480AC9" w:rsidR="007B792C" w:rsidRPr="006B7D85" w:rsidRDefault="00042DB9" w:rsidP="006B7D85">
      <w:pPr>
        <w:spacing w:line="360" w:lineRule="atLeast"/>
        <w:jc w:val="left"/>
        <w:rPr>
          <w:rFonts w:ascii="Times New Roman" w:hAnsi="Times New Roman"/>
          <w:sz w:val="28"/>
          <w:szCs w:val="28"/>
        </w:rPr>
      </w:pPr>
      <w:r w:rsidRPr="006B7D85">
        <w:rPr>
          <w:rFonts w:ascii="Times New Roman" w:hAnsi="Times New Roman"/>
          <w:sz w:val="28"/>
          <w:szCs w:val="28"/>
        </w:rPr>
        <w:t xml:space="preserve">      </w:t>
      </w:r>
    </w:p>
    <w:p w14:paraId="21D1BB88" w14:textId="77777777" w:rsidR="005A2108" w:rsidRPr="006B7D85" w:rsidRDefault="00261B49" w:rsidP="006B7D85">
      <w:pPr>
        <w:spacing w:line="360" w:lineRule="atLeast"/>
        <w:jc w:val="left"/>
        <w:rPr>
          <w:rFonts w:ascii="Times New Roman" w:hAnsi="Times New Roman"/>
          <w:sz w:val="28"/>
          <w:szCs w:val="28"/>
        </w:rPr>
      </w:pPr>
      <w:r w:rsidRPr="006B7D85">
        <w:rPr>
          <w:rFonts w:ascii="Times New Roman" w:hAnsi="Times New Roman"/>
          <w:sz w:val="28"/>
          <w:szCs w:val="28"/>
        </w:rPr>
        <w:t xml:space="preserve">  </w:t>
      </w:r>
      <w:r w:rsidR="005A2108" w:rsidRPr="006B7D85">
        <w:rPr>
          <w:rFonts w:ascii="Times New Roman" w:hAnsi="Times New Roman"/>
          <w:sz w:val="28"/>
          <w:szCs w:val="28"/>
        </w:rPr>
        <w:t>«</w:t>
      </w:r>
      <w:r w:rsidRPr="006B7D85">
        <w:rPr>
          <w:rFonts w:ascii="Times New Roman" w:hAnsi="Times New Roman"/>
          <w:sz w:val="28"/>
          <w:szCs w:val="28"/>
        </w:rPr>
        <w:t xml:space="preserve">            </w:t>
      </w:r>
    </w:p>
    <w:tbl>
      <w:tblPr>
        <w:tblW w:w="16161" w:type="dxa"/>
        <w:tblInd w:w="-176" w:type="dxa"/>
        <w:tblLook w:val="04A0" w:firstRow="1" w:lastRow="0" w:firstColumn="1" w:lastColumn="0" w:noHBand="0" w:noVBand="1"/>
      </w:tblPr>
      <w:tblGrid>
        <w:gridCol w:w="2836"/>
        <w:gridCol w:w="1614"/>
        <w:gridCol w:w="1363"/>
        <w:gridCol w:w="1275"/>
        <w:gridCol w:w="1418"/>
        <w:gridCol w:w="1417"/>
        <w:gridCol w:w="1276"/>
        <w:gridCol w:w="1418"/>
        <w:gridCol w:w="1843"/>
        <w:gridCol w:w="1701"/>
      </w:tblGrid>
      <w:tr w:rsidR="005A2108" w:rsidRPr="006B7D85" w14:paraId="4CDC791F" w14:textId="77777777" w:rsidTr="005A2108">
        <w:trPr>
          <w:trHeight w:val="1065"/>
        </w:trPr>
        <w:tc>
          <w:tcPr>
            <w:tcW w:w="16161" w:type="dxa"/>
            <w:gridSpan w:val="10"/>
            <w:tcBorders>
              <w:top w:val="nil"/>
              <w:left w:val="nil"/>
              <w:bottom w:val="nil"/>
              <w:right w:val="nil"/>
            </w:tcBorders>
            <w:shd w:val="clear" w:color="auto" w:fill="auto"/>
            <w:vAlign w:val="center"/>
            <w:hideMark/>
          </w:tcPr>
          <w:p w14:paraId="06141E56" w14:textId="469BAE1B" w:rsidR="005A2108" w:rsidRPr="006B7D85" w:rsidRDefault="005A2108" w:rsidP="006B7D85">
            <w:pPr>
              <w:ind w:firstLine="0"/>
              <w:jc w:val="center"/>
              <w:rPr>
                <w:rFonts w:ascii="Times New Roman" w:hAnsi="Times New Roman"/>
                <w:color w:val="000000"/>
                <w:sz w:val="24"/>
                <w:szCs w:val="24"/>
              </w:rPr>
            </w:pPr>
            <w:bookmarkStart w:id="1" w:name="RANGE!A2:J260"/>
            <w:r w:rsidRPr="006B7D85">
              <w:rPr>
                <w:rFonts w:ascii="Times New Roman" w:hAnsi="Times New Roman"/>
                <w:bCs/>
                <w:color w:val="000000"/>
                <w:sz w:val="24"/>
                <w:szCs w:val="24"/>
              </w:rPr>
              <w:t xml:space="preserve">РЕСУРСНОЕ ОБЕСПЕЧЕНИЕ </w:t>
            </w:r>
            <w:r w:rsidRPr="006B7D85">
              <w:rPr>
                <w:rFonts w:ascii="Times New Roman" w:hAnsi="Times New Roman"/>
                <w:color w:val="000000"/>
                <w:sz w:val="24"/>
                <w:szCs w:val="24"/>
              </w:rPr>
              <w:br/>
            </w:r>
            <w:r w:rsidR="00863B6C" w:rsidRPr="006B7D85">
              <w:rPr>
                <w:rFonts w:ascii="Times New Roman" w:hAnsi="Times New Roman"/>
                <w:bCs/>
                <w:color w:val="000000"/>
                <w:sz w:val="24"/>
                <w:szCs w:val="24"/>
              </w:rPr>
              <w:t>государственной программы «</w:t>
            </w:r>
            <w:r w:rsidRPr="006B7D85">
              <w:rPr>
                <w:rFonts w:ascii="Times New Roman" w:hAnsi="Times New Roman"/>
                <w:bCs/>
                <w:color w:val="000000"/>
                <w:sz w:val="24"/>
                <w:szCs w:val="24"/>
              </w:rPr>
              <w:t>Развитие транспортной системы Республики Тыва</w:t>
            </w:r>
            <w:bookmarkEnd w:id="1"/>
            <w:r w:rsidR="00863B6C" w:rsidRPr="006B7D85">
              <w:rPr>
                <w:rFonts w:ascii="Times New Roman" w:hAnsi="Times New Roman"/>
                <w:bCs/>
                <w:color w:val="000000"/>
                <w:sz w:val="24"/>
                <w:szCs w:val="24"/>
              </w:rPr>
              <w:t>»</w:t>
            </w:r>
          </w:p>
        </w:tc>
      </w:tr>
      <w:tr w:rsidR="005A2108" w:rsidRPr="006B7D85" w14:paraId="0B5BC735" w14:textId="77777777" w:rsidTr="005A2108">
        <w:trPr>
          <w:trHeight w:val="115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F76B9" w14:textId="77777777" w:rsidR="005A2108" w:rsidRPr="006B7D85" w:rsidRDefault="000431F4" w:rsidP="006B7D85">
            <w:pPr>
              <w:ind w:firstLine="0"/>
              <w:jc w:val="center"/>
              <w:rPr>
                <w:rFonts w:ascii="Times New Roman" w:hAnsi="Times New Roman"/>
                <w:bCs/>
                <w:sz w:val="20"/>
                <w:szCs w:val="20"/>
              </w:rPr>
            </w:pPr>
            <w:hyperlink r:id="rId23" w:anchor="RANGE!P832" w:history="1">
              <w:r w:rsidR="005A2108" w:rsidRPr="006B7D85">
                <w:rPr>
                  <w:rFonts w:ascii="Times New Roman" w:hAnsi="Times New Roman"/>
                  <w:bCs/>
                  <w:sz w:val="20"/>
                  <w:szCs w:val="20"/>
                </w:rPr>
                <w:t>Наименование государственной программы (комплексной программы), структурного элемента / источник финансирования</w:t>
              </w:r>
            </w:hyperlink>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A7697"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ГРБС</w:t>
            </w:r>
          </w:p>
        </w:tc>
        <w:tc>
          <w:tcPr>
            <w:tcW w:w="11711" w:type="dxa"/>
            <w:gridSpan w:val="8"/>
            <w:tcBorders>
              <w:top w:val="single" w:sz="4" w:space="0" w:color="auto"/>
              <w:left w:val="nil"/>
              <w:bottom w:val="single" w:sz="4" w:space="0" w:color="auto"/>
              <w:right w:val="single" w:sz="4" w:space="0" w:color="auto"/>
            </w:tcBorders>
            <w:shd w:val="clear" w:color="auto" w:fill="auto"/>
            <w:vAlign w:val="center"/>
            <w:hideMark/>
          </w:tcPr>
          <w:p w14:paraId="65446176"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Объем финансового обеспечения по годам реализации, тыс. рублей</w:t>
            </w:r>
          </w:p>
        </w:tc>
      </w:tr>
      <w:tr w:rsidR="005A2108" w:rsidRPr="006B7D85" w14:paraId="094DA004" w14:textId="77777777" w:rsidTr="00863B6C">
        <w:trPr>
          <w:trHeight w:val="930"/>
        </w:trPr>
        <w:tc>
          <w:tcPr>
            <w:tcW w:w="2836" w:type="dxa"/>
            <w:vMerge/>
            <w:tcBorders>
              <w:top w:val="single" w:sz="4" w:space="0" w:color="auto"/>
              <w:left w:val="single" w:sz="4" w:space="0" w:color="auto"/>
              <w:bottom w:val="single" w:sz="4" w:space="0" w:color="000000"/>
              <w:right w:val="single" w:sz="4" w:space="0" w:color="auto"/>
            </w:tcBorders>
            <w:vAlign w:val="center"/>
            <w:hideMark/>
          </w:tcPr>
          <w:p w14:paraId="5AF5FFD7" w14:textId="77777777" w:rsidR="005A2108" w:rsidRPr="006B7D85" w:rsidRDefault="005A2108" w:rsidP="006B7D85">
            <w:pPr>
              <w:ind w:firstLine="0"/>
              <w:jc w:val="left"/>
              <w:rPr>
                <w:rFonts w:ascii="Times New Roman" w:hAnsi="Times New Roman"/>
                <w:bCs/>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2A64AECD" w14:textId="77777777" w:rsidR="005A2108" w:rsidRPr="006B7D85" w:rsidRDefault="005A2108" w:rsidP="006B7D85">
            <w:pPr>
              <w:ind w:firstLine="0"/>
              <w:jc w:val="left"/>
              <w:rPr>
                <w:rFonts w:ascii="Times New Roman" w:hAnsi="Times New Roman"/>
                <w:bCs/>
                <w:sz w:val="20"/>
                <w:szCs w:val="20"/>
              </w:rPr>
            </w:pPr>
          </w:p>
        </w:tc>
        <w:tc>
          <w:tcPr>
            <w:tcW w:w="1363" w:type="dxa"/>
            <w:tcBorders>
              <w:top w:val="nil"/>
              <w:left w:val="nil"/>
              <w:bottom w:val="single" w:sz="4" w:space="0" w:color="auto"/>
              <w:right w:val="single" w:sz="4" w:space="0" w:color="auto"/>
            </w:tcBorders>
            <w:shd w:val="clear" w:color="auto" w:fill="auto"/>
            <w:vAlign w:val="center"/>
            <w:hideMark/>
          </w:tcPr>
          <w:p w14:paraId="7392C430"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2024</w:t>
            </w:r>
          </w:p>
        </w:tc>
        <w:tc>
          <w:tcPr>
            <w:tcW w:w="1275" w:type="dxa"/>
            <w:tcBorders>
              <w:top w:val="nil"/>
              <w:left w:val="nil"/>
              <w:bottom w:val="single" w:sz="4" w:space="0" w:color="auto"/>
              <w:right w:val="single" w:sz="4" w:space="0" w:color="auto"/>
            </w:tcBorders>
            <w:shd w:val="clear" w:color="auto" w:fill="auto"/>
            <w:vAlign w:val="center"/>
            <w:hideMark/>
          </w:tcPr>
          <w:p w14:paraId="607D5DD8"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14:paraId="448623C6"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2026</w:t>
            </w:r>
          </w:p>
        </w:tc>
        <w:tc>
          <w:tcPr>
            <w:tcW w:w="1417" w:type="dxa"/>
            <w:tcBorders>
              <w:top w:val="nil"/>
              <w:left w:val="nil"/>
              <w:bottom w:val="single" w:sz="4" w:space="0" w:color="auto"/>
              <w:right w:val="single" w:sz="4" w:space="0" w:color="auto"/>
            </w:tcBorders>
            <w:shd w:val="clear" w:color="auto" w:fill="auto"/>
            <w:vAlign w:val="center"/>
            <w:hideMark/>
          </w:tcPr>
          <w:p w14:paraId="691749E1"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2027</w:t>
            </w:r>
          </w:p>
        </w:tc>
        <w:tc>
          <w:tcPr>
            <w:tcW w:w="1276" w:type="dxa"/>
            <w:tcBorders>
              <w:top w:val="nil"/>
              <w:left w:val="nil"/>
              <w:bottom w:val="single" w:sz="4" w:space="0" w:color="auto"/>
              <w:right w:val="single" w:sz="4" w:space="0" w:color="auto"/>
            </w:tcBorders>
            <w:shd w:val="clear" w:color="auto" w:fill="auto"/>
            <w:vAlign w:val="center"/>
            <w:hideMark/>
          </w:tcPr>
          <w:p w14:paraId="3D7A2C9B"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2028</w:t>
            </w:r>
          </w:p>
        </w:tc>
        <w:tc>
          <w:tcPr>
            <w:tcW w:w="1418" w:type="dxa"/>
            <w:tcBorders>
              <w:top w:val="nil"/>
              <w:left w:val="nil"/>
              <w:bottom w:val="single" w:sz="4" w:space="0" w:color="auto"/>
              <w:right w:val="single" w:sz="4" w:space="0" w:color="auto"/>
            </w:tcBorders>
            <w:shd w:val="clear" w:color="auto" w:fill="auto"/>
            <w:vAlign w:val="center"/>
            <w:hideMark/>
          </w:tcPr>
          <w:p w14:paraId="130E176B"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2029</w:t>
            </w:r>
          </w:p>
        </w:tc>
        <w:tc>
          <w:tcPr>
            <w:tcW w:w="1843" w:type="dxa"/>
            <w:tcBorders>
              <w:top w:val="nil"/>
              <w:left w:val="nil"/>
              <w:bottom w:val="single" w:sz="4" w:space="0" w:color="auto"/>
              <w:right w:val="single" w:sz="4" w:space="0" w:color="auto"/>
            </w:tcBorders>
            <w:shd w:val="clear" w:color="auto" w:fill="auto"/>
            <w:vAlign w:val="center"/>
            <w:hideMark/>
          </w:tcPr>
          <w:p w14:paraId="1EA526EF"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2030</w:t>
            </w:r>
          </w:p>
        </w:tc>
        <w:tc>
          <w:tcPr>
            <w:tcW w:w="1701" w:type="dxa"/>
            <w:tcBorders>
              <w:top w:val="nil"/>
              <w:left w:val="nil"/>
              <w:bottom w:val="single" w:sz="4" w:space="0" w:color="auto"/>
              <w:right w:val="single" w:sz="4" w:space="0" w:color="auto"/>
            </w:tcBorders>
            <w:shd w:val="clear" w:color="auto" w:fill="auto"/>
            <w:vAlign w:val="center"/>
            <w:hideMark/>
          </w:tcPr>
          <w:p w14:paraId="40D3681B"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Всего</w:t>
            </w:r>
          </w:p>
        </w:tc>
      </w:tr>
      <w:tr w:rsidR="005A2108" w:rsidRPr="006B7D85" w14:paraId="23BD3E33" w14:textId="77777777" w:rsidTr="00863B6C">
        <w:trPr>
          <w:trHeight w:val="315"/>
        </w:trPr>
        <w:tc>
          <w:tcPr>
            <w:tcW w:w="2836" w:type="dxa"/>
            <w:tcBorders>
              <w:top w:val="nil"/>
              <w:left w:val="single" w:sz="4" w:space="0" w:color="auto"/>
              <w:bottom w:val="nil"/>
              <w:right w:val="single" w:sz="4" w:space="0" w:color="auto"/>
            </w:tcBorders>
            <w:shd w:val="clear" w:color="auto" w:fill="auto"/>
            <w:vAlign w:val="center"/>
            <w:hideMark/>
          </w:tcPr>
          <w:p w14:paraId="0200628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w:t>
            </w:r>
          </w:p>
        </w:tc>
        <w:tc>
          <w:tcPr>
            <w:tcW w:w="1614" w:type="dxa"/>
            <w:tcBorders>
              <w:top w:val="nil"/>
              <w:left w:val="nil"/>
              <w:bottom w:val="nil"/>
              <w:right w:val="single" w:sz="4" w:space="0" w:color="auto"/>
            </w:tcBorders>
            <w:shd w:val="clear" w:color="auto" w:fill="auto"/>
            <w:vAlign w:val="center"/>
            <w:hideMark/>
          </w:tcPr>
          <w:p w14:paraId="63D02A1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w:t>
            </w:r>
          </w:p>
        </w:tc>
        <w:tc>
          <w:tcPr>
            <w:tcW w:w="1363" w:type="dxa"/>
            <w:tcBorders>
              <w:top w:val="nil"/>
              <w:left w:val="nil"/>
              <w:bottom w:val="nil"/>
              <w:right w:val="single" w:sz="4" w:space="0" w:color="auto"/>
            </w:tcBorders>
            <w:shd w:val="clear" w:color="auto" w:fill="auto"/>
            <w:vAlign w:val="center"/>
            <w:hideMark/>
          </w:tcPr>
          <w:p w14:paraId="43EC4AF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w:t>
            </w:r>
          </w:p>
        </w:tc>
        <w:tc>
          <w:tcPr>
            <w:tcW w:w="1275" w:type="dxa"/>
            <w:tcBorders>
              <w:top w:val="nil"/>
              <w:left w:val="nil"/>
              <w:bottom w:val="nil"/>
              <w:right w:val="single" w:sz="4" w:space="0" w:color="auto"/>
            </w:tcBorders>
            <w:shd w:val="clear" w:color="auto" w:fill="auto"/>
            <w:vAlign w:val="center"/>
            <w:hideMark/>
          </w:tcPr>
          <w:p w14:paraId="5B03D71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w:t>
            </w:r>
          </w:p>
        </w:tc>
        <w:tc>
          <w:tcPr>
            <w:tcW w:w="1418" w:type="dxa"/>
            <w:tcBorders>
              <w:top w:val="nil"/>
              <w:left w:val="nil"/>
              <w:bottom w:val="nil"/>
              <w:right w:val="single" w:sz="4" w:space="0" w:color="auto"/>
            </w:tcBorders>
            <w:shd w:val="clear" w:color="auto" w:fill="auto"/>
            <w:vAlign w:val="center"/>
            <w:hideMark/>
          </w:tcPr>
          <w:p w14:paraId="3D5E870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w:t>
            </w:r>
          </w:p>
        </w:tc>
        <w:tc>
          <w:tcPr>
            <w:tcW w:w="1417" w:type="dxa"/>
            <w:tcBorders>
              <w:top w:val="nil"/>
              <w:left w:val="nil"/>
              <w:bottom w:val="nil"/>
              <w:right w:val="single" w:sz="4" w:space="0" w:color="auto"/>
            </w:tcBorders>
            <w:shd w:val="clear" w:color="auto" w:fill="auto"/>
            <w:vAlign w:val="center"/>
            <w:hideMark/>
          </w:tcPr>
          <w:p w14:paraId="6E6E3DC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6</w:t>
            </w:r>
          </w:p>
        </w:tc>
        <w:tc>
          <w:tcPr>
            <w:tcW w:w="1276" w:type="dxa"/>
            <w:tcBorders>
              <w:top w:val="nil"/>
              <w:left w:val="nil"/>
              <w:bottom w:val="nil"/>
              <w:right w:val="single" w:sz="4" w:space="0" w:color="auto"/>
            </w:tcBorders>
            <w:shd w:val="clear" w:color="auto" w:fill="auto"/>
            <w:vAlign w:val="center"/>
            <w:hideMark/>
          </w:tcPr>
          <w:p w14:paraId="1644E44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w:t>
            </w:r>
          </w:p>
        </w:tc>
        <w:tc>
          <w:tcPr>
            <w:tcW w:w="1418" w:type="dxa"/>
            <w:tcBorders>
              <w:top w:val="nil"/>
              <w:left w:val="nil"/>
              <w:bottom w:val="nil"/>
              <w:right w:val="single" w:sz="4" w:space="0" w:color="auto"/>
            </w:tcBorders>
            <w:shd w:val="clear" w:color="auto" w:fill="auto"/>
            <w:vAlign w:val="center"/>
            <w:hideMark/>
          </w:tcPr>
          <w:p w14:paraId="6BF5F0F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8</w:t>
            </w:r>
          </w:p>
        </w:tc>
        <w:tc>
          <w:tcPr>
            <w:tcW w:w="1843" w:type="dxa"/>
            <w:tcBorders>
              <w:top w:val="nil"/>
              <w:left w:val="nil"/>
              <w:bottom w:val="nil"/>
              <w:right w:val="single" w:sz="4" w:space="0" w:color="auto"/>
            </w:tcBorders>
            <w:shd w:val="clear" w:color="auto" w:fill="auto"/>
            <w:vAlign w:val="center"/>
            <w:hideMark/>
          </w:tcPr>
          <w:p w14:paraId="552A6C5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w:t>
            </w:r>
          </w:p>
        </w:tc>
        <w:tc>
          <w:tcPr>
            <w:tcW w:w="1701" w:type="dxa"/>
            <w:tcBorders>
              <w:top w:val="nil"/>
              <w:left w:val="nil"/>
              <w:bottom w:val="nil"/>
              <w:right w:val="single" w:sz="4" w:space="0" w:color="auto"/>
            </w:tcBorders>
            <w:shd w:val="clear" w:color="auto" w:fill="auto"/>
            <w:vAlign w:val="center"/>
            <w:hideMark/>
          </w:tcPr>
          <w:p w14:paraId="578BA81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10</w:t>
            </w:r>
          </w:p>
        </w:tc>
      </w:tr>
      <w:tr w:rsidR="005A2108" w:rsidRPr="006B7D85" w14:paraId="03770355" w14:textId="77777777" w:rsidTr="00863B6C">
        <w:trPr>
          <w:trHeight w:val="189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7DFF4"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lastRenderedPageBreak/>
              <w:t>Государственная программа (всего), в том числе:</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F275AAB"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23CE59D1"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2 684 816,20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587EF8"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4 468 187,20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0BB3F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4 052 635,50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046D64"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70 422 866,59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E55A90"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1 550 657,66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D019DB"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1 652 911,02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7CD4B5"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1 764 911,63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F8D7A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86 596 985,80</w:t>
            </w:r>
          </w:p>
        </w:tc>
      </w:tr>
      <w:tr w:rsidR="005A2108" w:rsidRPr="006B7D85" w14:paraId="255597E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7C7948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vAlign w:val="center"/>
            <w:hideMark/>
          </w:tcPr>
          <w:p w14:paraId="0E9A68F9"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54B9CF1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590 825,20</w:t>
            </w:r>
          </w:p>
        </w:tc>
        <w:tc>
          <w:tcPr>
            <w:tcW w:w="1275" w:type="dxa"/>
            <w:tcBorders>
              <w:top w:val="nil"/>
              <w:left w:val="nil"/>
              <w:bottom w:val="single" w:sz="4" w:space="0" w:color="auto"/>
              <w:right w:val="single" w:sz="4" w:space="0" w:color="auto"/>
            </w:tcBorders>
            <w:shd w:val="clear" w:color="auto" w:fill="auto"/>
            <w:vAlign w:val="center"/>
            <w:hideMark/>
          </w:tcPr>
          <w:p w14:paraId="774A1C1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1 718 890,90</w:t>
            </w:r>
          </w:p>
        </w:tc>
        <w:tc>
          <w:tcPr>
            <w:tcW w:w="1418" w:type="dxa"/>
            <w:tcBorders>
              <w:top w:val="nil"/>
              <w:left w:val="nil"/>
              <w:bottom w:val="single" w:sz="4" w:space="0" w:color="auto"/>
              <w:right w:val="single" w:sz="4" w:space="0" w:color="auto"/>
            </w:tcBorders>
            <w:shd w:val="clear" w:color="auto" w:fill="auto"/>
            <w:vAlign w:val="center"/>
            <w:hideMark/>
          </w:tcPr>
          <w:p w14:paraId="71237DE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1 360 314,30</w:t>
            </w:r>
          </w:p>
        </w:tc>
        <w:tc>
          <w:tcPr>
            <w:tcW w:w="1417" w:type="dxa"/>
            <w:tcBorders>
              <w:top w:val="nil"/>
              <w:left w:val="nil"/>
              <w:bottom w:val="single" w:sz="4" w:space="0" w:color="auto"/>
              <w:right w:val="single" w:sz="4" w:space="0" w:color="auto"/>
            </w:tcBorders>
            <w:shd w:val="clear" w:color="auto" w:fill="auto"/>
            <w:vAlign w:val="center"/>
            <w:hideMark/>
          </w:tcPr>
          <w:p w14:paraId="79A317D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0D72B4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9A3892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1D2430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A62A4B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3 670 030,40</w:t>
            </w:r>
          </w:p>
        </w:tc>
      </w:tr>
      <w:tr w:rsidR="005A2108" w:rsidRPr="006B7D85" w14:paraId="4B43A461"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FB2800B" w14:textId="77777777" w:rsidR="005A2108" w:rsidRPr="006B7D85" w:rsidRDefault="000431F4" w:rsidP="006B7D85">
            <w:pPr>
              <w:ind w:firstLine="0"/>
              <w:jc w:val="left"/>
              <w:rPr>
                <w:rFonts w:ascii="Times New Roman" w:hAnsi="Times New Roman"/>
                <w:sz w:val="20"/>
                <w:szCs w:val="20"/>
              </w:rPr>
            </w:pPr>
            <w:hyperlink r:id="rId24" w:anchor="RANGE!P833" w:history="1">
              <w:r w:rsidR="005A2108" w:rsidRPr="006B7D85">
                <w:rPr>
                  <w:rFonts w:ascii="Times New Roman" w:hAnsi="Times New Roman"/>
                  <w:sz w:val="20"/>
                  <w:szCs w:val="20"/>
                </w:rPr>
                <w:t>консолидированный бюджет Республики Тыва, в том числе</w:t>
              </w:r>
            </w:hyperlink>
          </w:p>
        </w:tc>
        <w:tc>
          <w:tcPr>
            <w:tcW w:w="1614" w:type="dxa"/>
            <w:tcBorders>
              <w:top w:val="nil"/>
              <w:left w:val="nil"/>
              <w:bottom w:val="single" w:sz="4" w:space="0" w:color="auto"/>
              <w:right w:val="single" w:sz="4" w:space="0" w:color="auto"/>
            </w:tcBorders>
            <w:shd w:val="clear" w:color="auto" w:fill="auto"/>
            <w:vAlign w:val="center"/>
            <w:hideMark/>
          </w:tcPr>
          <w:p w14:paraId="5DE7062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02E2FB8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2 093 991,00</w:t>
            </w:r>
          </w:p>
        </w:tc>
        <w:tc>
          <w:tcPr>
            <w:tcW w:w="1275" w:type="dxa"/>
            <w:tcBorders>
              <w:top w:val="nil"/>
              <w:left w:val="nil"/>
              <w:bottom w:val="single" w:sz="4" w:space="0" w:color="auto"/>
              <w:right w:val="single" w:sz="4" w:space="0" w:color="auto"/>
            </w:tcBorders>
            <w:shd w:val="clear" w:color="auto" w:fill="auto"/>
            <w:vAlign w:val="center"/>
            <w:hideMark/>
          </w:tcPr>
          <w:p w14:paraId="58D928B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2 749 296,30</w:t>
            </w:r>
          </w:p>
        </w:tc>
        <w:tc>
          <w:tcPr>
            <w:tcW w:w="1418" w:type="dxa"/>
            <w:tcBorders>
              <w:top w:val="nil"/>
              <w:left w:val="nil"/>
              <w:bottom w:val="single" w:sz="4" w:space="0" w:color="auto"/>
              <w:right w:val="single" w:sz="4" w:space="0" w:color="auto"/>
            </w:tcBorders>
            <w:shd w:val="clear" w:color="auto" w:fill="auto"/>
            <w:vAlign w:val="center"/>
            <w:hideMark/>
          </w:tcPr>
          <w:p w14:paraId="1DFBBBD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2 692 321,20</w:t>
            </w:r>
          </w:p>
        </w:tc>
        <w:tc>
          <w:tcPr>
            <w:tcW w:w="1417" w:type="dxa"/>
            <w:tcBorders>
              <w:top w:val="nil"/>
              <w:left w:val="nil"/>
              <w:bottom w:val="single" w:sz="4" w:space="0" w:color="auto"/>
              <w:right w:val="single" w:sz="4" w:space="0" w:color="auto"/>
            </w:tcBorders>
            <w:shd w:val="clear" w:color="auto" w:fill="auto"/>
            <w:vAlign w:val="center"/>
            <w:hideMark/>
          </w:tcPr>
          <w:p w14:paraId="5D61086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17 448 757,97</w:t>
            </w:r>
          </w:p>
        </w:tc>
        <w:tc>
          <w:tcPr>
            <w:tcW w:w="1276" w:type="dxa"/>
            <w:tcBorders>
              <w:top w:val="nil"/>
              <w:left w:val="nil"/>
              <w:bottom w:val="single" w:sz="4" w:space="0" w:color="auto"/>
              <w:right w:val="single" w:sz="4" w:space="0" w:color="auto"/>
            </w:tcBorders>
            <w:shd w:val="clear" w:color="auto" w:fill="auto"/>
            <w:vAlign w:val="center"/>
            <w:hideMark/>
          </w:tcPr>
          <w:p w14:paraId="6E8C628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1 550 657,66</w:t>
            </w:r>
          </w:p>
        </w:tc>
        <w:tc>
          <w:tcPr>
            <w:tcW w:w="1418" w:type="dxa"/>
            <w:tcBorders>
              <w:top w:val="nil"/>
              <w:left w:val="nil"/>
              <w:bottom w:val="single" w:sz="4" w:space="0" w:color="auto"/>
              <w:right w:val="single" w:sz="4" w:space="0" w:color="auto"/>
            </w:tcBorders>
            <w:shd w:val="clear" w:color="auto" w:fill="auto"/>
            <w:vAlign w:val="center"/>
            <w:hideMark/>
          </w:tcPr>
          <w:p w14:paraId="1AADED8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1 652 911,02</w:t>
            </w:r>
          </w:p>
        </w:tc>
        <w:tc>
          <w:tcPr>
            <w:tcW w:w="1843" w:type="dxa"/>
            <w:tcBorders>
              <w:top w:val="nil"/>
              <w:left w:val="nil"/>
              <w:bottom w:val="single" w:sz="4" w:space="0" w:color="auto"/>
              <w:right w:val="single" w:sz="4" w:space="0" w:color="auto"/>
            </w:tcBorders>
            <w:shd w:val="clear" w:color="auto" w:fill="auto"/>
            <w:vAlign w:val="center"/>
            <w:hideMark/>
          </w:tcPr>
          <w:p w14:paraId="1D7F1FC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1 764 911,63</w:t>
            </w:r>
          </w:p>
        </w:tc>
        <w:tc>
          <w:tcPr>
            <w:tcW w:w="1701" w:type="dxa"/>
            <w:tcBorders>
              <w:top w:val="nil"/>
              <w:left w:val="nil"/>
              <w:bottom w:val="single" w:sz="4" w:space="0" w:color="auto"/>
              <w:right w:val="single" w:sz="4" w:space="0" w:color="auto"/>
            </w:tcBorders>
            <w:shd w:val="clear" w:color="auto" w:fill="auto"/>
            <w:vAlign w:val="center"/>
            <w:hideMark/>
          </w:tcPr>
          <w:p w14:paraId="30F1E75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29 952 846,78</w:t>
            </w:r>
          </w:p>
        </w:tc>
      </w:tr>
      <w:tr w:rsidR="005A2108" w:rsidRPr="006B7D85" w14:paraId="7BEB106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D05FF8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vAlign w:val="center"/>
            <w:hideMark/>
          </w:tcPr>
          <w:p w14:paraId="6A295D52"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4FEE0D4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2 093 991,00</w:t>
            </w:r>
          </w:p>
        </w:tc>
        <w:tc>
          <w:tcPr>
            <w:tcW w:w="1275" w:type="dxa"/>
            <w:tcBorders>
              <w:top w:val="nil"/>
              <w:left w:val="nil"/>
              <w:bottom w:val="single" w:sz="4" w:space="0" w:color="auto"/>
              <w:right w:val="single" w:sz="4" w:space="0" w:color="auto"/>
            </w:tcBorders>
            <w:shd w:val="clear" w:color="auto" w:fill="auto"/>
            <w:vAlign w:val="center"/>
            <w:hideMark/>
          </w:tcPr>
          <w:p w14:paraId="7A80F5C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2 749 296,30</w:t>
            </w:r>
          </w:p>
        </w:tc>
        <w:tc>
          <w:tcPr>
            <w:tcW w:w="1418" w:type="dxa"/>
            <w:tcBorders>
              <w:top w:val="nil"/>
              <w:left w:val="nil"/>
              <w:bottom w:val="single" w:sz="4" w:space="0" w:color="auto"/>
              <w:right w:val="single" w:sz="4" w:space="0" w:color="auto"/>
            </w:tcBorders>
            <w:shd w:val="clear" w:color="auto" w:fill="auto"/>
            <w:vAlign w:val="center"/>
            <w:hideMark/>
          </w:tcPr>
          <w:p w14:paraId="40618C9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2 692 321,20</w:t>
            </w:r>
          </w:p>
        </w:tc>
        <w:tc>
          <w:tcPr>
            <w:tcW w:w="1417" w:type="dxa"/>
            <w:tcBorders>
              <w:top w:val="nil"/>
              <w:left w:val="nil"/>
              <w:bottom w:val="single" w:sz="4" w:space="0" w:color="auto"/>
              <w:right w:val="single" w:sz="4" w:space="0" w:color="auto"/>
            </w:tcBorders>
            <w:shd w:val="clear" w:color="auto" w:fill="auto"/>
            <w:vAlign w:val="center"/>
            <w:hideMark/>
          </w:tcPr>
          <w:p w14:paraId="795C3B3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17 448 757,97</w:t>
            </w:r>
          </w:p>
        </w:tc>
        <w:tc>
          <w:tcPr>
            <w:tcW w:w="1276" w:type="dxa"/>
            <w:tcBorders>
              <w:top w:val="nil"/>
              <w:left w:val="nil"/>
              <w:bottom w:val="single" w:sz="4" w:space="0" w:color="auto"/>
              <w:right w:val="single" w:sz="4" w:space="0" w:color="auto"/>
            </w:tcBorders>
            <w:shd w:val="clear" w:color="auto" w:fill="auto"/>
            <w:vAlign w:val="center"/>
            <w:hideMark/>
          </w:tcPr>
          <w:p w14:paraId="6258F1E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1 550 657,66</w:t>
            </w:r>
          </w:p>
        </w:tc>
        <w:tc>
          <w:tcPr>
            <w:tcW w:w="1418" w:type="dxa"/>
            <w:tcBorders>
              <w:top w:val="nil"/>
              <w:left w:val="nil"/>
              <w:bottom w:val="single" w:sz="4" w:space="0" w:color="auto"/>
              <w:right w:val="single" w:sz="4" w:space="0" w:color="auto"/>
            </w:tcBorders>
            <w:shd w:val="clear" w:color="auto" w:fill="auto"/>
            <w:vAlign w:val="center"/>
            <w:hideMark/>
          </w:tcPr>
          <w:p w14:paraId="09449F2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1 652 911,02</w:t>
            </w:r>
          </w:p>
        </w:tc>
        <w:tc>
          <w:tcPr>
            <w:tcW w:w="1843" w:type="dxa"/>
            <w:tcBorders>
              <w:top w:val="nil"/>
              <w:left w:val="nil"/>
              <w:bottom w:val="single" w:sz="4" w:space="0" w:color="auto"/>
              <w:right w:val="single" w:sz="4" w:space="0" w:color="auto"/>
            </w:tcBorders>
            <w:shd w:val="clear" w:color="auto" w:fill="auto"/>
            <w:vAlign w:val="center"/>
            <w:hideMark/>
          </w:tcPr>
          <w:p w14:paraId="289A878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1 764 911,63</w:t>
            </w:r>
          </w:p>
        </w:tc>
        <w:tc>
          <w:tcPr>
            <w:tcW w:w="1701" w:type="dxa"/>
            <w:tcBorders>
              <w:top w:val="nil"/>
              <w:left w:val="nil"/>
              <w:bottom w:val="single" w:sz="4" w:space="0" w:color="auto"/>
              <w:right w:val="single" w:sz="4" w:space="0" w:color="auto"/>
            </w:tcBorders>
            <w:shd w:val="clear" w:color="auto" w:fill="auto"/>
            <w:vAlign w:val="center"/>
            <w:hideMark/>
          </w:tcPr>
          <w:p w14:paraId="4B4D9F7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29 952 846,78</w:t>
            </w:r>
          </w:p>
        </w:tc>
      </w:tr>
      <w:tr w:rsidR="005A2108" w:rsidRPr="006B7D85" w14:paraId="1F79AE0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3E276B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vAlign w:val="center"/>
            <w:hideMark/>
          </w:tcPr>
          <w:p w14:paraId="21F16F8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46512D9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334FE57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B238CC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DDC9A1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531132F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5DDCF5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3967A4E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82F090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BD88CE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A1618A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vAlign w:val="center"/>
            <w:hideMark/>
          </w:tcPr>
          <w:p w14:paraId="5CBBF3B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3182814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76A6AF5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73A2D84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94F227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BEAC60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78BC430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6965264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879986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DBA86F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DA11E9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vAlign w:val="center"/>
            <w:hideMark/>
          </w:tcPr>
          <w:p w14:paraId="091FE0C0"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26FDE15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74B9C9C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67E999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1D79FB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52 974 108,62</w:t>
            </w:r>
          </w:p>
        </w:tc>
        <w:tc>
          <w:tcPr>
            <w:tcW w:w="1276" w:type="dxa"/>
            <w:tcBorders>
              <w:top w:val="nil"/>
              <w:left w:val="nil"/>
              <w:bottom w:val="single" w:sz="4" w:space="0" w:color="auto"/>
              <w:right w:val="single" w:sz="4" w:space="0" w:color="auto"/>
            </w:tcBorders>
            <w:shd w:val="clear" w:color="auto" w:fill="auto"/>
            <w:vAlign w:val="center"/>
            <w:hideMark/>
          </w:tcPr>
          <w:p w14:paraId="1816B8C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3ABB4B7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3E4BBFC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B09B03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52 974 108,62</w:t>
            </w:r>
          </w:p>
        </w:tc>
      </w:tr>
      <w:tr w:rsidR="005A2108" w:rsidRPr="006B7D85" w14:paraId="4E39B61B"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7D8D97F" w14:textId="77777777" w:rsidR="005A2108" w:rsidRPr="006B7D85" w:rsidRDefault="000431F4" w:rsidP="006B7D85">
            <w:pPr>
              <w:ind w:firstLine="0"/>
              <w:jc w:val="left"/>
              <w:rPr>
                <w:rFonts w:ascii="Times New Roman" w:hAnsi="Times New Roman"/>
                <w:sz w:val="20"/>
                <w:szCs w:val="20"/>
              </w:rPr>
            </w:pPr>
            <w:hyperlink r:id="rId25" w:anchor="RANGE!P834" w:history="1">
              <w:r w:rsidR="005A2108" w:rsidRPr="006B7D85">
                <w:rPr>
                  <w:rFonts w:ascii="Times New Roman" w:hAnsi="Times New Roman"/>
                  <w:sz w:val="20"/>
                  <w:szCs w:val="20"/>
                </w:rPr>
                <w:t>объем налоговых расходов Республики Тыва (справочно)</w:t>
              </w:r>
            </w:hyperlink>
          </w:p>
        </w:tc>
        <w:tc>
          <w:tcPr>
            <w:tcW w:w="1614" w:type="dxa"/>
            <w:tcBorders>
              <w:top w:val="nil"/>
              <w:left w:val="nil"/>
              <w:bottom w:val="single" w:sz="4" w:space="0" w:color="auto"/>
              <w:right w:val="single" w:sz="4" w:space="0" w:color="auto"/>
            </w:tcBorders>
            <w:shd w:val="clear" w:color="auto" w:fill="auto"/>
            <w:vAlign w:val="center"/>
            <w:hideMark/>
          </w:tcPr>
          <w:p w14:paraId="151CAB37"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07E11ACD" w14:textId="1377CC0B" w:rsidR="005A2108" w:rsidRPr="006B7D85" w:rsidRDefault="005A2108" w:rsidP="006B7D85">
            <w:pPr>
              <w:ind w:firstLine="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61CDD854" w14:textId="26B5AC2E" w:rsidR="005A2108" w:rsidRPr="006B7D85" w:rsidRDefault="005A2108" w:rsidP="006B7D85">
            <w:pPr>
              <w:ind w:firstLine="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30F0EEA6" w14:textId="229B27D2" w:rsidR="005A2108" w:rsidRPr="006B7D85" w:rsidRDefault="005A2108" w:rsidP="006B7D85">
            <w:pPr>
              <w:ind w:firstLine="0"/>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60031DE" w14:textId="3553653A" w:rsidR="005A2108" w:rsidRPr="006B7D85" w:rsidRDefault="005A2108" w:rsidP="006B7D85">
            <w:pPr>
              <w:ind w:firstLine="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085EA23" w14:textId="5B5F35EA" w:rsidR="005A2108" w:rsidRPr="006B7D85" w:rsidRDefault="005A2108" w:rsidP="006B7D85">
            <w:pPr>
              <w:ind w:firstLine="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5C742E69" w14:textId="6EA435A9" w:rsidR="005A2108" w:rsidRPr="006B7D85" w:rsidRDefault="005A2108" w:rsidP="006B7D85">
            <w:pPr>
              <w:ind w:firstLine="0"/>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02548FC" w14:textId="2CAB8490" w:rsidR="005A2108" w:rsidRPr="006B7D85" w:rsidRDefault="005A2108" w:rsidP="006B7D85">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16DD96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714F1E4"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70C0F6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xml:space="preserve">1. Подпрограмма </w:t>
            </w:r>
            <w:r w:rsidRPr="006B7D85">
              <w:rPr>
                <w:rFonts w:ascii="Times New Roman" w:hAnsi="Times New Roman"/>
                <w:bCs/>
                <w:color w:val="000000"/>
                <w:sz w:val="20"/>
                <w:szCs w:val="20"/>
              </w:rPr>
              <w:br/>
              <w:t>"Автомобильные дороги и дорожное хозяйство"</w:t>
            </w:r>
          </w:p>
        </w:tc>
        <w:tc>
          <w:tcPr>
            <w:tcW w:w="1614" w:type="dxa"/>
            <w:tcBorders>
              <w:top w:val="nil"/>
              <w:left w:val="nil"/>
              <w:bottom w:val="single" w:sz="4" w:space="0" w:color="auto"/>
              <w:right w:val="single" w:sz="4" w:space="0" w:color="auto"/>
            </w:tcBorders>
            <w:shd w:val="clear" w:color="auto" w:fill="auto"/>
            <w:vAlign w:val="center"/>
            <w:hideMark/>
          </w:tcPr>
          <w:p w14:paraId="44B814AC"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64FDE90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2 214 410,20</w:t>
            </w:r>
          </w:p>
        </w:tc>
        <w:tc>
          <w:tcPr>
            <w:tcW w:w="1275" w:type="dxa"/>
            <w:tcBorders>
              <w:top w:val="nil"/>
              <w:left w:val="nil"/>
              <w:bottom w:val="single" w:sz="4" w:space="0" w:color="auto"/>
              <w:right w:val="single" w:sz="4" w:space="0" w:color="auto"/>
            </w:tcBorders>
            <w:shd w:val="clear" w:color="auto" w:fill="auto"/>
            <w:noWrap/>
            <w:vAlign w:val="center"/>
            <w:hideMark/>
          </w:tcPr>
          <w:p w14:paraId="7BE22DA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4 036 003,90</w:t>
            </w:r>
          </w:p>
        </w:tc>
        <w:tc>
          <w:tcPr>
            <w:tcW w:w="1418" w:type="dxa"/>
            <w:tcBorders>
              <w:top w:val="nil"/>
              <w:left w:val="nil"/>
              <w:bottom w:val="single" w:sz="4" w:space="0" w:color="auto"/>
              <w:right w:val="single" w:sz="4" w:space="0" w:color="auto"/>
            </w:tcBorders>
            <w:shd w:val="clear" w:color="auto" w:fill="auto"/>
            <w:noWrap/>
            <w:vAlign w:val="center"/>
            <w:hideMark/>
          </w:tcPr>
          <w:p w14:paraId="2EFF282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3 702 827,30</w:t>
            </w:r>
          </w:p>
        </w:tc>
        <w:tc>
          <w:tcPr>
            <w:tcW w:w="1417" w:type="dxa"/>
            <w:tcBorders>
              <w:top w:val="nil"/>
              <w:left w:val="nil"/>
              <w:bottom w:val="single" w:sz="4" w:space="0" w:color="auto"/>
              <w:right w:val="single" w:sz="4" w:space="0" w:color="auto"/>
            </w:tcBorders>
            <w:shd w:val="clear" w:color="auto" w:fill="auto"/>
            <w:noWrap/>
            <w:vAlign w:val="center"/>
            <w:hideMark/>
          </w:tcPr>
          <w:p w14:paraId="0DB4460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69 822 967,59</w:t>
            </w:r>
          </w:p>
        </w:tc>
        <w:tc>
          <w:tcPr>
            <w:tcW w:w="1276" w:type="dxa"/>
            <w:tcBorders>
              <w:top w:val="nil"/>
              <w:left w:val="nil"/>
              <w:bottom w:val="single" w:sz="4" w:space="0" w:color="auto"/>
              <w:right w:val="single" w:sz="4" w:space="0" w:color="auto"/>
            </w:tcBorders>
            <w:shd w:val="clear" w:color="auto" w:fill="auto"/>
            <w:noWrap/>
            <w:vAlign w:val="center"/>
            <w:hideMark/>
          </w:tcPr>
          <w:p w14:paraId="57EE1BB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943 123,66</w:t>
            </w:r>
          </w:p>
        </w:tc>
        <w:tc>
          <w:tcPr>
            <w:tcW w:w="1418" w:type="dxa"/>
            <w:tcBorders>
              <w:top w:val="nil"/>
              <w:left w:val="nil"/>
              <w:bottom w:val="single" w:sz="4" w:space="0" w:color="auto"/>
              <w:right w:val="single" w:sz="4" w:space="0" w:color="auto"/>
            </w:tcBorders>
            <w:shd w:val="clear" w:color="auto" w:fill="auto"/>
            <w:noWrap/>
            <w:vAlign w:val="center"/>
            <w:hideMark/>
          </w:tcPr>
          <w:p w14:paraId="64A9C0F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1 037 436,02</w:t>
            </w:r>
          </w:p>
        </w:tc>
        <w:tc>
          <w:tcPr>
            <w:tcW w:w="1843" w:type="dxa"/>
            <w:tcBorders>
              <w:top w:val="nil"/>
              <w:left w:val="nil"/>
              <w:bottom w:val="single" w:sz="4" w:space="0" w:color="auto"/>
              <w:right w:val="single" w:sz="4" w:space="0" w:color="auto"/>
            </w:tcBorders>
            <w:shd w:val="clear" w:color="auto" w:fill="auto"/>
            <w:noWrap/>
            <w:vAlign w:val="center"/>
            <w:hideMark/>
          </w:tcPr>
          <w:p w14:paraId="5F5C0E1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1 141 179,63</w:t>
            </w:r>
          </w:p>
        </w:tc>
        <w:tc>
          <w:tcPr>
            <w:tcW w:w="1701" w:type="dxa"/>
            <w:tcBorders>
              <w:top w:val="nil"/>
              <w:left w:val="nil"/>
              <w:bottom w:val="single" w:sz="4" w:space="0" w:color="auto"/>
              <w:right w:val="single" w:sz="4" w:space="0" w:color="auto"/>
            </w:tcBorders>
            <w:shd w:val="clear" w:color="auto" w:fill="auto"/>
            <w:noWrap/>
            <w:vAlign w:val="center"/>
            <w:hideMark/>
          </w:tcPr>
          <w:p w14:paraId="6995135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82 897 948,30</w:t>
            </w:r>
          </w:p>
        </w:tc>
      </w:tr>
      <w:tr w:rsidR="005A2108" w:rsidRPr="006B7D85" w14:paraId="18A3A5D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9906B2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546BA14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0168F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590 825,20</w:t>
            </w:r>
          </w:p>
        </w:tc>
        <w:tc>
          <w:tcPr>
            <w:tcW w:w="1275" w:type="dxa"/>
            <w:tcBorders>
              <w:top w:val="nil"/>
              <w:left w:val="nil"/>
              <w:bottom w:val="single" w:sz="4" w:space="0" w:color="auto"/>
              <w:right w:val="single" w:sz="4" w:space="0" w:color="auto"/>
            </w:tcBorders>
            <w:shd w:val="clear" w:color="auto" w:fill="auto"/>
            <w:noWrap/>
            <w:vAlign w:val="center"/>
            <w:hideMark/>
          </w:tcPr>
          <w:p w14:paraId="3C85A3B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1 718 890,90</w:t>
            </w:r>
          </w:p>
        </w:tc>
        <w:tc>
          <w:tcPr>
            <w:tcW w:w="1418" w:type="dxa"/>
            <w:tcBorders>
              <w:top w:val="nil"/>
              <w:left w:val="nil"/>
              <w:bottom w:val="single" w:sz="4" w:space="0" w:color="auto"/>
              <w:right w:val="single" w:sz="4" w:space="0" w:color="auto"/>
            </w:tcBorders>
            <w:shd w:val="clear" w:color="auto" w:fill="auto"/>
            <w:noWrap/>
            <w:vAlign w:val="center"/>
            <w:hideMark/>
          </w:tcPr>
          <w:p w14:paraId="6DE69C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1 360 314,30</w:t>
            </w:r>
          </w:p>
        </w:tc>
        <w:tc>
          <w:tcPr>
            <w:tcW w:w="1417" w:type="dxa"/>
            <w:tcBorders>
              <w:top w:val="nil"/>
              <w:left w:val="nil"/>
              <w:bottom w:val="single" w:sz="4" w:space="0" w:color="auto"/>
              <w:right w:val="single" w:sz="4" w:space="0" w:color="auto"/>
            </w:tcBorders>
            <w:shd w:val="clear" w:color="auto" w:fill="auto"/>
            <w:noWrap/>
            <w:vAlign w:val="center"/>
            <w:hideMark/>
          </w:tcPr>
          <w:p w14:paraId="43140E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7962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C6B2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BCC44E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7B70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3 670 030,40</w:t>
            </w:r>
          </w:p>
        </w:tc>
      </w:tr>
      <w:tr w:rsidR="005A2108" w:rsidRPr="006B7D85" w14:paraId="31DC2E3F"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1D1CFD"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CEDFC7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0FC14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1 623 585,00</w:t>
            </w:r>
          </w:p>
        </w:tc>
        <w:tc>
          <w:tcPr>
            <w:tcW w:w="1275" w:type="dxa"/>
            <w:tcBorders>
              <w:top w:val="nil"/>
              <w:left w:val="nil"/>
              <w:bottom w:val="single" w:sz="4" w:space="0" w:color="auto"/>
              <w:right w:val="single" w:sz="4" w:space="0" w:color="auto"/>
            </w:tcBorders>
            <w:shd w:val="clear" w:color="auto" w:fill="auto"/>
            <w:noWrap/>
            <w:vAlign w:val="center"/>
            <w:hideMark/>
          </w:tcPr>
          <w:p w14:paraId="41A8DC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2 317 113,00</w:t>
            </w:r>
          </w:p>
        </w:tc>
        <w:tc>
          <w:tcPr>
            <w:tcW w:w="1418" w:type="dxa"/>
            <w:tcBorders>
              <w:top w:val="nil"/>
              <w:left w:val="nil"/>
              <w:bottom w:val="single" w:sz="4" w:space="0" w:color="auto"/>
              <w:right w:val="single" w:sz="4" w:space="0" w:color="auto"/>
            </w:tcBorders>
            <w:shd w:val="clear" w:color="auto" w:fill="auto"/>
            <w:noWrap/>
            <w:vAlign w:val="center"/>
            <w:hideMark/>
          </w:tcPr>
          <w:p w14:paraId="060E2C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2 342 513,00</w:t>
            </w:r>
          </w:p>
        </w:tc>
        <w:tc>
          <w:tcPr>
            <w:tcW w:w="1417" w:type="dxa"/>
            <w:tcBorders>
              <w:top w:val="nil"/>
              <w:left w:val="nil"/>
              <w:bottom w:val="single" w:sz="4" w:space="0" w:color="auto"/>
              <w:right w:val="single" w:sz="4" w:space="0" w:color="auto"/>
            </w:tcBorders>
            <w:shd w:val="clear" w:color="auto" w:fill="auto"/>
            <w:noWrap/>
            <w:vAlign w:val="center"/>
            <w:hideMark/>
          </w:tcPr>
          <w:p w14:paraId="68DA4F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16 848 858,97</w:t>
            </w:r>
          </w:p>
        </w:tc>
        <w:tc>
          <w:tcPr>
            <w:tcW w:w="1276" w:type="dxa"/>
            <w:tcBorders>
              <w:top w:val="nil"/>
              <w:left w:val="nil"/>
              <w:bottom w:val="single" w:sz="4" w:space="0" w:color="auto"/>
              <w:right w:val="single" w:sz="4" w:space="0" w:color="auto"/>
            </w:tcBorders>
            <w:shd w:val="clear" w:color="auto" w:fill="auto"/>
            <w:noWrap/>
            <w:vAlign w:val="center"/>
            <w:hideMark/>
          </w:tcPr>
          <w:p w14:paraId="1A1C57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943 123,66</w:t>
            </w:r>
          </w:p>
        </w:tc>
        <w:tc>
          <w:tcPr>
            <w:tcW w:w="1418" w:type="dxa"/>
            <w:tcBorders>
              <w:top w:val="nil"/>
              <w:left w:val="nil"/>
              <w:bottom w:val="single" w:sz="4" w:space="0" w:color="auto"/>
              <w:right w:val="single" w:sz="4" w:space="0" w:color="auto"/>
            </w:tcBorders>
            <w:shd w:val="clear" w:color="auto" w:fill="auto"/>
            <w:noWrap/>
            <w:vAlign w:val="center"/>
            <w:hideMark/>
          </w:tcPr>
          <w:p w14:paraId="4C630C4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1 037 436,02</w:t>
            </w:r>
          </w:p>
        </w:tc>
        <w:tc>
          <w:tcPr>
            <w:tcW w:w="1843" w:type="dxa"/>
            <w:tcBorders>
              <w:top w:val="nil"/>
              <w:left w:val="nil"/>
              <w:bottom w:val="single" w:sz="4" w:space="0" w:color="auto"/>
              <w:right w:val="single" w:sz="4" w:space="0" w:color="auto"/>
            </w:tcBorders>
            <w:shd w:val="clear" w:color="auto" w:fill="auto"/>
            <w:noWrap/>
            <w:vAlign w:val="center"/>
            <w:hideMark/>
          </w:tcPr>
          <w:p w14:paraId="0ED9ED1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1 141 179,63</w:t>
            </w:r>
          </w:p>
        </w:tc>
        <w:tc>
          <w:tcPr>
            <w:tcW w:w="1701" w:type="dxa"/>
            <w:tcBorders>
              <w:top w:val="nil"/>
              <w:left w:val="nil"/>
              <w:bottom w:val="single" w:sz="4" w:space="0" w:color="auto"/>
              <w:right w:val="single" w:sz="4" w:space="0" w:color="auto"/>
            </w:tcBorders>
            <w:shd w:val="clear" w:color="auto" w:fill="auto"/>
            <w:noWrap/>
            <w:vAlign w:val="center"/>
            <w:hideMark/>
          </w:tcPr>
          <w:p w14:paraId="596925C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26 253 809,28</w:t>
            </w:r>
          </w:p>
        </w:tc>
      </w:tr>
      <w:tr w:rsidR="005A2108" w:rsidRPr="006B7D85" w14:paraId="51DF80B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6E6FBA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46503A0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ECF50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1 623 585,00</w:t>
            </w:r>
          </w:p>
        </w:tc>
        <w:tc>
          <w:tcPr>
            <w:tcW w:w="1275" w:type="dxa"/>
            <w:tcBorders>
              <w:top w:val="nil"/>
              <w:left w:val="nil"/>
              <w:bottom w:val="single" w:sz="4" w:space="0" w:color="auto"/>
              <w:right w:val="single" w:sz="4" w:space="0" w:color="auto"/>
            </w:tcBorders>
            <w:shd w:val="clear" w:color="auto" w:fill="auto"/>
            <w:noWrap/>
            <w:vAlign w:val="center"/>
            <w:hideMark/>
          </w:tcPr>
          <w:p w14:paraId="424A417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2 317 113,00</w:t>
            </w:r>
          </w:p>
        </w:tc>
        <w:tc>
          <w:tcPr>
            <w:tcW w:w="1418" w:type="dxa"/>
            <w:tcBorders>
              <w:top w:val="nil"/>
              <w:left w:val="nil"/>
              <w:bottom w:val="single" w:sz="4" w:space="0" w:color="auto"/>
              <w:right w:val="single" w:sz="4" w:space="0" w:color="auto"/>
            </w:tcBorders>
            <w:shd w:val="clear" w:color="auto" w:fill="auto"/>
            <w:noWrap/>
            <w:vAlign w:val="center"/>
            <w:hideMark/>
          </w:tcPr>
          <w:p w14:paraId="35BD877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2 342 513,00</w:t>
            </w:r>
          </w:p>
        </w:tc>
        <w:tc>
          <w:tcPr>
            <w:tcW w:w="1417" w:type="dxa"/>
            <w:tcBorders>
              <w:top w:val="nil"/>
              <w:left w:val="nil"/>
              <w:bottom w:val="single" w:sz="4" w:space="0" w:color="auto"/>
              <w:right w:val="single" w:sz="4" w:space="0" w:color="auto"/>
            </w:tcBorders>
            <w:shd w:val="clear" w:color="auto" w:fill="auto"/>
            <w:noWrap/>
            <w:vAlign w:val="center"/>
            <w:hideMark/>
          </w:tcPr>
          <w:p w14:paraId="4302739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16 848 858,97</w:t>
            </w:r>
          </w:p>
        </w:tc>
        <w:tc>
          <w:tcPr>
            <w:tcW w:w="1276" w:type="dxa"/>
            <w:tcBorders>
              <w:top w:val="nil"/>
              <w:left w:val="nil"/>
              <w:bottom w:val="single" w:sz="4" w:space="0" w:color="auto"/>
              <w:right w:val="single" w:sz="4" w:space="0" w:color="auto"/>
            </w:tcBorders>
            <w:shd w:val="clear" w:color="auto" w:fill="auto"/>
            <w:noWrap/>
            <w:vAlign w:val="center"/>
            <w:hideMark/>
          </w:tcPr>
          <w:p w14:paraId="50182F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943 123,66</w:t>
            </w:r>
          </w:p>
        </w:tc>
        <w:tc>
          <w:tcPr>
            <w:tcW w:w="1418" w:type="dxa"/>
            <w:tcBorders>
              <w:top w:val="nil"/>
              <w:left w:val="nil"/>
              <w:bottom w:val="single" w:sz="4" w:space="0" w:color="auto"/>
              <w:right w:val="single" w:sz="4" w:space="0" w:color="auto"/>
            </w:tcBorders>
            <w:shd w:val="clear" w:color="auto" w:fill="auto"/>
            <w:noWrap/>
            <w:vAlign w:val="center"/>
            <w:hideMark/>
          </w:tcPr>
          <w:p w14:paraId="4AF2B3E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1 037 436,02</w:t>
            </w:r>
          </w:p>
        </w:tc>
        <w:tc>
          <w:tcPr>
            <w:tcW w:w="1843" w:type="dxa"/>
            <w:tcBorders>
              <w:top w:val="nil"/>
              <w:left w:val="nil"/>
              <w:bottom w:val="single" w:sz="4" w:space="0" w:color="auto"/>
              <w:right w:val="single" w:sz="4" w:space="0" w:color="auto"/>
            </w:tcBorders>
            <w:shd w:val="clear" w:color="auto" w:fill="auto"/>
            <w:noWrap/>
            <w:vAlign w:val="center"/>
            <w:hideMark/>
          </w:tcPr>
          <w:p w14:paraId="5BEC1F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1 141 179,63</w:t>
            </w:r>
          </w:p>
        </w:tc>
        <w:tc>
          <w:tcPr>
            <w:tcW w:w="1701" w:type="dxa"/>
            <w:tcBorders>
              <w:top w:val="nil"/>
              <w:left w:val="nil"/>
              <w:bottom w:val="single" w:sz="4" w:space="0" w:color="auto"/>
              <w:right w:val="single" w:sz="4" w:space="0" w:color="auto"/>
            </w:tcBorders>
            <w:shd w:val="clear" w:color="auto" w:fill="auto"/>
            <w:noWrap/>
            <w:vAlign w:val="center"/>
            <w:hideMark/>
          </w:tcPr>
          <w:p w14:paraId="0C73CF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26 253 809,28</w:t>
            </w:r>
          </w:p>
        </w:tc>
      </w:tr>
      <w:tr w:rsidR="005A2108" w:rsidRPr="006B7D85" w14:paraId="358CEDD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5982A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2F65E3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08A49F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44544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5287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22C6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223A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A35CA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CA91A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E6F79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BB1EA71"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A8C2DE9"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ECA2C5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D1316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04705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FAC00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AC921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6D37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807421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97F084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96E68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BCA12B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7BE31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62C3D4B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DC4C8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14F83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766B0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F4A4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52 974 108,62</w:t>
            </w:r>
          </w:p>
        </w:tc>
        <w:tc>
          <w:tcPr>
            <w:tcW w:w="1276" w:type="dxa"/>
            <w:tcBorders>
              <w:top w:val="nil"/>
              <w:left w:val="nil"/>
              <w:bottom w:val="single" w:sz="4" w:space="0" w:color="auto"/>
              <w:right w:val="single" w:sz="4" w:space="0" w:color="auto"/>
            </w:tcBorders>
            <w:shd w:val="clear" w:color="auto" w:fill="auto"/>
            <w:noWrap/>
            <w:vAlign w:val="center"/>
            <w:hideMark/>
          </w:tcPr>
          <w:p w14:paraId="1B658A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17E3C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2D618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A7313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52 974 108,62</w:t>
            </w:r>
          </w:p>
        </w:tc>
      </w:tr>
      <w:tr w:rsidR="005A2108" w:rsidRPr="006B7D85" w14:paraId="3C3C485A"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23C85B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1.1. Региональный проект</w:t>
            </w:r>
            <w:r w:rsidRPr="006B7D85">
              <w:rPr>
                <w:rFonts w:ascii="Times New Roman" w:hAnsi="Times New Roman"/>
                <w:bCs/>
                <w:color w:val="000000"/>
                <w:sz w:val="20"/>
                <w:szCs w:val="20"/>
              </w:rPr>
              <w:br/>
              <w:t>"Региональная и местная дорожная сеть"</w:t>
            </w:r>
          </w:p>
        </w:tc>
        <w:tc>
          <w:tcPr>
            <w:tcW w:w="1614" w:type="dxa"/>
            <w:tcBorders>
              <w:top w:val="nil"/>
              <w:left w:val="nil"/>
              <w:bottom w:val="single" w:sz="4" w:space="0" w:color="auto"/>
              <w:right w:val="single" w:sz="4" w:space="0" w:color="auto"/>
            </w:tcBorders>
            <w:shd w:val="clear" w:color="auto" w:fill="auto"/>
            <w:vAlign w:val="center"/>
            <w:hideMark/>
          </w:tcPr>
          <w:p w14:paraId="16E1AC4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6A9AAC2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595 973,20</w:t>
            </w:r>
          </w:p>
        </w:tc>
        <w:tc>
          <w:tcPr>
            <w:tcW w:w="1275" w:type="dxa"/>
            <w:tcBorders>
              <w:top w:val="nil"/>
              <w:left w:val="nil"/>
              <w:bottom w:val="single" w:sz="4" w:space="0" w:color="auto"/>
              <w:right w:val="single" w:sz="4" w:space="0" w:color="auto"/>
            </w:tcBorders>
            <w:shd w:val="clear" w:color="auto" w:fill="auto"/>
            <w:noWrap/>
            <w:vAlign w:val="center"/>
            <w:hideMark/>
          </w:tcPr>
          <w:p w14:paraId="4ACB533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1 724 038,90</w:t>
            </w:r>
          </w:p>
        </w:tc>
        <w:tc>
          <w:tcPr>
            <w:tcW w:w="1418" w:type="dxa"/>
            <w:tcBorders>
              <w:top w:val="nil"/>
              <w:left w:val="nil"/>
              <w:bottom w:val="single" w:sz="4" w:space="0" w:color="auto"/>
              <w:right w:val="single" w:sz="4" w:space="0" w:color="auto"/>
            </w:tcBorders>
            <w:shd w:val="clear" w:color="auto" w:fill="auto"/>
            <w:noWrap/>
            <w:vAlign w:val="center"/>
            <w:hideMark/>
          </w:tcPr>
          <w:p w14:paraId="7545741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1 365 462,30</w:t>
            </w:r>
          </w:p>
        </w:tc>
        <w:tc>
          <w:tcPr>
            <w:tcW w:w="1417" w:type="dxa"/>
            <w:tcBorders>
              <w:top w:val="nil"/>
              <w:left w:val="nil"/>
              <w:bottom w:val="single" w:sz="4" w:space="0" w:color="auto"/>
              <w:right w:val="single" w:sz="4" w:space="0" w:color="auto"/>
            </w:tcBorders>
            <w:shd w:val="clear" w:color="auto" w:fill="auto"/>
            <w:noWrap/>
            <w:vAlign w:val="center"/>
            <w:hideMark/>
          </w:tcPr>
          <w:p w14:paraId="0484BA1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E4666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F39CAB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722E95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5F333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3 685 474,40</w:t>
            </w:r>
          </w:p>
        </w:tc>
      </w:tr>
      <w:tr w:rsidR="005A2108" w:rsidRPr="006B7D85" w14:paraId="53B2625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FB0853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61F2FF6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23CA7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590 825,20</w:t>
            </w:r>
          </w:p>
        </w:tc>
        <w:tc>
          <w:tcPr>
            <w:tcW w:w="1275" w:type="dxa"/>
            <w:tcBorders>
              <w:top w:val="nil"/>
              <w:left w:val="nil"/>
              <w:bottom w:val="single" w:sz="4" w:space="0" w:color="auto"/>
              <w:right w:val="single" w:sz="4" w:space="0" w:color="auto"/>
            </w:tcBorders>
            <w:shd w:val="clear" w:color="auto" w:fill="auto"/>
            <w:noWrap/>
            <w:vAlign w:val="center"/>
            <w:hideMark/>
          </w:tcPr>
          <w:p w14:paraId="2C02E7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1 718 890,90</w:t>
            </w:r>
          </w:p>
        </w:tc>
        <w:tc>
          <w:tcPr>
            <w:tcW w:w="1418" w:type="dxa"/>
            <w:tcBorders>
              <w:top w:val="nil"/>
              <w:left w:val="nil"/>
              <w:bottom w:val="single" w:sz="4" w:space="0" w:color="auto"/>
              <w:right w:val="single" w:sz="4" w:space="0" w:color="auto"/>
            </w:tcBorders>
            <w:shd w:val="clear" w:color="auto" w:fill="auto"/>
            <w:noWrap/>
            <w:vAlign w:val="center"/>
            <w:hideMark/>
          </w:tcPr>
          <w:p w14:paraId="067B8A6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1 360 314,30</w:t>
            </w:r>
          </w:p>
        </w:tc>
        <w:tc>
          <w:tcPr>
            <w:tcW w:w="1417" w:type="dxa"/>
            <w:tcBorders>
              <w:top w:val="nil"/>
              <w:left w:val="nil"/>
              <w:bottom w:val="single" w:sz="4" w:space="0" w:color="auto"/>
              <w:right w:val="single" w:sz="4" w:space="0" w:color="auto"/>
            </w:tcBorders>
            <w:shd w:val="clear" w:color="auto" w:fill="auto"/>
            <w:noWrap/>
            <w:vAlign w:val="center"/>
            <w:hideMark/>
          </w:tcPr>
          <w:p w14:paraId="4C79AF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607E0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7D0CB6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0192D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0FFE2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3 670 030,40</w:t>
            </w:r>
          </w:p>
        </w:tc>
      </w:tr>
      <w:tr w:rsidR="005A2108" w:rsidRPr="006B7D85" w14:paraId="5EDB0E92"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D727CF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C30EAC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BAB55B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275" w:type="dxa"/>
            <w:tcBorders>
              <w:top w:val="nil"/>
              <w:left w:val="nil"/>
              <w:bottom w:val="single" w:sz="4" w:space="0" w:color="auto"/>
              <w:right w:val="single" w:sz="4" w:space="0" w:color="auto"/>
            </w:tcBorders>
            <w:shd w:val="clear" w:color="auto" w:fill="auto"/>
            <w:noWrap/>
            <w:vAlign w:val="center"/>
            <w:hideMark/>
          </w:tcPr>
          <w:p w14:paraId="270438A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418" w:type="dxa"/>
            <w:tcBorders>
              <w:top w:val="nil"/>
              <w:left w:val="nil"/>
              <w:bottom w:val="single" w:sz="4" w:space="0" w:color="auto"/>
              <w:right w:val="single" w:sz="4" w:space="0" w:color="auto"/>
            </w:tcBorders>
            <w:shd w:val="clear" w:color="auto" w:fill="auto"/>
            <w:noWrap/>
            <w:vAlign w:val="center"/>
            <w:hideMark/>
          </w:tcPr>
          <w:p w14:paraId="67FD489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417" w:type="dxa"/>
            <w:tcBorders>
              <w:top w:val="nil"/>
              <w:left w:val="nil"/>
              <w:bottom w:val="single" w:sz="4" w:space="0" w:color="auto"/>
              <w:right w:val="single" w:sz="4" w:space="0" w:color="auto"/>
            </w:tcBorders>
            <w:shd w:val="clear" w:color="auto" w:fill="auto"/>
            <w:noWrap/>
            <w:vAlign w:val="center"/>
            <w:hideMark/>
          </w:tcPr>
          <w:p w14:paraId="7AD682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6C6F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4ECBC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919D3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EC74C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15 444,00</w:t>
            </w:r>
          </w:p>
        </w:tc>
      </w:tr>
      <w:tr w:rsidR="005A2108" w:rsidRPr="006B7D85" w14:paraId="47DFE63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4CAE1A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463FFC7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1FC452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275" w:type="dxa"/>
            <w:tcBorders>
              <w:top w:val="nil"/>
              <w:left w:val="nil"/>
              <w:bottom w:val="single" w:sz="4" w:space="0" w:color="auto"/>
              <w:right w:val="single" w:sz="4" w:space="0" w:color="auto"/>
            </w:tcBorders>
            <w:shd w:val="clear" w:color="auto" w:fill="auto"/>
            <w:vAlign w:val="center"/>
            <w:hideMark/>
          </w:tcPr>
          <w:p w14:paraId="498C456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418" w:type="dxa"/>
            <w:tcBorders>
              <w:top w:val="nil"/>
              <w:left w:val="nil"/>
              <w:bottom w:val="single" w:sz="4" w:space="0" w:color="auto"/>
              <w:right w:val="single" w:sz="4" w:space="0" w:color="auto"/>
            </w:tcBorders>
            <w:shd w:val="clear" w:color="auto" w:fill="auto"/>
            <w:vAlign w:val="center"/>
            <w:hideMark/>
          </w:tcPr>
          <w:p w14:paraId="254FD00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5 148,00</w:t>
            </w:r>
          </w:p>
        </w:tc>
        <w:tc>
          <w:tcPr>
            <w:tcW w:w="1417" w:type="dxa"/>
            <w:tcBorders>
              <w:top w:val="nil"/>
              <w:left w:val="nil"/>
              <w:bottom w:val="single" w:sz="4" w:space="0" w:color="auto"/>
              <w:right w:val="single" w:sz="4" w:space="0" w:color="auto"/>
            </w:tcBorders>
            <w:shd w:val="clear" w:color="auto" w:fill="auto"/>
            <w:vAlign w:val="center"/>
            <w:hideMark/>
          </w:tcPr>
          <w:p w14:paraId="01ED1C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06560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4C400D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505823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05C16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15 444,00</w:t>
            </w:r>
          </w:p>
        </w:tc>
      </w:tr>
      <w:tr w:rsidR="005A2108" w:rsidRPr="006B7D85" w14:paraId="2BB964C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38F71E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111349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C1B22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80B4C0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47194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453E27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23861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ADBBCD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AE7EB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E4C2F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0286D6A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25CD57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3E7599D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09B604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3C9D4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0EBB44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D701B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DDD18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BD0C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79760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55E02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615F01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9E5E877"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5413D34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79C54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35038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79679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B75C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6588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39225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BE6B3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C925D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61B6437"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2A87A9F" w14:textId="00CEC5CE"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 Ведомственный проект "Автомобильные дороги и дорожное хозяйство"</w:t>
            </w:r>
          </w:p>
        </w:tc>
        <w:tc>
          <w:tcPr>
            <w:tcW w:w="1614" w:type="dxa"/>
            <w:tcBorders>
              <w:top w:val="nil"/>
              <w:left w:val="nil"/>
              <w:bottom w:val="single" w:sz="4" w:space="0" w:color="auto"/>
              <w:right w:val="single" w:sz="4" w:space="0" w:color="auto"/>
            </w:tcBorders>
            <w:shd w:val="clear" w:color="auto" w:fill="auto"/>
            <w:vAlign w:val="center"/>
            <w:hideMark/>
          </w:tcPr>
          <w:p w14:paraId="5474FE8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7564A6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1 530 958,00</w:t>
            </w:r>
          </w:p>
        </w:tc>
        <w:tc>
          <w:tcPr>
            <w:tcW w:w="1275" w:type="dxa"/>
            <w:tcBorders>
              <w:top w:val="nil"/>
              <w:left w:val="nil"/>
              <w:bottom w:val="single" w:sz="4" w:space="0" w:color="auto"/>
              <w:right w:val="single" w:sz="4" w:space="0" w:color="auto"/>
            </w:tcBorders>
            <w:shd w:val="clear" w:color="auto" w:fill="auto"/>
            <w:noWrap/>
            <w:vAlign w:val="center"/>
            <w:hideMark/>
          </w:tcPr>
          <w:p w14:paraId="3472245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2 221 415,00</w:t>
            </w:r>
          </w:p>
        </w:tc>
        <w:tc>
          <w:tcPr>
            <w:tcW w:w="1418" w:type="dxa"/>
            <w:tcBorders>
              <w:top w:val="nil"/>
              <w:left w:val="nil"/>
              <w:bottom w:val="single" w:sz="4" w:space="0" w:color="auto"/>
              <w:right w:val="single" w:sz="4" w:space="0" w:color="auto"/>
            </w:tcBorders>
            <w:shd w:val="clear" w:color="auto" w:fill="auto"/>
            <w:noWrap/>
            <w:vAlign w:val="center"/>
            <w:hideMark/>
          </w:tcPr>
          <w:p w14:paraId="19E826C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2 244 815,00</w:t>
            </w:r>
          </w:p>
        </w:tc>
        <w:tc>
          <w:tcPr>
            <w:tcW w:w="1417" w:type="dxa"/>
            <w:tcBorders>
              <w:top w:val="nil"/>
              <w:left w:val="nil"/>
              <w:bottom w:val="single" w:sz="4" w:space="0" w:color="auto"/>
              <w:right w:val="single" w:sz="4" w:space="0" w:color="auto"/>
            </w:tcBorders>
            <w:shd w:val="clear" w:color="auto" w:fill="auto"/>
            <w:noWrap/>
            <w:vAlign w:val="center"/>
            <w:hideMark/>
          </w:tcPr>
          <w:p w14:paraId="7A242A4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69 679 096,01</w:t>
            </w:r>
          </w:p>
        </w:tc>
        <w:tc>
          <w:tcPr>
            <w:tcW w:w="1276" w:type="dxa"/>
            <w:tcBorders>
              <w:top w:val="nil"/>
              <w:left w:val="nil"/>
              <w:bottom w:val="single" w:sz="4" w:space="0" w:color="auto"/>
              <w:right w:val="single" w:sz="4" w:space="0" w:color="auto"/>
            </w:tcBorders>
            <w:shd w:val="clear" w:color="auto" w:fill="auto"/>
            <w:noWrap/>
            <w:vAlign w:val="center"/>
            <w:hideMark/>
          </w:tcPr>
          <w:p w14:paraId="587605E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784 864,93</w:t>
            </w:r>
          </w:p>
        </w:tc>
        <w:tc>
          <w:tcPr>
            <w:tcW w:w="1418" w:type="dxa"/>
            <w:tcBorders>
              <w:top w:val="nil"/>
              <w:left w:val="nil"/>
              <w:bottom w:val="single" w:sz="4" w:space="0" w:color="auto"/>
              <w:right w:val="single" w:sz="4" w:space="0" w:color="auto"/>
            </w:tcBorders>
            <w:shd w:val="clear" w:color="auto" w:fill="auto"/>
            <w:noWrap/>
            <w:vAlign w:val="center"/>
            <w:hideMark/>
          </w:tcPr>
          <w:p w14:paraId="42CC9C1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863 351,42</w:t>
            </w:r>
          </w:p>
        </w:tc>
        <w:tc>
          <w:tcPr>
            <w:tcW w:w="1843" w:type="dxa"/>
            <w:tcBorders>
              <w:top w:val="nil"/>
              <w:left w:val="nil"/>
              <w:bottom w:val="single" w:sz="4" w:space="0" w:color="auto"/>
              <w:right w:val="single" w:sz="4" w:space="0" w:color="auto"/>
            </w:tcBorders>
            <w:shd w:val="clear" w:color="auto" w:fill="auto"/>
            <w:noWrap/>
            <w:vAlign w:val="center"/>
            <w:hideMark/>
          </w:tcPr>
          <w:p w14:paraId="3E8E361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949 686,56</w:t>
            </w:r>
          </w:p>
        </w:tc>
        <w:tc>
          <w:tcPr>
            <w:tcW w:w="1701" w:type="dxa"/>
            <w:tcBorders>
              <w:top w:val="nil"/>
              <w:left w:val="nil"/>
              <w:bottom w:val="single" w:sz="4" w:space="0" w:color="auto"/>
              <w:right w:val="single" w:sz="4" w:space="0" w:color="auto"/>
            </w:tcBorders>
            <w:shd w:val="clear" w:color="auto" w:fill="auto"/>
            <w:noWrap/>
            <w:vAlign w:val="center"/>
            <w:hideMark/>
          </w:tcPr>
          <w:p w14:paraId="70BEE31B" w14:textId="3889CDBB"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78 274 186,92</w:t>
            </w:r>
          </w:p>
        </w:tc>
      </w:tr>
      <w:tr w:rsidR="005A2108" w:rsidRPr="006B7D85" w14:paraId="465B7E6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3E070E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458A02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7055F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426B4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E708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933C40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F53A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7C8C2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BD6CD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A9FFA8B" w14:textId="1E942B00"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r>
      <w:tr w:rsidR="005A2108" w:rsidRPr="006B7D85" w14:paraId="4E809F88"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F0C7847"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5C6F0D3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B5BC80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1 530 958,00</w:t>
            </w:r>
          </w:p>
        </w:tc>
        <w:tc>
          <w:tcPr>
            <w:tcW w:w="1275" w:type="dxa"/>
            <w:tcBorders>
              <w:top w:val="nil"/>
              <w:left w:val="nil"/>
              <w:bottom w:val="single" w:sz="4" w:space="0" w:color="auto"/>
              <w:right w:val="single" w:sz="4" w:space="0" w:color="auto"/>
            </w:tcBorders>
            <w:shd w:val="clear" w:color="auto" w:fill="auto"/>
            <w:noWrap/>
            <w:vAlign w:val="center"/>
            <w:hideMark/>
          </w:tcPr>
          <w:p w14:paraId="7B14CF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2 221 415,00</w:t>
            </w:r>
          </w:p>
        </w:tc>
        <w:tc>
          <w:tcPr>
            <w:tcW w:w="1418" w:type="dxa"/>
            <w:tcBorders>
              <w:top w:val="nil"/>
              <w:left w:val="nil"/>
              <w:bottom w:val="single" w:sz="4" w:space="0" w:color="auto"/>
              <w:right w:val="single" w:sz="4" w:space="0" w:color="auto"/>
            </w:tcBorders>
            <w:shd w:val="clear" w:color="auto" w:fill="auto"/>
            <w:noWrap/>
            <w:vAlign w:val="center"/>
            <w:hideMark/>
          </w:tcPr>
          <w:p w14:paraId="686221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2 244 815,00</w:t>
            </w:r>
          </w:p>
        </w:tc>
        <w:tc>
          <w:tcPr>
            <w:tcW w:w="1417" w:type="dxa"/>
            <w:tcBorders>
              <w:top w:val="nil"/>
              <w:left w:val="nil"/>
              <w:bottom w:val="single" w:sz="4" w:space="0" w:color="auto"/>
              <w:right w:val="single" w:sz="4" w:space="0" w:color="auto"/>
            </w:tcBorders>
            <w:shd w:val="clear" w:color="auto" w:fill="auto"/>
            <w:noWrap/>
            <w:vAlign w:val="center"/>
            <w:hideMark/>
          </w:tcPr>
          <w:p w14:paraId="179AEC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16 704 987,39</w:t>
            </w:r>
          </w:p>
        </w:tc>
        <w:tc>
          <w:tcPr>
            <w:tcW w:w="1276" w:type="dxa"/>
            <w:tcBorders>
              <w:top w:val="nil"/>
              <w:left w:val="nil"/>
              <w:bottom w:val="single" w:sz="4" w:space="0" w:color="auto"/>
              <w:right w:val="single" w:sz="4" w:space="0" w:color="auto"/>
            </w:tcBorders>
            <w:shd w:val="clear" w:color="auto" w:fill="auto"/>
            <w:noWrap/>
            <w:vAlign w:val="center"/>
            <w:hideMark/>
          </w:tcPr>
          <w:p w14:paraId="2D74AE7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784 864,93</w:t>
            </w:r>
          </w:p>
        </w:tc>
        <w:tc>
          <w:tcPr>
            <w:tcW w:w="1418" w:type="dxa"/>
            <w:tcBorders>
              <w:top w:val="nil"/>
              <w:left w:val="nil"/>
              <w:bottom w:val="single" w:sz="4" w:space="0" w:color="auto"/>
              <w:right w:val="single" w:sz="4" w:space="0" w:color="auto"/>
            </w:tcBorders>
            <w:shd w:val="clear" w:color="auto" w:fill="auto"/>
            <w:noWrap/>
            <w:vAlign w:val="center"/>
            <w:hideMark/>
          </w:tcPr>
          <w:p w14:paraId="7055B3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863 351,42</w:t>
            </w:r>
          </w:p>
        </w:tc>
        <w:tc>
          <w:tcPr>
            <w:tcW w:w="1843" w:type="dxa"/>
            <w:tcBorders>
              <w:top w:val="nil"/>
              <w:left w:val="nil"/>
              <w:bottom w:val="single" w:sz="4" w:space="0" w:color="auto"/>
              <w:right w:val="single" w:sz="4" w:space="0" w:color="auto"/>
            </w:tcBorders>
            <w:shd w:val="clear" w:color="auto" w:fill="auto"/>
            <w:noWrap/>
            <w:vAlign w:val="center"/>
            <w:hideMark/>
          </w:tcPr>
          <w:p w14:paraId="22DE4A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949 686,56</w:t>
            </w:r>
          </w:p>
        </w:tc>
        <w:tc>
          <w:tcPr>
            <w:tcW w:w="1701" w:type="dxa"/>
            <w:tcBorders>
              <w:top w:val="nil"/>
              <w:left w:val="nil"/>
              <w:bottom w:val="single" w:sz="4" w:space="0" w:color="auto"/>
              <w:right w:val="single" w:sz="4" w:space="0" w:color="auto"/>
            </w:tcBorders>
            <w:shd w:val="clear" w:color="auto" w:fill="auto"/>
            <w:noWrap/>
            <w:vAlign w:val="center"/>
            <w:hideMark/>
          </w:tcPr>
          <w:p w14:paraId="44D585F3" w14:textId="4D6B5818"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25 300 078,30</w:t>
            </w:r>
          </w:p>
        </w:tc>
      </w:tr>
      <w:tr w:rsidR="005A2108" w:rsidRPr="006B7D85" w14:paraId="68FC81A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774FF9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E7E463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D5921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1 530 958,00</w:t>
            </w:r>
          </w:p>
        </w:tc>
        <w:tc>
          <w:tcPr>
            <w:tcW w:w="1275" w:type="dxa"/>
            <w:tcBorders>
              <w:top w:val="nil"/>
              <w:left w:val="nil"/>
              <w:bottom w:val="single" w:sz="4" w:space="0" w:color="auto"/>
              <w:right w:val="single" w:sz="4" w:space="0" w:color="auto"/>
            </w:tcBorders>
            <w:shd w:val="clear" w:color="auto" w:fill="auto"/>
            <w:noWrap/>
            <w:vAlign w:val="center"/>
            <w:hideMark/>
          </w:tcPr>
          <w:p w14:paraId="0F620E7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2 221 415,00</w:t>
            </w:r>
          </w:p>
        </w:tc>
        <w:tc>
          <w:tcPr>
            <w:tcW w:w="1418" w:type="dxa"/>
            <w:tcBorders>
              <w:top w:val="nil"/>
              <w:left w:val="nil"/>
              <w:bottom w:val="single" w:sz="4" w:space="0" w:color="auto"/>
              <w:right w:val="single" w:sz="4" w:space="0" w:color="auto"/>
            </w:tcBorders>
            <w:shd w:val="clear" w:color="auto" w:fill="auto"/>
            <w:noWrap/>
            <w:vAlign w:val="center"/>
            <w:hideMark/>
          </w:tcPr>
          <w:p w14:paraId="3FD25DC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2 244 815,00</w:t>
            </w:r>
          </w:p>
        </w:tc>
        <w:tc>
          <w:tcPr>
            <w:tcW w:w="1417" w:type="dxa"/>
            <w:tcBorders>
              <w:top w:val="nil"/>
              <w:left w:val="nil"/>
              <w:bottom w:val="single" w:sz="4" w:space="0" w:color="auto"/>
              <w:right w:val="single" w:sz="4" w:space="0" w:color="auto"/>
            </w:tcBorders>
            <w:shd w:val="clear" w:color="auto" w:fill="auto"/>
            <w:noWrap/>
            <w:vAlign w:val="center"/>
            <w:hideMark/>
          </w:tcPr>
          <w:p w14:paraId="04644DA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16 704 987,39</w:t>
            </w:r>
          </w:p>
        </w:tc>
        <w:tc>
          <w:tcPr>
            <w:tcW w:w="1276" w:type="dxa"/>
            <w:tcBorders>
              <w:top w:val="nil"/>
              <w:left w:val="nil"/>
              <w:bottom w:val="single" w:sz="4" w:space="0" w:color="auto"/>
              <w:right w:val="single" w:sz="4" w:space="0" w:color="auto"/>
            </w:tcBorders>
            <w:shd w:val="clear" w:color="auto" w:fill="auto"/>
            <w:noWrap/>
            <w:vAlign w:val="center"/>
            <w:hideMark/>
          </w:tcPr>
          <w:p w14:paraId="17038F2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784 864,93</w:t>
            </w:r>
          </w:p>
        </w:tc>
        <w:tc>
          <w:tcPr>
            <w:tcW w:w="1418" w:type="dxa"/>
            <w:tcBorders>
              <w:top w:val="nil"/>
              <w:left w:val="nil"/>
              <w:bottom w:val="single" w:sz="4" w:space="0" w:color="auto"/>
              <w:right w:val="single" w:sz="4" w:space="0" w:color="auto"/>
            </w:tcBorders>
            <w:shd w:val="clear" w:color="auto" w:fill="auto"/>
            <w:noWrap/>
            <w:vAlign w:val="center"/>
            <w:hideMark/>
          </w:tcPr>
          <w:p w14:paraId="7E98A2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863 351,42</w:t>
            </w:r>
          </w:p>
        </w:tc>
        <w:tc>
          <w:tcPr>
            <w:tcW w:w="1843" w:type="dxa"/>
            <w:tcBorders>
              <w:top w:val="nil"/>
              <w:left w:val="nil"/>
              <w:bottom w:val="single" w:sz="4" w:space="0" w:color="auto"/>
              <w:right w:val="single" w:sz="4" w:space="0" w:color="auto"/>
            </w:tcBorders>
            <w:shd w:val="clear" w:color="auto" w:fill="auto"/>
            <w:noWrap/>
            <w:vAlign w:val="center"/>
            <w:hideMark/>
          </w:tcPr>
          <w:p w14:paraId="4092FA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949 686,56</w:t>
            </w:r>
          </w:p>
        </w:tc>
        <w:tc>
          <w:tcPr>
            <w:tcW w:w="1701" w:type="dxa"/>
            <w:tcBorders>
              <w:top w:val="nil"/>
              <w:left w:val="nil"/>
              <w:bottom w:val="single" w:sz="4" w:space="0" w:color="auto"/>
              <w:right w:val="single" w:sz="4" w:space="0" w:color="auto"/>
            </w:tcBorders>
            <w:shd w:val="clear" w:color="auto" w:fill="auto"/>
            <w:noWrap/>
            <w:vAlign w:val="center"/>
            <w:hideMark/>
          </w:tcPr>
          <w:p w14:paraId="619D4211" w14:textId="12E2FAA4"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25 300 078,30</w:t>
            </w:r>
          </w:p>
        </w:tc>
      </w:tr>
      <w:tr w:rsidR="005A2108" w:rsidRPr="006B7D85" w14:paraId="5FC4EF9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A06F10F"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75A9CE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42E6B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39A0A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79721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BF4AD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C394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1992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60C17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FFFE21" w14:textId="6DFFF35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r>
      <w:tr w:rsidR="005A2108" w:rsidRPr="006B7D85" w14:paraId="3C0B790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1281ECB"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1B32084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97508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9C3B1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36FB6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FA6FF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9F5D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0E3A1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7A9E3E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B99F2FB" w14:textId="7076BC69"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r>
      <w:tr w:rsidR="005A2108" w:rsidRPr="006B7D85" w14:paraId="3E6490B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F2DCB7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AE3859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58911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7524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0CD1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1D293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52 974 108,62</w:t>
            </w:r>
          </w:p>
        </w:tc>
        <w:tc>
          <w:tcPr>
            <w:tcW w:w="1276" w:type="dxa"/>
            <w:tcBorders>
              <w:top w:val="nil"/>
              <w:left w:val="nil"/>
              <w:bottom w:val="single" w:sz="4" w:space="0" w:color="auto"/>
              <w:right w:val="single" w:sz="4" w:space="0" w:color="auto"/>
            </w:tcBorders>
            <w:shd w:val="clear" w:color="auto" w:fill="auto"/>
            <w:noWrap/>
            <w:vAlign w:val="center"/>
            <w:hideMark/>
          </w:tcPr>
          <w:p w14:paraId="166824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44518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9C9DCB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0260A44" w14:textId="727AEFDF"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52 974 108,62</w:t>
            </w:r>
          </w:p>
        </w:tc>
      </w:tr>
      <w:tr w:rsidR="005A2108" w:rsidRPr="006B7D85" w14:paraId="7799CBBB"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311B22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1.2.1. "Строительство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48EC2F93"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7E9F71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5B8FB4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48CCF6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FD588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65 825 032,44</w:t>
            </w:r>
          </w:p>
        </w:tc>
        <w:tc>
          <w:tcPr>
            <w:tcW w:w="1276" w:type="dxa"/>
            <w:tcBorders>
              <w:top w:val="nil"/>
              <w:left w:val="nil"/>
              <w:bottom w:val="single" w:sz="4" w:space="0" w:color="auto"/>
              <w:right w:val="single" w:sz="4" w:space="0" w:color="auto"/>
            </w:tcBorders>
            <w:shd w:val="clear" w:color="auto" w:fill="auto"/>
            <w:noWrap/>
            <w:vAlign w:val="center"/>
            <w:hideMark/>
          </w:tcPr>
          <w:p w14:paraId="4A399F5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A288D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968C82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3D4039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65 825 032,44</w:t>
            </w:r>
          </w:p>
        </w:tc>
      </w:tr>
      <w:tr w:rsidR="005A2108" w:rsidRPr="006B7D85" w14:paraId="6BA53FE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29C10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76DE887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2276C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D75322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4110F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D9ECA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CD70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754FF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2DAE8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318709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8D15F0C"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D9261D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33BFF01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56A4F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71894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AD35A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FEF0F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12 850 923,82</w:t>
            </w:r>
          </w:p>
        </w:tc>
        <w:tc>
          <w:tcPr>
            <w:tcW w:w="1276" w:type="dxa"/>
            <w:tcBorders>
              <w:top w:val="nil"/>
              <w:left w:val="nil"/>
              <w:bottom w:val="single" w:sz="4" w:space="0" w:color="auto"/>
              <w:right w:val="single" w:sz="4" w:space="0" w:color="auto"/>
            </w:tcBorders>
            <w:shd w:val="clear" w:color="auto" w:fill="auto"/>
            <w:noWrap/>
            <w:vAlign w:val="center"/>
            <w:hideMark/>
          </w:tcPr>
          <w:p w14:paraId="1123E3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DB1A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88E2C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522E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12 850 923,82</w:t>
            </w:r>
          </w:p>
        </w:tc>
      </w:tr>
      <w:tr w:rsidR="005A2108" w:rsidRPr="006B7D85" w14:paraId="26779C3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38183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3A04E40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8AC73F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E90CD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99E6C9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B8F0E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12 850 923,82</w:t>
            </w:r>
          </w:p>
        </w:tc>
        <w:tc>
          <w:tcPr>
            <w:tcW w:w="1276" w:type="dxa"/>
            <w:tcBorders>
              <w:top w:val="nil"/>
              <w:left w:val="nil"/>
              <w:bottom w:val="single" w:sz="4" w:space="0" w:color="auto"/>
              <w:right w:val="single" w:sz="4" w:space="0" w:color="auto"/>
            </w:tcBorders>
            <w:shd w:val="clear" w:color="auto" w:fill="auto"/>
            <w:noWrap/>
            <w:vAlign w:val="center"/>
            <w:hideMark/>
          </w:tcPr>
          <w:p w14:paraId="6AFF17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742CD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DC2A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15A0B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12 850 923,82</w:t>
            </w:r>
          </w:p>
        </w:tc>
      </w:tr>
      <w:tr w:rsidR="005A2108" w:rsidRPr="006B7D85" w14:paraId="24F1853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5AFDF4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5715EB6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EF4C0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7F94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F67BF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3255C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1170A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1BD42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6A748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A8680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08C740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091450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01235D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5A990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5161B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C2EE9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C555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6BEA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E17D1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2D2105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C8AC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7594D5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74BBF27"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FF1253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12CA37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887DD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55E0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C8FFB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52 974 108,62</w:t>
            </w:r>
          </w:p>
        </w:tc>
        <w:tc>
          <w:tcPr>
            <w:tcW w:w="1276" w:type="dxa"/>
            <w:tcBorders>
              <w:top w:val="nil"/>
              <w:left w:val="nil"/>
              <w:bottom w:val="single" w:sz="4" w:space="0" w:color="auto"/>
              <w:right w:val="single" w:sz="4" w:space="0" w:color="auto"/>
            </w:tcBorders>
            <w:shd w:val="clear" w:color="auto" w:fill="auto"/>
            <w:noWrap/>
            <w:vAlign w:val="center"/>
            <w:hideMark/>
          </w:tcPr>
          <w:p w14:paraId="0A9E53A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6FBD6C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66C6B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8768F0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52 974 108,62</w:t>
            </w:r>
          </w:p>
        </w:tc>
      </w:tr>
      <w:tr w:rsidR="005A2108" w:rsidRPr="006B7D85" w14:paraId="25654305"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7F8E7F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1.2.2. "Реконструкция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62E87F3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0C665F6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280 057,00</w:t>
            </w:r>
          </w:p>
        </w:tc>
        <w:tc>
          <w:tcPr>
            <w:tcW w:w="1275" w:type="dxa"/>
            <w:tcBorders>
              <w:top w:val="nil"/>
              <w:left w:val="nil"/>
              <w:bottom w:val="single" w:sz="4" w:space="0" w:color="auto"/>
              <w:right w:val="single" w:sz="4" w:space="0" w:color="auto"/>
            </w:tcBorders>
            <w:shd w:val="clear" w:color="auto" w:fill="auto"/>
            <w:noWrap/>
            <w:vAlign w:val="center"/>
            <w:hideMark/>
          </w:tcPr>
          <w:p w14:paraId="4E6742F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358 000,00</w:t>
            </w:r>
          </w:p>
        </w:tc>
        <w:tc>
          <w:tcPr>
            <w:tcW w:w="1418" w:type="dxa"/>
            <w:tcBorders>
              <w:top w:val="nil"/>
              <w:left w:val="nil"/>
              <w:bottom w:val="single" w:sz="4" w:space="0" w:color="auto"/>
              <w:right w:val="single" w:sz="4" w:space="0" w:color="auto"/>
            </w:tcBorders>
            <w:shd w:val="clear" w:color="auto" w:fill="auto"/>
            <w:noWrap/>
            <w:vAlign w:val="center"/>
            <w:hideMark/>
          </w:tcPr>
          <w:p w14:paraId="6A8004C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4C44D98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810 550,00</w:t>
            </w:r>
          </w:p>
        </w:tc>
        <w:tc>
          <w:tcPr>
            <w:tcW w:w="1276" w:type="dxa"/>
            <w:tcBorders>
              <w:top w:val="nil"/>
              <w:left w:val="nil"/>
              <w:bottom w:val="single" w:sz="4" w:space="0" w:color="auto"/>
              <w:right w:val="single" w:sz="4" w:space="0" w:color="auto"/>
            </w:tcBorders>
            <w:shd w:val="clear" w:color="auto" w:fill="auto"/>
            <w:noWrap/>
            <w:vAlign w:val="center"/>
            <w:hideMark/>
          </w:tcPr>
          <w:p w14:paraId="08590A1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E4371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02181E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0818F5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1 798 607,00</w:t>
            </w:r>
          </w:p>
        </w:tc>
      </w:tr>
      <w:tr w:rsidR="005A2108" w:rsidRPr="006B7D85" w14:paraId="6715EE9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8C8D81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C16592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065DC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ECE6C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0206ED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74867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AFB5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2E0AC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04DA7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E29DD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4FAB6C8"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F6DEC3E"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70CEFD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65B26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280 057,00</w:t>
            </w:r>
          </w:p>
        </w:tc>
        <w:tc>
          <w:tcPr>
            <w:tcW w:w="1275" w:type="dxa"/>
            <w:tcBorders>
              <w:top w:val="nil"/>
              <w:left w:val="nil"/>
              <w:bottom w:val="single" w:sz="4" w:space="0" w:color="auto"/>
              <w:right w:val="single" w:sz="4" w:space="0" w:color="auto"/>
            </w:tcBorders>
            <w:shd w:val="clear" w:color="auto" w:fill="auto"/>
            <w:noWrap/>
            <w:vAlign w:val="center"/>
            <w:hideMark/>
          </w:tcPr>
          <w:p w14:paraId="01E7FE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358 000,00</w:t>
            </w:r>
          </w:p>
        </w:tc>
        <w:tc>
          <w:tcPr>
            <w:tcW w:w="1418" w:type="dxa"/>
            <w:tcBorders>
              <w:top w:val="nil"/>
              <w:left w:val="nil"/>
              <w:bottom w:val="single" w:sz="4" w:space="0" w:color="auto"/>
              <w:right w:val="single" w:sz="4" w:space="0" w:color="auto"/>
            </w:tcBorders>
            <w:shd w:val="clear" w:color="auto" w:fill="auto"/>
            <w:noWrap/>
            <w:vAlign w:val="center"/>
            <w:hideMark/>
          </w:tcPr>
          <w:p w14:paraId="3C121F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1E4B0B0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810 550,00</w:t>
            </w:r>
          </w:p>
        </w:tc>
        <w:tc>
          <w:tcPr>
            <w:tcW w:w="1276" w:type="dxa"/>
            <w:tcBorders>
              <w:top w:val="nil"/>
              <w:left w:val="nil"/>
              <w:bottom w:val="single" w:sz="4" w:space="0" w:color="auto"/>
              <w:right w:val="single" w:sz="4" w:space="0" w:color="auto"/>
            </w:tcBorders>
            <w:shd w:val="clear" w:color="auto" w:fill="auto"/>
            <w:noWrap/>
            <w:vAlign w:val="center"/>
            <w:hideMark/>
          </w:tcPr>
          <w:p w14:paraId="3FF227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EB599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AD917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56955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1 798 607,00</w:t>
            </w:r>
          </w:p>
        </w:tc>
      </w:tr>
      <w:tr w:rsidR="005A2108" w:rsidRPr="006B7D85" w14:paraId="6F8198FA"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142CC8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2AAD47E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4AB98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280 057,00</w:t>
            </w:r>
          </w:p>
        </w:tc>
        <w:tc>
          <w:tcPr>
            <w:tcW w:w="1275" w:type="dxa"/>
            <w:tcBorders>
              <w:top w:val="nil"/>
              <w:left w:val="nil"/>
              <w:bottom w:val="single" w:sz="4" w:space="0" w:color="auto"/>
              <w:right w:val="single" w:sz="4" w:space="0" w:color="auto"/>
            </w:tcBorders>
            <w:shd w:val="clear" w:color="auto" w:fill="auto"/>
            <w:noWrap/>
            <w:vAlign w:val="center"/>
            <w:hideMark/>
          </w:tcPr>
          <w:p w14:paraId="55F5C4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358 000,00</w:t>
            </w:r>
          </w:p>
        </w:tc>
        <w:tc>
          <w:tcPr>
            <w:tcW w:w="1418" w:type="dxa"/>
            <w:tcBorders>
              <w:top w:val="nil"/>
              <w:left w:val="nil"/>
              <w:bottom w:val="single" w:sz="4" w:space="0" w:color="auto"/>
              <w:right w:val="single" w:sz="4" w:space="0" w:color="auto"/>
            </w:tcBorders>
            <w:shd w:val="clear" w:color="auto" w:fill="auto"/>
            <w:noWrap/>
            <w:vAlign w:val="center"/>
            <w:hideMark/>
          </w:tcPr>
          <w:p w14:paraId="5089EE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56866B7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810 550,00</w:t>
            </w:r>
          </w:p>
        </w:tc>
        <w:tc>
          <w:tcPr>
            <w:tcW w:w="1276" w:type="dxa"/>
            <w:tcBorders>
              <w:top w:val="nil"/>
              <w:left w:val="nil"/>
              <w:bottom w:val="single" w:sz="4" w:space="0" w:color="auto"/>
              <w:right w:val="single" w:sz="4" w:space="0" w:color="auto"/>
            </w:tcBorders>
            <w:shd w:val="clear" w:color="auto" w:fill="auto"/>
            <w:noWrap/>
            <w:vAlign w:val="center"/>
            <w:hideMark/>
          </w:tcPr>
          <w:p w14:paraId="7DD66A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5C0DDB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3074D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A2EC6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1 798 607,00</w:t>
            </w:r>
          </w:p>
        </w:tc>
      </w:tr>
      <w:tr w:rsidR="005A2108" w:rsidRPr="006B7D85" w14:paraId="624A4F1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D69A7E"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18F1AE5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ABAF0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0A5E9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7EA69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6E5A09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4D98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5DD0E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C739F8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ABB66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59E288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7C9014B"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55436F3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70E6A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F080D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F152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F043F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0B98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4E474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5095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D78FD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F4F11A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853077"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3A0F6E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12D0C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846869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4A6FA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DBFC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76DA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8B55E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0EC391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1575B1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0381A5F"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764C3E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1.2.3. "Капитальный ремонт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3FBD44E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5B08F15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201 522,00</w:t>
            </w:r>
          </w:p>
        </w:tc>
        <w:tc>
          <w:tcPr>
            <w:tcW w:w="1275" w:type="dxa"/>
            <w:tcBorders>
              <w:top w:val="nil"/>
              <w:left w:val="nil"/>
              <w:bottom w:val="single" w:sz="4" w:space="0" w:color="auto"/>
              <w:right w:val="single" w:sz="4" w:space="0" w:color="auto"/>
            </w:tcBorders>
            <w:shd w:val="clear" w:color="auto" w:fill="auto"/>
            <w:noWrap/>
            <w:vAlign w:val="center"/>
            <w:hideMark/>
          </w:tcPr>
          <w:p w14:paraId="011E680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350 000,00</w:t>
            </w:r>
          </w:p>
        </w:tc>
        <w:tc>
          <w:tcPr>
            <w:tcW w:w="1418" w:type="dxa"/>
            <w:tcBorders>
              <w:top w:val="nil"/>
              <w:left w:val="nil"/>
              <w:bottom w:val="single" w:sz="4" w:space="0" w:color="auto"/>
              <w:right w:val="single" w:sz="4" w:space="0" w:color="auto"/>
            </w:tcBorders>
            <w:shd w:val="clear" w:color="auto" w:fill="auto"/>
            <w:noWrap/>
            <w:vAlign w:val="center"/>
            <w:hideMark/>
          </w:tcPr>
          <w:p w14:paraId="06897F7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63EC483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2 300 360,00</w:t>
            </w:r>
          </w:p>
        </w:tc>
        <w:tc>
          <w:tcPr>
            <w:tcW w:w="1276" w:type="dxa"/>
            <w:tcBorders>
              <w:top w:val="nil"/>
              <w:left w:val="nil"/>
              <w:bottom w:val="single" w:sz="4" w:space="0" w:color="auto"/>
              <w:right w:val="single" w:sz="4" w:space="0" w:color="auto"/>
            </w:tcBorders>
            <w:shd w:val="clear" w:color="auto" w:fill="auto"/>
            <w:noWrap/>
            <w:vAlign w:val="center"/>
            <w:hideMark/>
          </w:tcPr>
          <w:p w14:paraId="7A9BEDC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AFD50C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31063D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6D40E5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3 201 882,00</w:t>
            </w:r>
          </w:p>
        </w:tc>
      </w:tr>
      <w:tr w:rsidR="005A2108" w:rsidRPr="006B7D85" w14:paraId="72FA0E3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58696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1D08BC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88F38B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97ED1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13C62C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4A657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C89793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0FD29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B2FBA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11378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7198217"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E00265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66CB2FF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BFC13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201 522,00</w:t>
            </w:r>
          </w:p>
        </w:tc>
        <w:tc>
          <w:tcPr>
            <w:tcW w:w="1275" w:type="dxa"/>
            <w:tcBorders>
              <w:top w:val="nil"/>
              <w:left w:val="nil"/>
              <w:bottom w:val="single" w:sz="4" w:space="0" w:color="auto"/>
              <w:right w:val="single" w:sz="4" w:space="0" w:color="auto"/>
            </w:tcBorders>
            <w:shd w:val="clear" w:color="auto" w:fill="auto"/>
            <w:noWrap/>
            <w:vAlign w:val="center"/>
            <w:hideMark/>
          </w:tcPr>
          <w:p w14:paraId="308A26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8" w:type="dxa"/>
            <w:tcBorders>
              <w:top w:val="nil"/>
              <w:left w:val="nil"/>
              <w:bottom w:val="single" w:sz="4" w:space="0" w:color="auto"/>
              <w:right w:val="single" w:sz="4" w:space="0" w:color="auto"/>
            </w:tcBorders>
            <w:shd w:val="clear" w:color="auto" w:fill="auto"/>
            <w:noWrap/>
            <w:vAlign w:val="center"/>
            <w:hideMark/>
          </w:tcPr>
          <w:p w14:paraId="3EE7CE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5DE39D5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2 300 360,00</w:t>
            </w:r>
          </w:p>
        </w:tc>
        <w:tc>
          <w:tcPr>
            <w:tcW w:w="1276" w:type="dxa"/>
            <w:tcBorders>
              <w:top w:val="nil"/>
              <w:left w:val="nil"/>
              <w:bottom w:val="single" w:sz="4" w:space="0" w:color="auto"/>
              <w:right w:val="single" w:sz="4" w:space="0" w:color="auto"/>
            </w:tcBorders>
            <w:shd w:val="clear" w:color="auto" w:fill="auto"/>
            <w:noWrap/>
            <w:vAlign w:val="center"/>
            <w:hideMark/>
          </w:tcPr>
          <w:p w14:paraId="00182C9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7334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0AD6E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88025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3 201 882,00</w:t>
            </w:r>
          </w:p>
        </w:tc>
      </w:tr>
      <w:tr w:rsidR="005A2108" w:rsidRPr="006B7D85" w14:paraId="140539B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8A0928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3323488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BA1141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201 522,00</w:t>
            </w:r>
          </w:p>
        </w:tc>
        <w:tc>
          <w:tcPr>
            <w:tcW w:w="1275" w:type="dxa"/>
            <w:tcBorders>
              <w:top w:val="nil"/>
              <w:left w:val="nil"/>
              <w:bottom w:val="single" w:sz="4" w:space="0" w:color="auto"/>
              <w:right w:val="single" w:sz="4" w:space="0" w:color="auto"/>
            </w:tcBorders>
            <w:shd w:val="clear" w:color="auto" w:fill="auto"/>
            <w:noWrap/>
            <w:vAlign w:val="center"/>
            <w:hideMark/>
          </w:tcPr>
          <w:p w14:paraId="1D8C9C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8" w:type="dxa"/>
            <w:tcBorders>
              <w:top w:val="nil"/>
              <w:left w:val="nil"/>
              <w:bottom w:val="single" w:sz="4" w:space="0" w:color="auto"/>
              <w:right w:val="single" w:sz="4" w:space="0" w:color="auto"/>
            </w:tcBorders>
            <w:shd w:val="clear" w:color="auto" w:fill="auto"/>
            <w:noWrap/>
            <w:vAlign w:val="center"/>
            <w:hideMark/>
          </w:tcPr>
          <w:p w14:paraId="364ACB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350 000,00</w:t>
            </w:r>
          </w:p>
        </w:tc>
        <w:tc>
          <w:tcPr>
            <w:tcW w:w="1417" w:type="dxa"/>
            <w:tcBorders>
              <w:top w:val="nil"/>
              <w:left w:val="nil"/>
              <w:bottom w:val="single" w:sz="4" w:space="0" w:color="auto"/>
              <w:right w:val="single" w:sz="4" w:space="0" w:color="auto"/>
            </w:tcBorders>
            <w:shd w:val="clear" w:color="auto" w:fill="auto"/>
            <w:noWrap/>
            <w:vAlign w:val="center"/>
            <w:hideMark/>
          </w:tcPr>
          <w:p w14:paraId="6E6CE8B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2 300 360,00</w:t>
            </w:r>
          </w:p>
        </w:tc>
        <w:tc>
          <w:tcPr>
            <w:tcW w:w="1276" w:type="dxa"/>
            <w:tcBorders>
              <w:top w:val="nil"/>
              <w:left w:val="nil"/>
              <w:bottom w:val="single" w:sz="4" w:space="0" w:color="auto"/>
              <w:right w:val="single" w:sz="4" w:space="0" w:color="auto"/>
            </w:tcBorders>
            <w:shd w:val="clear" w:color="auto" w:fill="auto"/>
            <w:noWrap/>
            <w:vAlign w:val="center"/>
            <w:hideMark/>
          </w:tcPr>
          <w:p w14:paraId="632906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7EB62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C1F2D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32B025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3 201 882,00</w:t>
            </w:r>
          </w:p>
        </w:tc>
      </w:tr>
      <w:tr w:rsidR="005A2108" w:rsidRPr="006B7D85" w14:paraId="066C618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783FC3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0D6FC8E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47B60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C42F6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FC93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7A2FA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7C35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20E34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5F5C8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11C51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89A942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E6EC0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3F8F2C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0858A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E1BD61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F19C3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C0355C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FEA5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20E19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1FF69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E867D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6A5626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D32F4A2"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6DFE1E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5EA998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410FA3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5B8A2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4CF341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0EF66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50EC9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35F5F0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CCCC4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603B7CE"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1BCE31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lastRenderedPageBreak/>
              <w:t>1.2.4. "Ремонт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66616CE8"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429BE1E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322 000,00</w:t>
            </w:r>
          </w:p>
        </w:tc>
        <w:tc>
          <w:tcPr>
            <w:tcW w:w="1275" w:type="dxa"/>
            <w:tcBorders>
              <w:top w:val="nil"/>
              <w:left w:val="nil"/>
              <w:bottom w:val="single" w:sz="4" w:space="0" w:color="auto"/>
              <w:right w:val="single" w:sz="4" w:space="0" w:color="auto"/>
            </w:tcBorders>
            <w:shd w:val="clear" w:color="auto" w:fill="auto"/>
            <w:noWrap/>
            <w:vAlign w:val="center"/>
            <w:hideMark/>
          </w:tcPr>
          <w:p w14:paraId="71369B7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530 000,00</w:t>
            </w:r>
          </w:p>
        </w:tc>
        <w:tc>
          <w:tcPr>
            <w:tcW w:w="1418" w:type="dxa"/>
            <w:tcBorders>
              <w:top w:val="nil"/>
              <w:left w:val="nil"/>
              <w:bottom w:val="single" w:sz="4" w:space="0" w:color="auto"/>
              <w:right w:val="single" w:sz="4" w:space="0" w:color="auto"/>
            </w:tcBorders>
            <w:shd w:val="clear" w:color="auto" w:fill="auto"/>
            <w:noWrap/>
            <w:vAlign w:val="center"/>
            <w:hideMark/>
          </w:tcPr>
          <w:p w14:paraId="56F7B6D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550 000,00</w:t>
            </w:r>
          </w:p>
        </w:tc>
        <w:tc>
          <w:tcPr>
            <w:tcW w:w="1417" w:type="dxa"/>
            <w:tcBorders>
              <w:top w:val="nil"/>
              <w:left w:val="nil"/>
              <w:bottom w:val="single" w:sz="4" w:space="0" w:color="auto"/>
              <w:right w:val="single" w:sz="4" w:space="0" w:color="auto"/>
            </w:tcBorders>
            <w:shd w:val="clear" w:color="auto" w:fill="auto"/>
            <w:noWrap/>
            <w:vAlign w:val="center"/>
            <w:hideMark/>
          </w:tcPr>
          <w:p w14:paraId="782E4B5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29 640,00</w:t>
            </w:r>
          </w:p>
        </w:tc>
        <w:tc>
          <w:tcPr>
            <w:tcW w:w="1276" w:type="dxa"/>
            <w:tcBorders>
              <w:top w:val="nil"/>
              <w:left w:val="nil"/>
              <w:bottom w:val="single" w:sz="4" w:space="0" w:color="auto"/>
              <w:right w:val="single" w:sz="4" w:space="0" w:color="auto"/>
            </w:tcBorders>
            <w:shd w:val="clear" w:color="auto" w:fill="auto"/>
            <w:noWrap/>
            <w:vAlign w:val="center"/>
            <w:hideMark/>
          </w:tcPr>
          <w:p w14:paraId="230E394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3B73FD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819E58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487BA5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1 431 640,00</w:t>
            </w:r>
          </w:p>
        </w:tc>
      </w:tr>
      <w:tr w:rsidR="005A2108" w:rsidRPr="006B7D85" w14:paraId="414F032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7AF0F69"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1EF041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97DA5A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447C3D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031025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333D1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0255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2A31B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660F3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06B595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D7CB94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397B0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B31F01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5D5A5A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322 000,00</w:t>
            </w:r>
          </w:p>
        </w:tc>
        <w:tc>
          <w:tcPr>
            <w:tcW w:w="1275" w:type="dxa"/>
            <w:tcBorders>
              <w:top w:val="nil"/>
              <w:left w:val="nil"/>
              <w:bottom w:val="single" w:sz="4" w:space="0" w:color="auto"/>
              <w:right w:val="single" w:sz="4" w:space="0" w:color="auto"/>
            </w:tcBorders>
            <w:shd w:val="clear" w:color="auto" w:fill="auto"/>
            <w:noWrap/>
            <w:vAlign w:val="center"/>
            <w:hideMark/>
          </w:tcPr>
          <w:p w14:paraId="60411A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530 000,00</w:t>
            </w:r>
          </w:p>
        </w:tc>
        <w:tc>
          <w:tcPr>
            <w:tcW w:w="1418" w:type="dxa"/>
            <w:tcBorders>
              <w:top w:val="nil"/>
              <w:left w:val="nil"/>
              <w:bottom w:val="single" w:sz="4" w:space="0" w:color="auto"/>
              <w:right w:val="single" w:sz="4" w:space="0" w:color="auto"/>
            </w:tcBorders>
            <w:shd w:val="clear" w:color="auto" w:fill="auto"/>
            <w:noWrap/>
            <w:vAlign w:val="center"/>
            <w:hideMark/>
          </w:tcPr>
          <w:p w14:paraId="3C9F1C1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550 000,00</w:t>
            </w:r>
          </w:p>
        </w:tc>
        <w:tc>
          <w:tcPr>
            <w:tcW w:w="1417" w:type="dxa"/>
            <w:tcBorders>
              <w:top w:val="nil"/>
              <w:left w:val="nil"/>
              <w:bottom w:val="single" w:sz="4" w:space="0" w:color="auto"/>
              <w:right w:val="single" w:sz="4" w:space="0" w:color="auto"/>
            </w:tcBorders>
            <w:shd w:val="clear" w:color="auto" w:fill="auto"/>
            <w:noWrap/>
            <w:vAlign w:val="center"/>
            <w:hideMark/>
          </w:tcPr>
          <w:p w14:paraId="3F047D8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29 640,00</w:t>
            </w:r>
          </w:p>
        </w:tc>
        <w:tc>
          <w:tcPr>
            <w:tcW w:w="1276" w:type="dxa"/>
            <w:tcBorders>
              <w:top w:val="nil"/>
              <w:left w:val="nil"/>
              <w:bottom w:val="single" w:sz="4" w:space="0" w:color="auto"/>
              <w:right w:val="single" w:sz="4" w:space="0" w:color="auto"/>
            </w:tcBorders>
            <w:shd w:val="clear" w:color="auto" w:fill="auto"/>
            <w:noWrap/>
            <w:vAlign w:val="center"/>
            <w:hideMark/>
          </w:tcPr>
          <w:p w14:paraId="2A51B8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1D39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841AE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AC9743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1 431 640,00</w:t>
            </w:r>
          </w:p>
        </w:tc>
      </w:tr>
      <w:tr w:rsidR="005A2108" w:rsidRPr="006B7D85" w14:paraId="633284D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DBA08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08AADB9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DB754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322 000,00</w:t>
            </w:r>
          </w:p>
        </w:tc>
        <w:tc>
          <w:tcPr>
            <w:tcW w:w="1275" w:type="dxa"/>
            <w:tcBorders>
              <w:top w:val="nil"/>
              <w:left w:val="nil"/>
              <w:bottom w:val="single" w:sz="4" w:space="0" w:color="auto"/>
              <w:right w:val="single" w:sz="4" w:space="0" w:color="auto"/>
            </w:tcBorders>
            <w:shd w:val="clear" w:color="auto" w:fill="auto"/>
            <w:noWrap/>
            <w:vAlign w:val="center"/>
            <w:hideMark/>
          </w:tcPr>
          <w:p w14:paraId="1D1F430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530 000,00</w:t>
            </w:r>
          </w:p>
        </w:tc>
        <w:tc>
          <w:tcPr>
            <w:tcW w:w="1418" w:type="dxa"/>
            <w:tcBorders>
              <w:top w:val="nil"/>
              <w:left w:val="nil"/>
              <w:bottom w:val="single" w:sz="4" w:space="0" w:color="auto"/>
              <w:right w:val="single" w:sz="4" w:space="0" w:color="auto"/>
            </w:tcBorders>
            <w:shd w:val="clear" w:color="auto" w:fill="auto"/>
            <w:noWrap/>
            <w:vAlign w:val="center"/>
            <w:hideMark/>
          </w:tcPr>
          <w:p w14:paraId="535BE72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550 000,00</w:t>
            </w:r>
          </w:p>
        </w:tc>
        <w:tc>
          <w:tcPr>
            <w:tcW w:w="1417" w:type="dxa"/>
            <w:tcBorders>
              <w:top w:val="nil"/>
              <w:left w:val="nil"/>
              <w:bottom w:val="single" w:sz="4" w:space="0" w:color="auto"/>
              <w:right w:val="single" w:sz="4" w:space="0" w:color="auto"/>
            </w:tcBorders>
            <w:shd w:val="clear" w:color="auto" w:fill="auto"/>
            <w:noWrap/>
            <w:vAlign w:val="center"/>
            <w:hideMark/>
          </w:tcPr>
          <w:p w14:paraId="07C0453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29 640,00</w:t>
            </w:r>
          </w:p>
        </w:tc>
        <w:tc>
          <w:tcPr>
            <w:tcW w:w="1276" w:type="dxa"/>
            <w:tcBorders>
              <w:top w:val="nil"/>
              <w:left w:val="nil"/>
              <w:bottom w:val="single" w:sz="4" w:space="0" w:color="auto"/>
              <w:right w:val="single" w:sz="4" w:space="0" w:color="auto"/>
            </w:tcBorders>
            <w:shd w:val="clear" w:color="auto" w:fill="auto"/>
            <w:noWrap/>
            <w:vAlign w:val="center"/>
            <w:hideMark/>
          </w:tcPr>
          <w:p w14:paraId="762C65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02DE9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C7633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DAFFAB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1 431 640,00</w:t>
            </w:r>
          </w:p>
        </w:tc>
      </w:tr>
      <w:tr w:rsidR="005A2108" w:rsidRPr="006B7D85" w14:paraId="70C2E9D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41E184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19600C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2A9D4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851A6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F5FF8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FD92A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4C52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016B8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2A73A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486C1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F561EC8"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090CA5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DAE8C1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4078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049F35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0095D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50D1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7450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62F37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C6BC7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DC4BB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D38BB1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5E7B99E"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5C8CFD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3DB5F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1FCC1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89A5E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AEF2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8D7E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44CA2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B096B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364CD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6855469"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46E5E5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1.2.5.  "Проектно-изыскательские работы"</w:t>
            </w:r>
          </w:p>
        </w:tc>
        <w:tc>
          <w:tcPr>
            <w:tcW w:w="1614" w:type="dxa"/>
            <w:tcBorders>
              <w:top w:val="nil"/>
              <w:left w:val="nil"/>
              <w:bottom w:val="single" w:sz="4" w:space="0" w:color="auto"/>
              <w:right w:val="single" w:sz="4" w:space="0" w:color="auto"/>
            </w:tcBorders>
            <w:shd w:val="clear" w:color="auto" w:fill="auto"/>
            <w:vAlign w:val="center"/>
            <w:hideMark/>
          </w:tcPr>
          <w:p w14:paraId="5925E22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D62EFD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28 868,00</w:t>
            </w:r>
          </w:p>
        </w:tc>
        <w:tc>
          <w:tcPr>
            <w:tcW w:w="1275" w:type="dxa"/>
            <w:tcBorders>
              <w:top w:val="nil"/>
              <w:left w:val="nil"/>
              <w:bottom w:val="single" w:sz="4" w:space="0" w:color="auto"/>
              <w:right w:val="single" w:sz="4" w:space="0" w:color="auto"/>
            </w:tcBorders>
            <w:shd w:val="clear" w:color="auto" w:fill="auto"/>
            <w:noWrap/>
            <w:vAlign w:val="center"/>
            <w:hideMark/>
          </w:tcPr>
          <w:p w14:paraId="779862A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60 000,00</w:t>
            </w:r>
          </w:p>
        </w:tc>
        <w:tc>
          <w:tcPr>
            <w:tcW w:w="1418" w:type="dxa"/>
            <w:tcBorders>
              <w:top w:val="nil"/>
              <w:left w:val="nil"/>
              <w:bottom w:val="single" w:sz="4" w:space="0" w:color="auto"/>
              <w:right w:val="single" w:sz="4" w:space="0" w:color="auto"/>
            </w:tcBorders>
            <w:shd w:val="clear" w:color="auto" w:fill="auto"/>
            <w:noWrap/>
            <w:vAlign w:val="center"/>
            <w:hideMark/>
          </w:tcPr>
          <w:p w14:paraId="2C0E509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66 400,00</w:t>
            </w:r>
          </w:p>
        </w:tc>
        <w:tc>
          <w:tcPr>
            <w:tcW w:w="1417" w:type="dxa"/>
            <w:tcBorders>
              <w:top w:val="nil"/>
              <w:left w:val="nil"/>
              <w:bottom w:val="single" w:sz="4" w:space="0" w:color="auto"/>
              <w:right w:val="single" w:sz="4" w:space="0" w:color="auto"/>
            </w:tcBorders>
            <w:shd w:val="clear" w:color="auto" w:fill="auto"/>
            <w:noWrap/>
            <w:vAlign w:val="center"/>
            <w:hideMark/>
          </w:tcPr>
          <w:p w14:paraId="3C360D6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44 456,72</w:t>
            </w:r>
          </w:p>
        </w:tc>
        <w:tc>
          <w:tcPr>
            <w:tcW w:w="1276" w:type="dxa"/>
            <w:tcBorders>
              <w:top w:val="nil"/>
              <w:left w:val="nil"/>
              <w:bottom w:val="single" w:sz="4" w:space="0" w:color="auto"/>
              <w:right w:val="single" w:sz="4" w:space="0" w:color="auto"/>
            </w:tcBorders>
            <w:shd w:val="clear" w:color="auto" w:fill="auto"/>
            <w:noWrap/>
            <w:vAlign w:val="center"/>
            <w:hideMark/>
          </w:tcPr>
          <w:p w14:paraId="00AD789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48 902,39</w:t>
            </w:r>
          </w:p>
        </w:tc>
        <w:tc>
          <w:tcPr>
            <w:tcW w:w="1418" w:type="dxa"/>
            <w:tcBorders>
              <w:top w:val="nil"/>
              <w:left w:val="nil"/>
              <w:bottom w:val="single" w:sz="4" w:space="0" w:color="auto"/>
              <w:right w:val="single" w:sz="4" w:space="0" w:color="auto"/>
            </w:tcBorders>
            <w:shd w:val="clear" w:color="auto" w:fill="auto"/>
            <w:noWrap/>
            <w:vAlign w:val="center"/>
            <w:hideMark/>
          </w:tcPr>
          <w:p w14:paraId="19F7437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53 792,63</w:t>
            </w:r>
          </w:p>
        </w:tc>
        <w:tc>
          <w:tcPr>
            <w:tcW w:w="1843" w:type="dxa"/>
            <w:tcBorders>
              <w:top w:val="nil"/>
              <w:left w:val="nil"/>
              <w:bottom w:val="single" w:sz="4" w:space="0" w:color="auto"/>
              <w:right w:val="single" w:sz="4" w:space="0" w:color="auto"/>
            </w:tcBorders>
            <w:shd w:val="clear" w:color="auto" w:fill="auto"/>
            <w:noWrap/>
            <w:vAlign w:val="center"/>
            <w:hideMark/>
          </w:tcPr>
          <w:p w14:paraId="3DE32E0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59 171,89</w:t>
            </w:r>
          </w:p>
        </w:tc>
        <w:tc>
          <w:tcPr>
            <w:tcW w:w="1701" w:type="dxa"/>
            <w:tcBorders>
              <w:top w:val="nil"/>
              <w:left w:val="nil"/>
              <w:bottom w:val="single" w:sz="4" w:space="0" w:color="auto"/>
              <w:right w:val="single" w:sz="4" w:space="0" w:color="auto"/>
            </w:tcBorders>
            <w:shd w:val="clear" w:color="auto" w:fill="auto"/>
            <w:noWrap/>
            <w:vAlign w:val="center"/>
            <w:hideMark/>
          </w:tcPr>
          <w:p w14:paraId="4F6A928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361 591,64</w:t>
            </w:r>
          </w:p>
        </w:tc>
      </w:tr>
      <w:tr w:rsidR="005A2108" w:rsidRPr="006B7D85" w14:paraId="4D76C18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4041F8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2D3A60A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39A9B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D51CC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6202A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B146A6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41DD4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D30F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20228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7E9BF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108D19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FEB0B2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57175FA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6BCB7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28 868,00</w:t>
            </w:r>
          </w:p>
        </w:tc>
        <w:tc>
          <w:tcPr>
            <w:tcW w:w="1275" w:type="dxa"/>
            <w:tcBorders>
              <w:top w:val="nil"/>
              <w:left w:val="nil"/>
              <w:bottom w:val="single" w:sz="4" w:space="0" w:color="auto"/>
              <w:right w:val="single" w:sz="4" w:space="0" w:color="auto"/>
            </w:tcBorders>
            <w:shd w:val="clear" w:color="auto" w:fill="auto"/>
            <w:noWrap/>
            <w:vAlign w:val="center"/>
            <w:hideMark/>
          </w:tcPr>
          <w:p w14:paraId="00E5CC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60 000,00</w:t>
            </w:r>
          </w:p>
        </w:tc>
        <w:tc>
          <w:tcPr>
            <w:tcW w:w="1418" w:type="dxa"/>
            <w:tcBorders>
              <w:top w:val="nil"/>
              <w:left w:val="nil"/>
              <w:bottom w:val="single" w:sz="4" w:space="0" w:color="auto"/>
              <w:right w:val="single" w:sz="4" w:space="0" w:color="auto"/>
            </w:tcBorders>
            <w:shd w:val="clear" w:color="auto" w:fill="auto"/>
            <w:noWrap/>
            <w:vAlign w:val="center"/>
            <w:hideMark/>
          </w:tcPr>
          <w:p w14:paraId="0AD704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66 400,00</w:t>
            </w:r>
          </w:p>
        </w:tc>
        <w:tc>
          <w:tcPr>
            <w:tcW w:w="1417" w:type="dxa"/>
            <w:tcBorders>
              <w:top w:val="nil"/>
              <w:left w:val="nil"/>
              <w:bottom w:val="single" w:sz="4" w:space="0" w:color="auto"/>
              <w:right w:val="single" w:sz="4" w:space="0" w:color="auto"/>
            </w:tcBorders>
            <w:shd w:val="clear" w:color="auto" w:fill="auto"/>
            <w:noWrap/>
            <w:vAlign w:val="center"/>
            <w:hideMark/>
          </w:tcPr>
          <w:p w14:paraId="75D1FC9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44 456,72</w:t>
            </w:r>
          </w:p>
        </w:tc>
        <w:tc>
          <w:tcPr>
            <w:tcW w:w="1276" w:type="dxa"/>
            <w:tcBorders>
              <w:top w:val="nil"/>
              <w:left w:val="nil"/>
              <w:bottom w:val="single" w:sz="4" w:space="0" w:color="auto"/>
              <w:right w:val="single" w:sz="4" w:space="0" w:color="auto"/>
            </w:tcBorders>
            <w:shd w:val="clear" w:color="auto" w:fill="auto"/>
            <w:noWrap/>
            <w:vAlign w:val="center"/>
            <w:hideMark/>
          </w:tcPr>
          <w:p w14:paraId="13D482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48 902,39</w:t>
            </w:r>
          </w:p>
        </w:tc>
        <w:tc>
          <w:tcPr>
            <w:tcW w:w="1418" w:type="dxa"/>
            <w:tcBorders>
              <w:top w:val="nil"/>
              <w:left w:val="nil"/>
              <w:bottom w:val="single" w:sz="4" w:space="0" w:color="auto"/>
              <w:right w:val="single" w:sz="4" w:space="0" w:color="auto"/>
            </w:tcBorders>
            <w:shd w:val="clear" w:color="auto" w:fill="auto"/>
            <w:noWrap/>
            <w:vAlign w:val="center"/>
            <w:hideMark/>
          </w:tcPr>
          <w:p w14:paraId="5AB105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53 792,63</w:t>
            </w:r>
          </w:p>
        </w:tc>
        <w:tc>
          <w:tcPr>
            <w:tcW w:w="1843" w:type="dxa"/>
            <w:tcBorders>
              <w:top w:val="nil"/>
              <w:left w:val="nil"/>
              <w:bottom w:val="single" w:sz="4" w:space="0" w:color="auto"/>
              <w:right w:val="single" w:sz="4" w:space="0" w:color="auto"/>
            </w:tcBorders>
            <w:shd w:val="clear" w:color="auto" w:fill="auto"/>
            <w:noWrap/>
            <w:vAlign w:val="center"/>
            <w:hideMark/>
          </w:tcPr>
          <w:p w14:paraId="543BAC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59 171,89</w:t>
            </w:r>
          </w:p>
        </w:tc>
        <w:tc>
          <w:tcPr>
            <w:tcW w:w="1701" w:type="dxa"/>
            <w:tcBorders>
              <w:top w:val="nil"/>
              <w:left w:val="nil"/>
              <w:bottom w:val="single" w:sz="4" w:space="0" w:color="auto"/>
              <w:right w:val="single" w:sz="4" w:space="0" w:color="auto"/>
            </w:tcBorders>
            <w:shd w:val="clear" w:color="auto" w:fill="auto"/>
            <w:noWrap/>
            <w:vAlign w:val="center"/>
            <w:hideMark/>
          </w:tcPr>
          <w:p w14:paraId="104B3A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361 591,64</w:t>
            </w:r>
          </w:p>
        </w:tc>
      </w:tr>
      <w:tr w:rsidR="005A2108" w:rsidRPr="006B7D85" w14:paraId="59F1A81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A5DBFD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3994514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9FDD10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28 868,00</w:t>
            </w:r>
          </w:p>
        </w:tc>
        <w:tc>
          <w:tcPr>
            <w:tcW w:w="1275" w:type="dxa"/>
            <w:tcBorders>
              <w:top w:val="nil"/>
              <w:left w:val="nil"/>
              <w:bottom w:val="single" w:sz="4" w:space="0" w:color="auto"/>
              <w:right w:val="single" w:sz="4" w:space="0" w:color="auto"/>
            </w:tcBorders>
            <w:shd w:val="clear" w:color="auto" w:fill="auto"/>
            <w:noWrap/>
            <w:vAlign w:val="center"/>
            <w:hideMark/>
          </w:tcPr>
          <w:p w14:paraId="6949C0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60 000,00</w:t>
            </w:r>
          </w:p>
        </w:tc>
        <w:tc>
          <w:tcPr>
            <w:tcW w:w="1418" w:type="dxa"/>
            <w:tcBorders>
              <w:top w:val="nil"/>
              <w:left w:val="nil"/>
              <w:bottom w:val="single" w:sz="4" w:space="0" w:color="auto"/>
              <w:right w:val="single" w:sz="4" w:space="0" w:color="auto"/>
            </w:tcBorders>
            <w:shd w:val="clear" w:color="auto" w:fill="auto"/>
            <w:noWrap/>
            <w:vAlign w:val="center"/>
            <w:hideMark/>
          </w:tcPr>
          <w:p w14:paraId="4D6BEEF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66 400,00</w:t>
            </w:r>
          </w:p>
        </w:tc>
        <w:tc>
          <w:tcPr>
            <w:tcW w:w="1417" w:type="dxa"/>
            <w:tcBorders>
              <w:top w:val="nil"/>
              <w:left w:val="nil"/>
              <w:bottom w:val="single" w:sz="4" w:space="0" w:color="auto"/>
              <w:right w:val="single" w:sz="4" w:space="0" w:color="auto"/>
            </w:tcBorders>
            <w:shd w:val="clear" w:color="auto" w:fill="auto"/>
            <w:noWrap/>
            <w:vAlign w:val="center"/>
            <w:hideMark/>
          </w:tcPr>
          <w:p w14:paraId="40BB06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44 456,72</w:t>
            </w:r>
          </w:p>
        </w:tc>
        <w:tc>
          <w:tcPr>
            <w:tcW w:w="1276" w:type="dxa"/>
            <w:tcBorders>
              <w:top w:val="nil"/>
              <w:left w:val="nil"/>
              <w:bottom w:val="single" w:sz="4" w:space="0" w:color="auto"/>
              <w:right w:val="single" w:sz="4" w:space="0" w:color="auto"/>
            </w:tcBorders>
            <w:shd w:val="clear" w:color="auto" w:fill="auto"/>
            <w:noWrap/>
            <w:vAlign w:val="center"/>
            <w:hideMark/>
          </w:tcPr>
          <w:p w14:paraId="61FF7E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48 902,39</w:t>
            </w:r>
          </w:p>
        </w:tc>
        <w:tc>
          <w:tcPr>
            <w:tcW w:w="1418" w:type="dxa"/>
            <w:tcBorders>
              <w:top w:val="nil"/>
              <w:left w:val="nil"/>
              <w:bottom w:val="single" w:sz="4" w:space="0" w:color="auto"/>
              <w:right w:val="single" w:sz="4" w:space="0" w:color="auto"/>
            </w:tcBorders>
            <w:shd w:val="clear" w:color="auto" w:fill="auto"/>
            <w:noWrap/>
            <w:vAlign w:val="center"/>
            <w:hideMark/>
          </w:tcPr>
          <w:p w14:paraId="219BFA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53 792,63</w:t>
            </w:r>
          </w:p>
        </w:tc>
        <w:tc>
          <w:tcPr>
            <w:tcW w:w="1843" w:type="dxa"/>
            <w:tcBorders>
              <w:top w:val="nil"/>
              <w:left w:val="nil"/>
              <w:bottom w:val="single" w:sz="4" w:space="0" w:color="auto"/>
              <w:right w:val="single" w:sz="4" w:space="0" w:color="auto"/>
            </w:tcBorders>
            <w:shd w:val="clear" w:color="auto" w:fill="auto"/>
            <w:noWrap/>
            <w:vAlign w:val="center"/>
            <w:hideMark/>
          </w:tcPr>
          <w:p w14:paraId="77E8CD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59 171,89</w:t>
            </w:r>
          </w:p>
        </w:tc>
        <w:tc>
          <w:tcPr>
            <w:tcW w:w="1701" w:type="dxa"/>
            <w:tcBorders>
              <w:top w:val="nil"/>
              <w:left w:val="nil"/>
              <w:bottom w:val="single" w:sz="4" w:space="0" w:color="auto"/>
              <w:right w:val="single" w:sz="4" w:space="0" w:color="auto"/>
            </w:tcBorders>
            <w:shd w:val="clear" w:color="auto" w:fill="auto"/>
            <w:noWrap/>
            <w:vAlign w:val="center"/>
            <w:hideMark/>
          </w:tcPr>
          <w:p w14:paraId="3924F5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361 591,64</w:t>
            </w:r>
          </w:p>
        </w:tc>
      </w:tr>
      <w:tr w:rsidR="005A2108" w:rsidRPr="006B7D85" w14:paraId="571EB21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6C97330"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1954B83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22B6C7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ED1F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1E4C86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E9C7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8DD1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A30B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3FA50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4EEC59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7ACD09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FA407F2"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w:t>
            </w:r>
            <w:r w:rsidRPr="006B7D85">
              <w:rPr>
                <w:rFonts w:ascii="Times New Roman" w:hAnsi="Times New Roman"/>
                <w:color w:val="000000"/>
                <w:sz w:val="20"/>
                <w:szCs w:val="20"/>
              </w:rPr>
              <w:lastRenderedPageBreak/>
              <w:t>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2D1A56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lastRenderedPageBreak/>
              <w:t> </w:t>
            </w:r>
          </w:p>
        </w:tc>
        <w:tc>
          <w:tcPr>
            <w:tcW w:w="1363" w:type="dxa"/>
            <w:tcBorders>
              <w:top w:val="nil"/>
              <w:left w:val="nil"/>
              <w:bottom w:val="single" w:sz="4" w:space="0" w:color="auto"/>
              <w:right w:val="single" w:sz="4" w:space="0" w:color="auto"/>
            </w:tcBorders>
            <w:shd w:val="clear" w:color="auto" w:fill="auto"/>
            <w:noWrap/>
            <w:vAlign w:val="center"/>
            <w:hideMark/>
          </w:tcPr>
          <w:p w14:paraId="1FC26B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0A6EC5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EC5363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BEDF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9734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2C1C8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F2DAC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650DF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F4315D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BCBCE42"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4B48EC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DD6F3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3F32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57969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DC1B5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60C6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AB5FD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2C38A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2ACEE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CC670A7"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BAB032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1.2.6. "Содержание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7AA49B4C"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7E6B24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360 461,00</w:t>
            </w:r>
          </w:p>
        </w:tc>
        <w:tc>
          <w:tcPr>
            <w:tcW w:w="1275" w:type="dxa"/>
            <w:tcBorders>
              <w:top w:val="nil"/>
              <w:left w:val="nil"/>
              <w:bottom w:val="single" w:sz="4" w:space="0" w:color="auto"/>
              <w:right w:val="single" w:sz="4" w:space="0" w:color="auto"/>
            </w:tcBorders>
            <w:shd w:val="clear" w:color="auto" w:fill="auto"/>
            <w:noWrap/>
            <w:vAlign w:val="center"/>
            <w:hideMark/>
          </w:tcPr>
          <w:p w14:paraId="0852882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450 000,00</w:t>
            </w:r>
          </w:p>
        </w:tc>
        <w:tc>
          <w:tcPr>
            <w:tcW w:w="1418" w:type="dxa"/>
            <w:tcBorders>
              <w:top w:val="nil"/>
              <w:left w:val="nil"/>
              <w:bottom w:val="single" w:sz="4" w:space="0" w:color="auto"/>
              <w:right w:val="single" w:sz="4" w:space="0" w:color="auto"/>
            </w:tcBorders>
            <w:shd w:val="clear" w:color="auto" w:fill="auto"/>
            <w:noWrap/>
            <w:vAlign w:val="center"/>
            <w:hideMark/>
          </w:tcPr>
          <w:p w14:paraId="613D9CF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450 000,00</w:t>
            </w:r>
          </w:p>
        </w:tc>
        <w:tc>
          <w:tcPr>
            <w:tcW w:w="1417" w:type="dxa"/>
            <w:tcBorders>
              <w:top w:val="nil"/>
              <w:left w:val="nil"/>
              <w:bottom w:val="single" w:sz="4" w:space="0" w:color="auto"/>
              <w:right w:val="single" w:sz="4" w:space="0" w:color="auto"/>
            </w:tcBorders>
            <w:shd w:val="clear" w:color="auto" w:fill="auto"/>
            <w:noWrap/>
            <w:vAlign w:val="center"/>
            <w:hideMark/>
          </w:tcPr>
          <w:p w14:paraId="13BB083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555 773,83</w:t>
            </w:r>
          </w:p>
        </w:tc>
        <w:tc>
          <w:tcPr>
            <w:tcW w:w="1276" w:type="dxa"/>
            <w:tcBorders>
              <w:top w:val="nil"/>
              <w:left w:val="nil"/>
              <w:bottom w:val="single" w:sz="4" w:space="0" w:color="auto"/>
              <w:right w:val="single" w:sz="4" w:space="0" w:color="auto"/>
            </w:tcBorders>
            <w:shd w:val="clear" w:color="auto" w:fill="auto"/>
            <w:noWrap/>
            <w:vAlign w:val="center"/>
            <w:hideMark/>
          </w:tcPr>
          <w:p w14:paraId="093816E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611 351,22</w:t>
            </w:r>
          </w:p>
        </w:tc>
        <w:tc>
          <w:tcPr>
            <w:tcW w:w="1418" w:type="dxa"/>
            <w:tcBorders>
              <w:top w:val="nil"/>
              <w:left w:val="nil"/>
              <w:bottom w:val="single" w:sz="4" w:space="0" w:color="auto"/>
              <w:right w:val="single" w:sz="4" w:space="0" w:color="auto"/>
            </w:tcBorders>
            <w:shd w:val="clear" w:color="auto" w:fill="auto"/>
            <w:noWrap/>
            <w:vAlign w:val="center"/>
            <w:hideMark/>
          </w:tcPr>
          <w:p w14:paraId="47D46B3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672 486,34</w:t>
            </w:r>
          </w:p>
        </w:tc>
        <w:tc>
          <w:tcPr>
            <w:tcW w:w="1843" w:type="dxa"/>
            <w:tcBorders>
              <w:top w:val="nil"/>
              <w:left w:val="nil"/>
              <w:bottom w:val="single" w:sz="4" w:space="0" w:color="auto"/>
              <w:right w:val="single" w:sz="4" w:space="0" w:color="auto"/>
            </w:tcBorders>
            <w:shd w:val="clear" w:color="auto" w:fill="auto"/>
            <w:noWrap/>
            <w:vAlign w:val="center"/>
            <w:hideMark/>
          </w:tcPr>
          <w:p w14:paraId="3B223D7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739 734,97</w:t>
            </w:r>
          </w:p>
        </w:tc>
        <w:tc>
          <w:tcPr>
            <w:tcW w:w="1701" w:type="dxa"/>
            <w:tcBorders>
              <w:top w:val="nil"/>
              <w:left w:val="nil"/>
              <w:bottom w:val="single" w:sz="4" w:space="0" w:color="auto"/>
              <w:right w:val="single" w:sz="4" w:space="0" w:color="auto"/>
            </w:tcBorders>
            <w:shd w:val="clear" w:color="auto" w:fill="auto"/>
            <w:noWrap/>
            <w:vAlign w:val="center"/>
            <w:hideMark/>
          </w:tcPr>
          <w:p w14:paraId="2B9D4E0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3 839 807,36</w:t>
            </w:r>
          </w:p>
        </w:tc>
      </w:tr>
      <w:tr w:rsidR="005A2108" w:rsidRPr="006B7D85" w14:paraId="6BE4F2C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3DC8CE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6F16A31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27C22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F3894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8A514F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02313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CB90D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5091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7DC82C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927D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8146DF3"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942E2B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6002F5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02410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360 461,00</w:t>
            </w:r>
          </w:p>
        </w:tc>
        <w:tc>
          <w:tcPr>
            <w:tcW w:w="1275" w:type="dxa"/>
            <w:tcBorders>
              <w:top w:val="nil"/>
              <w:left w:val="nil"/>
              <w:bottom w:val="single" w:sz="4" w:space="0" w:color="auto"/>
              <w:right w:val="single" w:sz="4" w:space="0" w:color="auto"/>
            </w:tcBorders>
            <w:shd w:val="clear" w:color="auto" w:fill="auto"/>
            <w:noWrap/>
            <w:vAlign w:val="center"/>
            <w:hideMark/>
          </w:tcPr>
          <w:p w14:paraId="328832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450 000,00</w:t>
            </w:r>
          </w:p>
        </w:tc>
        <w:tc>
          <w:tcPr>
            <w:tcW w:w="1418" w:type="dxa"/>
            <w:tcBorders>
              <w:top w:val="nil"/>
              <w:left w:val="nil"/>
              <w:bottom w:val="single" w:sz="4" w:space="0" w:color="auto"/>
              <w:right w:val="single" w:sz="4" w:space="0" w:color="auto"/>
            </w:tcBorders>
            <w:shd w:val="clear" w:color="auto" w:fill="auto"/>
            <w:noWrap/>
            <w:vAlign w:val="center"/>
            <w:hideMark/>
          </w:tcPr>
          <w:p w14:paraId="2E1048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450 000,00</w:t>
            </w:r>
          </w:p>
        </w:tc>
        <w:tc>
          <w:tcPr>
            <w:tcW w:w="1417" w:type="dxa"/>
            <w:tcBorders>
              <w:top w:val="nil"/>
              <w:left w:val="nil"/>
              <w:bottom w:val="single" w:sz="4" w:space="0" w:color="auto"/>
              <w:right w:val="single" w:sz="4" w:space="0" w:color="auto"/>
            </w:tcBorders>
            <w:shd w:val="clear" w:color="auto" w:fill="auto"/>
            <w:noWrap/>
            <w:vAlign w:val="center"/>
            <w:hideMark/>
          </w:tcPr>
          <w:p w14:paraId="41C09C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555 773,83</w:t>
            </w:r>
          </w:p>
        </w:tc>
        <w:tc>
          <w:tcPr>
            <w:tcW w:w="1276" w:type="dxa"/>
            <w:tcBorders>
              <w:top w:val="nil"/>
              <w:left w:val="nil"/>
              <w:bottom w:val="single" w:sz="4" w:space="0" w:color="auto"/>
              <w:right w:val="single" w:sz="4" w:space="0" w:color="auto"/>
            </w:tcBorders>
            <w:shd w:val="clear" w:color="auto" w:fill="auto"/>
            <w:noWrap/>
            <w:vAlign w:val="center"/>
            <w:hideMark/>
          </w:tcPr>
          <w:p w14:paraId="1534D60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611 351,22</w:t>
            </w:r>
          </w:p>
        </w:tc>
        <w:tc>
          <w:tcPr>
            <w:tcW w:w="1418" w:type="dxa"/>
            <w:tcBorders>
              <w:top w:val="nil"/>
              <w:left w:val="nil"/>
              <w:bottom w:val="single" w:sz="4" w:space="0" w:color="auto"/>
              <w:right w:val="single" w:sz="4" w:space="0" w:color="auto"/>
            </w:tcBorders>
            <w:shd w:val="clear" w:color="auto" w:fill="auto"/>
            <w:noWrap/>
            <w:vAlign w:val="center"/>
            <w:hideMark/>
          </w:tcPr>
          <w:p w14:paraId="27027B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672 486,34</w:t>
            </w:r>
          </w:p>
        </w:tc>
        <w:tc>
          <w:tcPr>
            <w:tcW w:w="1843" w:type="dxa"/>
            <w:tcBorders>
              <w:top w:val="nil"/>
              <w:left w:val="nil"/>
              <w:bottom w:val="single" w:sz="4" w:space="0" w:color="auto"/>
              <w:right w:val="single" w:sz="4" w:space="0" w:color="auto"/>
            </w:tcBorders>
            <w:shd w:val="clear" w:color="auto" w:fill="auto"/>
            <w:noWrap/>
            <w:vAlign w:val="center"/>
            <w:hideMark/>
          </w:tcPr>
          <w:p w14:paraId="254675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739 734,97</w:t>
            </w:r>
          </w:p>
        </w:tc>
        <w:tc>
          <w:tcPr>
            <w:tcW w:w="1701" w:type="dxa"/>
            <w:tcBorders>
              <w:top w:val="nil"/>
              <w:left w:val="nil"/>
              <w:bottom w:val="single" w:sz="4" w:space="0" w:color="auto"/>
              <w:right w:val="single" w:sz="4" w:space="0" w:color="auto"/>
            </w:tcBorders>
            <w:shd w:val="clear" w:color="auto" w:fill="auto"/>
            <w:noWrap/>
            <w:vAlign w:val="center"/>
            <w:hideMark/>
          </w:tcPr>
          <w:p w14:paraId="1B21BB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3 839 807,36</w:t>
            </w:r>
          </w:p>
        </w:tc>
      </w:tr>
      <w:tr w:rsidR="005A2108" w:rsidRPr="006B7D85" w14:paraId="4811E87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2CAED6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7E015D8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56D11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360 461,00</w:t>
            </w:r>
          </w:p>
        </w:tc>
        <w:tc>
          <w:tcPr>
            <w:tcW w:w="1275" w:type="dxa"/>
            <w:tcBorders>
              <w:top w:val="nil"/>
              <w:left w:val="nil"/>
              <w:bottom w:val="single" w:sz="4" w:space="0" w:color="auto"/>
              <w:right w:val="single" w:sz="4" w:space="0" w:color="auto"/>
            </w:tcBorders>
            <w:shd w:val="clear" w:color="auto" w:fill="auto"/>
            <w:noWrap/>
            <w:vAlign w:val="center"/>
            <w:hideMark/>
          </w:tcPr>
          <w:p w14:paraId="144CF9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450 000,00</w:t>
            </w:r>
          </w:p>
        </w:tc>
        <w:tc>
          <w:tcPr>
            <w:tcW w:w="1418" w:type="dxa"/>
            <w:tcBorders>
              <w:top w:val="nil"/>
              <w:left w:val="nil"/>
              <w:bottom w:val="single" w:sz="4" w:space="0" w:color="auto"/>
              <w:right w:val="single" w:sz="4" w:space="0" w:color="auto"/>
            </w:tcBorders>
            <w:shd w:val="clear" w:color="auto" w:fill="auto"/>
            <w:noWrap/>
            <w:vAlign w:val="center"/>
            <w:hideMark/>
          </w:tcPr>
          <w:p w14:paraId="680075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450 000,00</w:t>
            </w:r>
          </w:p>
        </w:tc>
        <w:tc>
          <w:tcPr>
            <w:tcW w:w="1417" w:type="dxa"/>
            <w:tcBorders>
              <w:top w:val="nil"/>
              <w:left w:val="nil"/>
              <w:bottom w:val="single" w:sz="4" w:space="0" w:color="auto"/>
              <w:right w:val="single" w:sz="4" w:space="0" w:color="auto"/>
            </w:tcBorders>
            <w:shd w:val="clear" w:color="auto" w:fill="auto"/>
            <w:noWrap/>
            <w:vAlign w:val="center"/>
            <w:hideMark/>
          </w:tcPr>
          <w:p w14:paraId="749F687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555 773,83</w:t>
            </w:r>
          </w:p>
        </w:tc>
        <w:tc>
          <w:tcPr>
            <w:tcW w:w="1276" w:type="dxa"/>
            <w:tcBorders>
              <w:top w:val="nil"/>
              <w:left w:val="nil"/>
              <w:bottom w:val="single" w:sz="4" w:space="0" w:color="auto"/>
              <w:right w:val="single" w:sz="4" w:space="0" w:color="auto"/>
            </w:tcBorders>
            <w:shd w:val="clear" w:color="auto" w:fill="auto"/>
            <w:noWrap/>
            <w:vAlign w:val="center"/>
            <w:hideMark/>
          </w:tcPr>
          <w:p w14:paraId="2277E1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611 351,22</w:t>
            </w:r>
          </w:p>
        </w:tc>
        <w:tc>
          <w:tcPr>
            <w:tcW w:w="1418" w:type="dxa"/>
            <w:tcBorders>
              <w:top w:val="nil"/>
              <w:left w:val="nil"/>
              <w:bottom w:val="single" w:sz="4" w:space="0" w:color="auto"/>
              <w:right w:val="single" w:sz="4" w:space="0" w:color="auto"/>
            </w:tcBorders>
            <w:shd w:val="clear" w:color="auto" w:fill="auto"/>
            <w:noWrap/>
            <w:vAlign w:val="center"/>
            <w:hideMark/>
          </w:tcPr>
          <w:p w14:paraId="6C1A272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672 486,34</w:t>
            </w:r>
          </w:p>
        </w:tc>
        <w:tc>
          <w:tcPr>
            <w:tcW w:w="1843" w:type="dxa"/>
            <w:tcBorders>
              <w:top w:val="nil"/>
              <w:left w:val="nil"/>
              <w:bottom w:val="single" w:sz="4" w:space="0" w:color="auto"/>
              <w:right w:val="single" w:sz="4" w:space="0" w:color="auto"/>
            </w:tcBorders>
            <w:shd w:val="clear" w:color="auto" w:fill="auto"/>
            <w:noWrap/>
            <w:vAlign w:val="center"/>
            <w:hideMark/>
          </w:tcPr>
          <w:p w14:paraId="425DEE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739 734,97</w:t>
            </w:r>
          </w:p>
        </w:tc>
        <w:tc>
          <w:tcPr>
            <w:tcW w:w="1701" w:type="dxa"/>
            <w:tcBorders>
              <w:top w:val="nil"/>
              <w:left w:val="nil"/>
              <w:bottom w:val="single" w:sz="4" w:space="0" w:color="auto"/>
              <w:right w:val="single" w:sz="4" w:space="0" w:color="auto"/>
            </w:tcBorders>
            <w:shd w:val="clear" w:color="auto" w:fill="auto"/>
            <w:noWrap/>
            <w:vAlign w:val="center"/>
            <w:hideMark/>
          </w:tcPr>
          <w:p w14:paraId="28906F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3 839 807,36</w:t>
            </w:r>
          </w:p>
        </w:tc>
      </w:tr>
      <w:tr w:rsidR="005A2108" w:rsidRPr="006B7D85" w14:paraId="7DF2857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210508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76EE64C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29DB57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74731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134A0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0B60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8F51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3B5D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F7C64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21F18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BFC7093"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BF76992"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3D99E52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3F7C3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30E65E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6751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8A2803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1DBF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95240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36F42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E591EB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F6AF51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E77C1A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734CB5B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0E471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EE4E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F4D9C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F88A0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77BBE1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13735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E1964A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36411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10E23CF"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548DA2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1.2.7.  "Мероприятия по транспортной безопасности"</w:t>
            </w:r>
          </w:p>
        </w:tc>
        <w:tc>
          <w:tcPr>
            <w:tcW w:w="1614" w:type="dxa"/>
            <w:tcBorders>
              <w:top w:val="nil"/>
              <w:left w:val="nil"/>
              <w:bottom w:val="single" w:sz="4" w:space="0" w:color="auto"/>
              <w:right w:val="single" w:sz="4" w:space="0" w:color="auto"/>
            </w:tcBorders>
            <w:shd w:val="clear" w:color="auto" w:fill="auto"/>
            <w:vAlign w:val="center"/>
            <w:hideMark/>
          </w:tcPr>
          <w:p w14:paraId="16E6EF5B"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347924F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3 000,00</w:t>
            </w:r>
          </w:p>
        </w:tc>
        <w:tc>
          <w:tcPr>
            <w:tcW w:w="1275" w:type="dxa"/>
            <w:tcBorders>
              <w:top w:val="nil"/>
              <w:left w:val="nil"/>
              <w:bottom w:val="single" w:sz="4" w:space="0" w:color="auto"/>
              <w:right w:val="single" w:sz="4" w:space="0" w:color="auto"/>
            </w:tcBorders>
            <w:shd w:val="clear" w:color="auto" w:fill="auto"/>
            <w:noWrap/>
            <w:vAlign w:val="center"/>
            <w:hideMark/>
          </w:tcPr>
          <w:p w14:paraId="268BE65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5 885,00</w:t>
            </w:r>
          </w:p>
        </w:tc>
        <w:tc>
          <w:tcPr>
            <w:tcW w:w="1418" w:type="dxa"/>
            <w:tcBorders>
              <w:top w:val="nil"/>
              <w:left w:val="nil"/>
              <w:bottom w:val="single" w:sz="4" w:space="0" w:color="auto"/>
              <w:right w:val="single" w:sz="4" w:space="0" w:color="auto"/>
            </w:tcBorders>
            <w:shd w:val="clear" w:color="auto" w:fill="auto"/>
            <w:noWrap/>
            <w:vAlign w:val="center"/>
            <w:hideMark/>
          </w:tcPr>
          <w:p w14:paraId="6010131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5 885,00</w:t>
            </w:r>
          </w:p>
        </w:tc>
        <w:tc>
          <w:tcPr>
            <w:tcW w:w="1417" w:type="dxa"/>
            <w:tcBorders>
              <w:top w:val="nil"/>
              <w:left w:val="nil"/>
              <w:bottom w:val="single" w:sz="4" w:space="0" w:color="auto"/>
              <w:right w:val="single" w:sz="4" w:space="0" w:color="auto"/>
            </w:tcBorders>
            <w:shd w:val="clear" w:color="auto" w:fill="auto"/>
            <w:noWrap/>
            <w:vAlign w:val="center"/>
            <w:hideMark/>
          </w:tcPr>
          <w:p w14:paraId="63B9F6E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4 620,00</w:t>
            </w:r>
          </w:p>
        </w:tc>
        <w:tc>
          <w:tcPr>
            <w:tcW w:w="1276" w:type="dxa"/>
            <w:tcBorders>
              <w:top w:val="nil"/>
              <w:left w:val="nil"/>
              <w:bottom w:val="single" w:sz="4" w:space="0" w:color="auto"/>
              <w:right w:val="single" w:sz="4" w:space="0" w:color="auto"/>
            </w:tcBorders>
            <w:shd w:val="clear" w:color="auto" w:fill="auto"/>
            <w:noWrap/>
            <w:vAlign w:val="center"/>
            <w:hideMark/>
          </w:tcPr>
          <w:p w14:paraId="7042050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5 082,00</w:t>
            </w:r>
          </w:p>
        </w:tc>
        <w:tc>
          <w:tcPr>
            <w:tcW w:w="1418" w:type="dxa"/>
            <w:tcBorders>
              <w:top w:val="nil"/>
              <w:left w:val="nil"/>
              <w:bottom w:val="single" w:sz="4" w:space="0" w:color="auto"/>
              <w:right w:val="single" w:sz="4" w:space="0" w:color="auto"/>
            </w:tcBorders>
            <w:shd w:val="clear" w:color="auto" w:fill="auto"/>
            <w:noWrap/>
            <w:vAlign w:val="center"/>
            <w:hideMark/>
          </w:tcPr>
          <w:p w14:paraId="2FC8138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5 590,20</w:t>
            </w:r>
          </w:p>
        </w:tc>
        <w:tc>
          <w:tcPr>
            <w:tcW w:w="1843" w:type="dxa"/>
            <w:tcBorders>
              <w:top w:val="nil"/>
              <w:left w:val="nil"/>
              <w:bottom w:val="single" w:sz="4" w:space="0" w:color="auto"/>
              <w:right w:val="single" w:sz="4" w:space="0" w:color="auto"/>
            </w:tcBorders>
            <w:shd w:val="clear" w:color="auto" w:fill="auto"/>
            <w:noWrap/>
            <w:vAlign w:val="center"/>
            <w:hideMark/>
          </w:tcPr>
          <w:p w14:paraId="29A29D4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6 149,22</w:t>
            </w:r>
          </w:p>
        </w:tc>
        <w:tc>
          <w:tcPr>
            <w:tcW w:w="1701" w:type="dxa"/>
            <w:tcBorders>
              <w:top w:val="nil"/>
              <w:left w:val="nil"/>
              <w:bottom w:val="single" w:sz="4" w:space="0" w:color="auto"/>
              <w:right w:val="single" w:sz="4" w:space="0" w:color="auto"/>
            </w:tcBorders>
            <w:shd w:val="clear" w:color="auto" w:fill="auto"/>
            <w:noWrap/>
            <w:vAlign w:val="center"/>
            <w:hideMark/>
          </w:tcPr>
          <w:p w14:paraId="5E78883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36 211,42</w:t>
            </w:r>
          </w:p>
        </w:tc>
      </w:tr>
      <w:tr w:rsidR="005A2108" w:rsidRPr="006B7D85" w14:paraId="7DE2887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6808BC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2C7F010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F5711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A4F0E0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5D9914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6A8661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60FA2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468E7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78B00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A976AA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FA6A2B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69A1F3C"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11AD311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420A2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3 000,00</w:t>
            </w:r>
          </w:p>
        </w:tc>
        <w:tc>
          <w:tcPr>
            <w:tcW w:w="1275" w:type="dxa"/>
            <w:tcBorders>
              <w:top w:val="nil"/>
              <w:left w:val="nil"/>
              <w:bottom w:val="single" w:sz="4" w:space="0" w:color="auto"/>
              <w:right w:val="single" w:sz="4" w:space="0" w:color="auto"/>
            </w:tcBorders>
            <w:shd w:val="clear" w:color="auto" w:fill="auto"/>
            <w:noWrap/>
            <w:vAlign w:val="center"/>
            <w:hideMark/>
          </w:tcPr>
          <w:p w14:paraId="4C8CC4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5 885,00</w:t>
            </w:r>
          </w:p>
        </w:tc>
        <w:tc>
          <w:tcPr>
            <w:tcW w:w="1418" w:type="dxa"/>
            <w:tcBorders>
              <w:top w:val="nil"/>
              <w:left w:val="nil"/>
              <w:bottom w:val="single" w:sz="4" w:space="0" w:color="auto"/>
              <w:right w:val="single" w:sz="4" w:space="0" w:color="auto"/>
            </w:tcBorders>
            <w:shd w:val="clear" w:color="auto" w:fill="auto"/>
            <w:noWrap/>
            <w:vAlign w:val="center"/>
            <w:hideMark/>
          </w:tcPr>
          <w:p w14:paraId="4F6B7F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5 885,00</w:t>
            </w:r>
          </w:p>
        </w:tc>
        <w:tc>
          <w:tcPr>
            <w:tcW w:w="1417" w:type="dxa"/>
            <w:tcBorders>
              <w:top w:val="nil"/>
              <w:left w:val="nil"/>
              <w:bottom w:val="single" w:sz="4" w:space="0" w:color="auto"/>
              <w:right w:val="single" w:sz="4" w:space="0" w:color="auto"/>
            </w:tcBorders>
            <w:shd w:val="clear" w:color="auto" w:fill="auto"/>
            <w:noWrap/>
            <w:vAlign w:val="center"/>
            <w:hideMark/>
          </w:tcPr>
          <w:p w14:paraId="6A0755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4 620,00</w:t>
            </w:r>
          </w:p>
        </w:tc>
        <w:tc>
          <w:tcPr>
            <w:tcW w:w="1276" w:type="dxa"/>
            <w:tcBorders>
              <w:top w:val="nil"/>
              <w:left w:val="nil"/>
              <w:bottom w:val="single" w:sz="4" w:space="0" w:color="auto"/>
              <w:right w:val="single" w:sz="4" w:space="0" w:color="auto"/>
            </w:tcBorders>
            <w:shd w:val="clear" w:color="auto" w:fill="auto"/>
            <w:noWrap/>
            <w:vAlign w:val="center"/>
            <w:hideMark/>
          </w:tcPr>
          <w:p w14:paraId="366E91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5 082,00</w:t>
            </w:r>
          </w:p>
        </w:tc>
        <w:tc>
          <w:tcPr>
            <w:tcW w:w="1418" w:type="dxa"/>
            <w:tcBorders>
              <w:top w:val="nil"/>
              <w:left w:val="nil"/>
              <w:bottom w:val="single" w:sz="4" w:space="0" w:color="auto"/>
              <w:right w:val="single" w:sz="4" w:space="0" w:color="auto"/>
            </w:tcBorders>
            <w:shd w:val="clear" w:color="auto" w:fill="auto"/>
            <w:noWrap/>
            <w:vAlign w:val="center"/>
            <w:hideMark/>
          </w:tcPr>
          <w:p w14:paraId="4AC583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5 590,20</w:t>
            </w:r>
          </w:p>
        </w:tc>
        <w:tc>
          <w:tcPr>
            <w:tcW w:w="1843" w:type="dxa"/>
            <w:tcBorders>
              <w:top w:val="nil"/>
              <w:left w:val="nil"/>
              <w:bottom w:val="single" w:sz="4" w:space="0" w:color="auto"/>
              <w:right w:val="single" w:sz="4" w:space="0" w:color="auto"/>
            </w:tcBorders>
            <w:shd w:val="clear" w:color="auto" w:fill="auto"/>
            <w:noWrap/>
            <w:vAlign w:val="center"/>
            <w:hideMark/>
          </w:tcPr>
          <w:p w14:paraId="164F0E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6 149,22</w:t>
            </w:r>
          </w:p>
        </w:tc>
        <w:tc>
          <w:tcPr>
            <w:tcW w:w="1701" w:type="dxa"/>
            <w:tcBorders>
              <w:top w:val="nil"/>
              <w:left w:val="nil"/>
              <w:bottom w:val="single" w:sz="4" w:space="0" w:color="auto"/>
              <w:right w:val="single" w:sz="4" w:space="0" w:color="auto"/>
            </w:tcBorders>
            <w:shd w:val="clear" w:color="auto" w:fill="auto"/>
            <w:noWrap/>
            <w:vAlign w:val="center"/>
            <w:hideMark/>
          </w:tcPr>
          <w:p w14:paraId="71FA05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36 211,42</w:t>
            </w:r>
          </w:p>
        </w:tc>
      </w:tr>
      <w:tr w:rsidR="005A2108" w:rsidRPr="006B7D85" w14:paraId="35BD47F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6BC0B1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070219F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6AB03C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3 000,00</w:t>
            </w:r>
          </w:p>
        </w:tc>
        <w:tc>
          <w:tcPr>
            <w:tcW w:w="1275" w:type="dxa"/>
            <w:tcBorders>
              <w:top w:val="nil"/>
              <w:left w:val="nil"/>
              <w:bottom w:val="single" w:sz="4" w:space="0" w:color="auto"/>
              <w:right w:val="single" w:sz="4" w:space="0" w:color="auto"/>
            </w:tcBorders>
            <w:shd w:val="clear" w:color="auto" w:fill="auto"/>
            <w:noWrap/>
            <w:vAlign w:val="center"/>
            <w:hideMark/>
          </w:tcPr>
          <w:p w14:paraId="19BDBEF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5 885,00</w:t>
            </w:r>
          </w:p>
        </w:tc>
        <w:tc>
          <w:tcPr>
            <w:tcW w:w="1418" w:type="dxa"/>
            <w:tcBorders>
              <w:top w:val="nil"/>
              <w:left w:val="nil"/>
              <w:bottom w:val="single" w:sz="4" w:space="0" w:color="auto"/>
              <w:right w:val="single" w:sz="4" w:space="0" w:color="auto"/>
            </w:tcBorders>
            <w:shd w:val="clear" w:color="auto" w:fill="auto"/>
            <w:noWrap/>
            <w:vAlign w:val="center"/>
            <w:hideMark/>
          </w:tcPr>
          <w:p w14:paraId="1F53EE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5 885,00</w:t>
            </w:r>
          </w:p>
        </w:tc>
        <w:tc>
          <w:tcPr>
            <w:tcW w:w="1417" w:type="dxa"/>
            <w:tcBorders>
              <w:top w:val="nil"/>
              <w:left w:val="nil"/>
              <w:bottom w:val="single" w:sz="4" w:space="0" w:color="auto"/>
              <w:right w:val="single" w:sz="4" w:space="0" w:color="auto"/>
            </w:tcBorders>
            <w:shd w:val="clear" w:color="auto" w:fill="auto"/>
            <w:noWrap/>
            <w:vAlign w:val="center"/>
            <w:hideMark/>
          </w:tcPr>
          <w:p w14:paraId="71EC171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4 620,00</w:t>
            </w:r>
          </w:p>
        </w:tc>
        <w:tc>
          <w:tcPr>
            <w:tcW w:w="1276" w:type="dxa"/>
            <w:tcBorders>
              <w:top w:val="nil"/>
              <w:left w:val="nil"/>
              <w:bottom w:val="single" w:sz="4" w:space="0" w:color="auto"/>
              <w:right w:val="single" w:sz="4" w:space="0" w:color="auto"/>
            </w:tcBorders>
            <w:shd w:val="clear" w:color="auto" w:fill="auto"/>
            <w:noWrap/>
            <w:vAlign w:val="center"/>
            <w:hideMark/>
          </w:tcPr>
          <w:p w14:paraId="093E94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5 082,00</w:t>
            </w:r>
          </w:p>
        </w:tc>
        <w:tc>
          <w:tcPr>
            <w:tcW w:w="1418" w:type="dxa"/>
            <w:tcBorders>
              <w:top w:val="nil"/>
              <w:left w:val="nil"/>
              <w:bottom w:val="single" w:sz="4" w:space="0" w:color="auto"/>
              <w:right w:val="single" w:sz="4" w:space="0" w:color="auto"/>
            </w:tcBorders>
            <w:shd w:val="clear" w:color="auto" w:fill="auto"/>
            <w:noWrap/>
            <w:vAlign w:val="center"/>
            <w:hideMark/>
          </w:tcPr>
          <w:p w14:paraId="40DDDA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5 590,20</w:t>
            </w:r>
          </w:p>
        </w:tc>
        <w:tc>
          <w:tcPr>
            <w:tcW w:w="1843" w:type="dxa"/>
            <w:tcBorders>
              <w:top w:val="nil"/>
              <w:left w:val="nil"/>
              <w:bottom w:val="single" w:sz="4" w:space="0" w:color="auto"/>
              <w:right w:val="single" w:sz="4" w:space="0" w:color="auto"/>
            </w:tcBorders>
            <w:shd w:val="clear" w:color="auto" w:fill="auto"/>
            <w:noWrap/>
            <w:vAlign w:val="center"/>
            <w:hideMark/>
          </w:tcPr>
          <w:p w14:paraId="1A1CDBE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6 149,22</w:t>
            </w:r>
          </w:p>
        </w:tc>
        <w:tc>
          <w:tcPr>
            <w:tcW w:w="1701" w:type="dxa"/>
            <w:tcBorders>
              <w:top w:val="nil"/>
              <w:left w:val="nil"/>
              <w:bottom w:val="single" w:sz="4" w:space="0" w:color="auto"/>
              <w:right w:val="single" w:sz="4" w:space="0" w:color="auto"/>
            </w:tcBorders>
            <w:shd w:val="clear" w:color="auto" w:fill="auto"/>
            <w:noWrap/>
            <w:vAlign w:val="center"/>
            <w:hideMark/>
          </w:tcPr>
          <w:p w14:paraId="602CE79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36 211,42</w:t>
            </w:r>
          </w:p>
        </w:tc>
      </w:tr>
      <w:tr w:rsidR="005A2108" w:rsidRPr="006B7D85" w14:paraId="1A35412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97E02AE"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239990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6B0E7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BB0F5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C810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3E99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88C488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C78B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A4493D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3E8EF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433F6FC"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810220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DF5F8E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05A7CA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A6CD8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CAC2C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423B6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2432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CC4DE7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7974A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21D96E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7DF589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97092C"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547BED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C7120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F821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C372B6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B897A7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2B215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AAA3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E4A907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95D3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0ABCB1E7"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E55C40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1.2.8.  "Оплата услуг по перевозке грузов и пассажиров"</w:t>
            </w:r>
          </w:p>
        </w:tc>
        <w:tc>
          <w:tcPr>
            <w:tcW w:w="1614" w:type="dxa"/>
            <w:tcBorders>
              <w:top w:val="nil"/>
              <w:left w:val="nil"/>
              <w:bottom w:val="single" w:sz="4" w:space="0" w:color="auto"/>
              <w:right w:val="single" w:sz="4" w:space="0" w:color="auto"/>
            </w:tcBorders>
            <w:shd w:val="clear" w:color="auto" w:fill="auto"/>
            <w:vAlign w:val="center"/>
            <w:hideMark/>
          </w:tcPr>
          <w:p w14:paraId="1B4E75CC"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C09D57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7 000,00</w:t>
            </w:r>
          </w:p>
        </w:tc>
        <w:tc>
          <w:tcPr>
            <w:tcW w:w="1275" w:type="dxa"/>
            <w:tcBorders>
              <w:top w:val="nil"/>
              <w:left w:val="nil"/>
              <w:bottom w:val="single" w:sz="4" w:space="0" w:color="auto"/>
              <w:right w:val="single" w:sz="4" w:space="0" w:color="auto"/>
            </w:tcBorders>
            <w:shd w:val="clear" w:color="auto" w:fill="auto"/>
            <w:noWrap/>
            <w:vAlign w:val="center"/>
            <w:hideMark/>
          </w:tcPr>
          <w:p w14:paraId="1050406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27 000,00</w:t>
            </w:r>
          </w:p>
        </w:tc>
        <w:tc>
          <w:tcPr>
            <w:tcW w:w="1418" w:type="dxa"/>
            <w:tcBorders>
              <w:top w:val="nil"/>
              <w:left w:val="nil"/>
              <w:bottom w:val="single" w:sz="4" w:space="0" w:color="auto"/>
              <w:right w:val="single" w:sz="4" w:space="0" w:color="auto"/>
            </w:tcBorders>
            <w:shd w:val="clear" w:color="auto" w:fill="auto"/>
            <w:noWrap/>
            <w:vAlign w:val="center"/>
            <w:hideMark/>
          </w:tcPr>
          <w:p w14:paraId="71C486E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27 000,00</w:t>
            </w:r>
          </w:p>
        </w:tc>
        <w:tc>
          <w:tcPr>
            <w:tcW w:w="1417" w:type="dxa"/>
            <w:tcBorders>
              <w:top w:val="nil"/>
              <w:left w:val="nil"/>
              <w:bottom w:val="single" w:sz="4" w:space="0" w:color="auto"/>
              <w:right w:val="single" w:sz="4" w:space="0" w:color="auto"/>
            </w:tcBorders>
            <w:shd w:val="clear" w:color="auto" w:fill="auto"/>
            <w:noWrap/>
            <w:vAlign w:val="center"/>
            <w:hideMark/>
          </w:tcPr>
          <w:p w14:paraId="1B77A4E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10 780,00</w:t>
            </w:r>
          </w:p>
        </w:tc>
        <w:tc>
          <w:tcPr>
            <w:tcW w:w="1276" w:type="dxa"/>
            <w:tcBorders>
              <w:top w:val="nil"/>
              <w:left w:val="nil"/>
              <w:bottom w:val="single" w:sz="4" w:space="0" w:color="auto"/>
              <w:right w:val="single" w:sz="4" w:space="0" w:color="auto"/>
            </w:tcBorders>
            <w:shd w:val="clear" w:color="auto" w:fill="auto"/>
            <w:noWrap/>
            <w:vAlign w:val="center"/>
            <w:hideMark/>
          </w:tcPr>
          <w:p w14:paraId="57FD33A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11 858,00</w:t>
            </w:r>
          </w:p>
        </w:tc>
        <w:tc>
          <w:tcPr>
            <w:tcW w:w="1418" w:type="dxa"/>
            <w:tcBorders>
              <w:top w:val="nil"/>
              <w:left w:val="nil"/>
              <w:bottom w:val="single" w:sz="4" w:space="0" w:color="auto"/>
              <w:right w:val="single" w:sz="4" w:space="0" w:color="auto"/>
            </w:tcBorders>
            <w:shd w:val="clear" w:color="auto" w:fill="auto"/>
            <w:noWrap/>
            <w:vAlign w:val="center"/>
            <w:hideMark/>
          </w:tcPr>
          <w:p w14:paraId="27B3D82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13 043,80</w:t>
            </w:r>
          </w:p>
        </w:tc>
        <w:tc>
          <w:tcPr>
            <w:tcW w:w="1843" w:type="dxa"/>
            <w:tcBorders>
              <w:top w:val="nil"/>
              <w:left w:val="nil"/>
              <w:bottom w:val="single" w:sz="4" w:space="0" w:color="auto"/>
              <w:right w:val="single" w:sz="4" w:space="0" w:color="auto"/>
            </w:tcBorders>
            <w:shd w:val="clear" w:color="auto" w:fill="auto"/>
            <w:noWrap/>
            <w:vAlign w:val="center"/>
            <w:hideMark/>
          </w:tcPr>
          <w:p w14:paraId="3977158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14 348,18</w:t>
            </w:r>
          </w:p>
        </w:tc>
        <w:tc>
          <w:tcPr>
            <w:tcW w:w="1701" w:type="dxa"/>
            <w:tcBorders>
              <w:top w:val="nil"/>
              <w:left w:val="nil"/>
              <w:bottom w:val="single" w:sz="4" w:space="0" w:color="auto"/>
              <w:right w:val="single" w:sz="4" w:space="0" w:color="auto"/>
            </w:tcBorders>
            <w:shd w:val="clear" w:color="auto" w:fill="auto"/>
            <w:noWrap/>
            <w:vAlign w:val="center"/>
            <w:hideMark/>
          </w:tcPr>
          <w:p w14:paraId="28817D9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111 029,98</w:t>
            </w:r>
          </w:p>
        </w:tc>
      </w:tr>
      <w:tr w:rsidR="005A2108" w:rsidRPr="006B7D85" w14:paraId="3A32651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401916F"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4B3510B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DCFEC1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CA108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8CFB7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3B88D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20B5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3DB7AF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60A4E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48555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342FCCB"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A5D0357"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1D55EE3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4A12E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7 000,00</w:t>
            </w:r>
          </w:p>
        </w:tc>
        <w:tc>
          <w:tcPr>
            <w:tcW w:w="1275" w:type="dxa"/>
            <w:tcBorders>
              <w:top w:val="nil"/>
              <w:left w:val="nil"/>
              <w:bottom w:val="single" w:sz="4" w:space="0" w:color="auto"/>
              <w:right w:val="single" w:sz="4" w:space="0" w:color="auto"/>
            </w:tcBorders>
            <w:shd w:val="clear" w:color="auto" w:fill="auto"/>
            <w:noWrap/>
            <w:vAlign w:val="center"/>
            <w:hideMark/>
          </w:tcPr>
          <w:p w14:paraId="3674EE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27 000,00</w:t>
            </w:r>
          </w:p>
        </w:tc>
        <w:tc>
          <w:tcPr>
            <w:tcW w:w="1418" w:type="dxa"/>
            <w:tcBorders>
              <w:top w:val="nil"/>
              <w:left w:val="nil"/>
              <w:bottom w:val="single" w:sz="4" w:space="0" w:color="auto"/>
              <w:right w:val="single" w:sz="4" w:space="0" w:color="auto"/>
            </w:tcBorders>
            <w:shd w:val="clear" w:color="auto" w:fill="auto"/>
            <w:noWrap/>
            <w:vAlign w:val="center"/>
            <w:hideMark/>
          </w:tcPr>
          <w:p w14:paraId="3EE31E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27 000,00</w:t>
            </w:r>
          </w:p>
        </w:tc>
        <w:tc>
          <w:tcPr>
            <w:tcW w:w="1417" w:type="dxa"/>
            <w:tcBorders>
              <w:top w:val="nil"/>
              <w:left w:val="nil"/>
              <w:bottom w:val="single" w:sz="4" w:space="0" w:color="auto"/>
              <w:right w:val="single" w:sz="4" w:space="0" w:color="auto"/>
            </w:tcBorders>
            <w:shd w:val="clear" w:color="auto" w:fill="auto"/>
            <w:noWrap/>
            <w:vAlign w:val="center"/>
            <w:hideMark/>
          </w:tcPr>
          <w:p w14:paraId="2A2082A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10 780,00</w:t>
            </w:r>
          </w:p>
        </w:tc>
        <w:tc>
          <w:tcPr>
            <w:tcW w:w="1276" w:type="dxa"/>
            <w:tcBorders>
              <w:top w:val="nil"/>
              <w:left w:val="nil"/>
              <w:bottom w:val="single" w:sz="4" w:space="0" w:color="auto"/>
              <w:right w:val="single" w:sz="4" w:space="0" w:color="auto"/>
            </w:tcBorders>
            <w:shd w:val="clear" w:color="auto" w:fill="auto"/>
            <w:noWrap/>
            <w:vAlign w:val="center"/>
            <w:hideMark/>
          </w:tcPr>
          <w:p w14:paraId="3C3FEE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11 858,00</w:t>
            </w:r>
          </w:p>
        </w:tc>
        <w:tc>
          <w:tcPr>
            <w:tcW w:w="1418" w:type="dxa"/>
            <w:tcBorders>
              <w:top w:val="nil"/>
              <w:left w:val="nil"/>
              <w:bottom w:val="single" w:sz="4" w:space="0" w:color="auto"/>
              <w:right w:val="single" w:sz="4" w:space="0" w:color="auto"/>
            </w:tcBorders>
            <w:shd w:val="clear" w:color="auto" w:fill="auto"/>
            <w:noWrap/>
            <w:vAlign w:val="center"/>
            <w:hideMark/>
          </w:tcPr>
          <w:p w14:paraId="7BB8C43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13 043,80</w:t>
            </w:r>
          </w:p>
        </w:tc>
        <w:tc>
          <w:tcPr>
            <w:tcW w:w="1843" w:type="dxa"/>
            <w:tcBorders>
              <w:top w:val="nil"/>
              <w:left w:val="nil"/>
              <w:bottom w:val="single" w:sz="4" w:space="0" w:color="auto"/>
              <w:right w:val="single" w:sz="4" w:space="0" w:color="auto"/>
            </w:tcBorders>
            <w:shd w:val="clear" w:color="auto" w:fill="auto"/>
            <w:noWrap/>
            <w:vAlign w:val="center"/>
            <w:hideMark/>
          </w:tcPr>
          <w:p w14:paraId="7A4BCC4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14 348,18</w:t>
            </w:r>
          </w:p>
        </w:tc>
        <w:tc>
          <w:tcPr>
            <w:tcW w:w="1701" w:type="dxa"/>
            <w:tcBorders>
              <w:top w:val="nil"/>
              <w:left w:val="nil"/>
              <w:bottom w:val="single" w:sz="4" w:space="0" w:color="auto"/>
              <w:right w:val="single" w:sz="4" w:space="0" w:color="auto"/>
            </w:tcBorders>
            <w:shd w:val="clear" w:color="auto" w:fill="auto"/>
            <w:noWrap/>
            <w:vAlign w:val="center"/>
            <w:hideMark/>
          </w:tcPr>
          <w:p w14:paraId="48E925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111 029,98</w:t>
            </w:r>
          </w:p>
        </w:tc>
      </w:tr>
      <w:tr w:rsidR="005A2108" w:rsidRPr="006B7D85" w14:paraId="539468D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E8D75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E9A8F3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74B3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7 000,00</w:t>
            </w:r>
          </w:p>
        </w:tc>
        <w:tc>
          <w:tcPr>
            <w:tcW w:w="1275" w:type="dxa"/>
            <w:tcBorders>
              <w:top w:val="nil"/>
              <w:left w:val="nil"/>
              <w:bottom w:val="single" w:sz="4" w:space="0" w:color="auto"/>
              <w:right w:val="single" w:sz="4" w:space="0" w:color="auto"/>
            </w:tcBorders>
            <w:shd w:val="clear" w:color="auto" w:fill="auto"/>
            <w:noWrap/>
            <w:vAlign w:val="center"/>
            <w:hideMark/>
          </w:tcPr>
          <w:p w14:paraId="5A0CA3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27 000,00</w:t>
            </w:r>
          </w:p>
        </w:tc>
        <w:tc>
          <w:tcPr>
            <w:tcW w:w="1418" w:type="dxa"/>
            <w:tcBorders>
              <w:top w:val="nil"/>
              <w:left w:val="nil"/>
              <w:bottom w:val="single" w:sz="4" w:space="0" w:color="auto"/>
              <w:right w:val="single" w:sz="4" w:space="0" w:color="auto"/>
            </w:tcBorders>
            <w:shd w:val="clear" w:color="auto" w:fill="auto"/>
            <w:noWrap/>
            <w:vAlign w:val="center"/>
            <w:hideMark/>
          </w:tcPr>
          <w:p w14:paraId="31DB8B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27 000,00</w:t>
            </w:r>
          </w:p>
        </w:tc>
        <w:tc>
          <w:tcPr>
            <w:tcW w:w="1417" w:type="dxa"/>
            <w:tcBorders>
              <w:top w:val="nil"/>
              <w:left w:val="nil"/>
              <w:bottom w:val="single" w:sz="4" w:space="0" w:color="auto"/>
              <w:right w:val="single" w:sz="4" w:space="0" w:color="auto"/>
            </w:tcBorders>
            <w:shd w:val="clear" w:color="auto" w:fill="auto"/>
            <w:noWrap/>
            <w:vAlign w:val="center"/>
            <w:hideMark/>
          </w:tcPr>
          <w:p w14:paraId="4E8644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10 780,00</w:t>
            </w:r>
          </w:p>
        </w:tc>
        <w:tc>
          <w:tcPr>
            <w:tcW w:w="1276" w:type="dxa"/>
            <w:tcBorders>
              <w:top w:val="nil"/>
              <w:left w:val="nil"/>
              <w:bottom w:val="single" w:sz="4" w:space="0" w:color="auto"/>
              <w:right w:val="single" w:sz="4" w:space="0" w:color="auto"/>
            </w:tcBorders>
            <w:shd w:val="clear" w:color="auto" w:fill="auto"/>
            <w:noWrap/>
            <w:vAlign w:val="center"/>
            <w:hideMark/>
          </w:tcPr>
          <w:p w14:paraId="10052B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11 858,00</w:t>
            </w:r>
          </w:p>
        </w:tc>
        <w:tc>
          <w:tcPr>
            <w:tcW w:w="1418" w:type="dxa"/>
            <w:tcBorders>
              <w:top w:val="nil"/>
              <w:left w:val="nil"/>
              <w:bottom w:val="single" w:sz="4" w:space="0" w:color="auto"/>
              <w:right w:val="single" w:sz="4" w:space="0" w:color="auto"/>
            </w:tcBorders>
            <w:shd w:val="clear" w:color="auto" w:fill="auto"/>
            <w:noWrap/>
            <w:vAlign w:val="center"/>
            <w:hideMark/>
          </w:tcPr>
          <w:p w14:paraId="316DAB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13 043,80</w:t>
            </w:r>
          </w:p>
        </w:tc>
        <w:tc>
          <w:tcPr>
            <w:tcW w:w="1843" w:type="dxa"/>
            <w:tcBorders>
              <w:top w:val="nil"/>
              <w:left w:val="nil"/>
              <w:bottom w:val="single" w:sz="4" w:space="0" w:color="auto"/>
              <w:right w:val="single" w:sz="4" w:space="0" w:color="auto"/>
            </w:tcBorders>
            <w:shd w:val="clear" w:color="auto" w:fill="auto"/>
            <w:noWrap/>
            <w:vAlign w:val="center"/>
            <w:hideMark/>
          </w:tcPr>
          <w:p w14:paraId="576442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14 348,18</w:t>
            </w:r>
          </w:p>
        </w:tc>
        <w:tc>
          <w:tcPr>
            <w:tcW w:w="1701" w:type="dxa"/>
            <w:tcBorders>
              <w:top w:val="nil"/>
              <w:left w:val="nil"/>
              <w:bottom w:val="single" w:sz="4" w:space="0" w:color="auto"/>
              <w:right w:val="single" w:sz="4" w:space="0" w:color="auto"/>
            </w:tcBorders>
            <w:shd w:val="clear" w:color="auto" w:fill="auto"/>
            <w:noWrap/>
            <w:vAlign w:val="center"/>
            <w:hideMark/>
          </w:tcPr>
          <w:p w14:paraId="3C4C3B8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111 029,98</w:t>
            </w:r>
          </w:p>
        </w:tc>
      </w:tr>
      <w:tr w:rsidR="005A2108" w:rsidRPr="006B7D85" w14:paraId="1C2F9D7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F86957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920A0C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3C545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21433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C1BAC0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CA2918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B6E3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A4A588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13392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284655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304AF97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9B960D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07C528E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1BF13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6604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6CC07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C3570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2AC9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984FBA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DB60B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BE160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35C591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750A95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7C7D2C0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90FA0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77DD3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136D8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029E2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EF013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90E183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CC38DC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240EE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9F6885A"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D2581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1.2.9.  "Обследование и диагностика автомобильных дорог и сооружений на них"</w:t>
            </w:r>
          </w:p>
        </w:tc>
        <w:tc>
          <w:tcPr>
            <w:tcW w:w="1614" w:type="dxa"/>
            <w:tcBorders>
              <w:top w:val="nil"/>
              <w:left w:val="nil"/>
              <w:bottom w:val="single" w:sz="4" w:space="0" w:color="auto"/>
              <w:right w:val="single" w:sz="4" w:space="0" w:color="auto"/>
            </w:tcBorders>
            <w:shd w:val="clear" w:color="auto" w:fill="auto"/>
            <w:vAlign w:val="center"/>
            <w:hideMark/>
          </w:tcPr>
          <w:p w14:paraId="68894B0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761151D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7 796,00</w:t>
            </w:r>
          </w:p>
        </w:tc>
        <w:tc>
          <w:tcPr>
            <w:tcW w:w="1275" w:type="dxa"/>
            <w:tcBorders>
              <w:top w:val="nil"/>
              <w:left w:val="nil"/>
              <w:bottom w:val="single" w:sz="4" w:space="0" w:color="auto"/>
              <w:right w:val="single" w:sz="4" w:space="0" w:color="auto"/>
            </w:tcBorders>
            <w:shd w:val="clear" w:color="auto" w:fill="auto"/>
            <w:noWrap/>
            <w:vAlign w:val="center"/>
            <w:hideMark/>
          </w:tcPr>
          <w:p w14:paraId="117DABA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12 000,00</w:t>
            </w:r>
          </w:p>
        </w:tc>
        <w:tc>
          <w:tcPr>
            <w:tcW w:w="1418" w:type="dxa"/>
            <w:tcBorders>
              <w:top w:val="nil"/>
              <w:left w:val="nil"/>
              <w:bottom w:val="single" w:sz="4" w:space="0" w:color="auto"/>
              <w:right w:val="single" w:sz="4" w:space="0" w:color="auto"/>
            </w:tcBorders>
            <w:shd w:val="clear" w:color="auto" w:fill="auto"/>
            <w:noWrap/>
            <w:vAlign w:val="center"/>
            <w:hideMark/>
          </w:tcPr>
          <w:p w14:paraId="1D2FEE6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12 000,00</w:t>
            </w:r>
          </w:p>
        </w:tc>
        <w:tc>
          <w:tcPr>
            <w:tcW w:w="1417" w:type="dxa"/>
            <w:tcBorders>
              <w:top w:val="nil"/>
              <w:left w:val="nil"/>
              <w:bottom w:val="single" w:sz="4" w:space="0" w:color="auto"/>
              <w:right w:val="single" w:sz="4" w:space="0" w:color="auto"/>
            </w:tcBorders>
            <w:shd w:val="clear" w:color="auto" w:fill="auto"/>
            <w:noWrap/>
            <w:vAlign w:val="center"/>
            <w:hideMark/>
          </w:tcPr>
          <w:p w14:paraId="52D8D39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12 005,53</w:t>
            </w:r>
          </w:p>
        </w:tc>
        <w:tc>
          <w:tcPr>
            <w:tcW w:w="1276" w:type="dxa"/>
            <w:tcBorders>
              <w:top w:val="nil"/>
              <w:left w:val="nil"/>
              <w:bottom w:val="single" w:sz="4" w:space="0" w:color="auto"/>
              <w:right w:val="single" w:sz="4" w:space="0" w:color="auto"/>
            </w:tcBorders>
            <w:shd w:val="clear" w:color="auto" w:fill="auto"/>
            <w:noWrap/>
            <w:vAlign w:val="center"/>
            <w:hideMark/>
          </w:tcPr>
          <w:p w14:paraId="633ACF6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13 206,09</w:t>
            </w:r>
          </w:p>
        </w:tc>
        <w:tc>
          <w:tcPr>
            <w:tcW w:w="1418" w:type="dxa"/>
            <w:tcBorders>
              <w:top w:val="nil"/>
              <w:left w:val="nil"/>
              <w:bottom w:val="single" w:sz="4" w:space="0" w:color="auto"/>
              <w:right w:val="single" w:sz="4" w:space="0" w:color="auto"/>
            </w:tcBorders>
            <w:shd w:val="clear" w:color="auto" w:fill="auto"/>
            <w:noWrap/>
            <w:vAlign w:val="center"/>
            <w:hideMark/>
          </w:tcPr>
          <w:p w14:paraId="62328F8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14 526,69</w:t>
            </w:r>
          </w:p>
        </w:tc>
        <w:tc>
          <w:tcPr>
            <w:tcW w:w="1843" w:type="dxa"/>
            <w:tcBorders>
              <w:top w:val="nil"/>
              <w:left w:val="nil"/>
              <w:bottom w:val="single" w:sz="4" w:space="0" w:color="auto"/>
              <w:right w:val="single" w:sz="4" w:space="0" w:color="auto"/>
            </w:tcBorders>
            <w:shd w:val="clear" w:color="auto" w:fill="auto"/>
            <w:noWrap/>
            <w:vAlign w:val="center"/>
            <w:hideMark/>
          </w:tcPr>
          <w:p w14:paraId="48BA3A3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15 979,36</w:t>
            </w:r>
          </w:p>
        </w:tc>
        <w:tc>
          <w:tcPr>
            <w:tcW w:w="1701" w:type="dxa"/>
            <w:tcBorders>
              <w:top w:val="nil"/>
              <w:left w:val="nil"/>
              <w:bottom w:val="single" w:sz="4" w:space="0" w:color="auto"/>
              <w:right w:val="single" w:sz="4" w:space="0" w:color="auto"/>
            </w:tcBorders>
            <w:shd w:val="clear" w:color="auto" w:fill="auto"/>
            <w:noWrap/>
            <w:vAlign w:val="center"/>
            <w:hideMark/>
          </w:tcPr>
          <w:p w14:paraId="2B572A1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87 513,67</w:t>
            </w:r>
          </w:p>
        </w:tc>
      </w:tr>
      <w:tr w:rsidR="005A2108" w:rsidRPr="006B7D85" w14:paraId="116AC03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1D9AFED"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673ED8A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10AA2C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012E4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DDEE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019DE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8AFF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E74AD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D40DD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C74A1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33373FB"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75BCB9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79DB3F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80D3A2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7 796,00</w:t>
            </w:r>
          </w:p>
        </w:tc>
        <w:tc>
          <w:tcPr>
            <w:tcW w:w="1275" w:type="dxa"/>
            <w:tcBorders>
              <w:top w:val="nil"/>
              <w:left w:val="nil"/>
              <w:bottom w:val="single" w:sz="4" w:space="0" w:color="auto"/>
              <w:right w:val="single" w:sz="4" w:space="0" w:color="auto"/>
            </w:tcBorders>
            <w:shd w:val="clear" w:color="auto" w:fill="auto"/>
            <w:noWrap/>
            <w:vAlign w:val="center"/>
            <w:hideMark/>
          </w:tcPr>
          <w:p w14:paraId="5E7DECC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12 000,00</w:t>
            </w:r>
          </w:p>
        </w:tc>
        <w:tc>
          <w:tcPr>
            <w:tcW w:w="1418" w:type="dxa"/>
            <w:tcBorders>
              <w:top w:val="nil"/>
              <w:left w:val="nil"/>
              <w:bottom w:val="single" w:sz="4" w:space="0" w:color="auto"/>
              <w:right w:val="single" w:sz="4" w:space="0" w:color="auto"/>
            </w:tcBorders>
            <w:shd w:val="clear" w:color="auto" w:fill="auto"/>
            <w:noWrap/>
            <w:vAlign w:val="center"/>
            <w:hideMark/>
          </w:tcPr>
          <w:p w14:paraId="1FF232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12 000,00</w:t>
            </w:r>
          </w:p>
        </w:tc>
        <w:tc>
          <w:tcPr>
            <w:tcW w:w="1417" w:type="dxa"/>
            <w:tcBorders>
              <w:top w:val="nil"/>
              <w:left w:val="nil"/>
              <w:bottom w:val="single" w:sz="4" w:space="0" w:color="auto"/>
              <w:right w:val="single" w:sz="4" w:space="0" w:color="auto"/>
            </w:tcBorders>
            <w:shd w:val="clear" w:color="auto" w:fill="auto"/>
            <w:noWrap/>
            <w:vAlign w:val="center"/>
            <w:hideMark/>
          </w:tcPr>
          <w:p w14:paraId="297A55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12 005,53</w:t>
            </w:r>
          </w:p>
        </w:tc>
        <w:tc>
          <w:tcPr>
            <w:tcW w:w="1276" w:type="dxa"/>
            <w:tcBorders>
              <w:top w:val="nil"/>
              <w:left w:val="nil"/>
              <w:bottom w:val="single" w:sz="4" w:space="0" w:color="auto"/>
              <w:right w:val="single" w:sz="4" w:space="0" w:color="auto"/>
            </w:tcBorders>
            <w:shd w:val="clear" w:color="auto" w:fill="auto"/>
            <w:noWrap/>
            <w:vAlign w:val="center"/>
            <w:hideMark/>
          </w:tcPr>
          <w:p w14:paraId="552992C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13 206,09</w:t>
            </w:r>
          </w:p>
        </w:tc>
        <w:tc>
          <w:tcPr>
            <w:tcW w:w="1418" w:type="dxa"/>
            <w:tcBorders>
              <w:top w:val="nil"/>
              <w:left w:val="nil"/>
              <w:bottom w:val="single" w:sz="4" w:space="0" w:color="auto"/>
              <w:right w:val="single" w:sz="4" w:space="0" w:color="auto"/>
            </w:tcBorders>
            <w:shd w:val="clear" w:color="auto" w:fill="auto"/>
            <w:noWrap/>
            <w:vAlign w:val="center"/>
            <w:hideMark/>
          </w:tcPr>
          <w:p w14:paraId="36F176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14 526,69</w:t>
            </w:r>
          </w:p>
        </w:tc>
        <w:tc>
          <w:tcPr>
            <w:tcW w:w="1843" w:type="dxa"/>
            <w:tcBorders>
              <w:top w:val="nil"/>
              <w:left w:val="nil"/>
              <w:bottom w:val="single" w:sz="4" w:space="0" w:color="auto"/>
              <w:right w:val="single" w:sz="4" w:space="0" w:color="auto"/>
            </w:tcBorders>
            <w:shd w:val="clear" w:color="auto" w:fill="auto"/>
            <w:noWrap/>
            <w:vAlign w:val="center"/>
            <w:hideMark/>
          </w:tcPr>
          <w:p w14:paraId="686C1B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15 979,36</w:t>
            </w:r>
          </w:p>
        </w:tc>
        <w:tc>
          <w:tcPr>
            <w:tcW w:w="1701" w:type="dxa"/>
            <w:tcBorders>
              <w:top w:val="nil"/>
              <w:left w:val="nil"/>
              <w:bottom w:val="single" w:sz="4" w:space="0" w:color="auto"/>
              <w:right w:val="single" w:sz="4" w:space="0" w:color="auto"/>
            </w:tcBorders>
            <w:shd w:val="clear" w:color="auto" w:fill="auto"/>
            <w:noWrap/>
            <w:vAlign w:val="center"/>
            <w:hideMark/>
          </w:tcPr>
          <w:p w14:paraId="165EF0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87 513,67</w:t>
            </w:r>
          </w:p>
        </w:tc>
      </w:tr>
      <w:tr w:rsidR="005A2108" w:rsidRPr="006B7D85" w14:paraId="04278D7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7F54EE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8E000C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489BF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7 796,00</w:t>
            </w:r>
          </w:p>
        </w:tc>
        <w:tc>
          <w:tcPr>
            <w:tcW w:w="1275" w:type="dxa"/>
            <w:tcBorders>
              <w:top w:val="nil"/>
              <w:left w:val="nil"/>
              <w:bottom w:val="single" w:sz="4" w:space="0" w:color="auto"/>
              <w:right w:val="single" w:sz="4" w:space="0" w:color="auto"/>
            </w:tcBorders>
            <w:shd w:val="clear" w:color="auto" w:fill="auto"/>
            <w:noWrap/>
            <w:vAlign w:val="center"/>
            <w:hideMark/>
          </w:tcPr>
          <w:p w14:paraId="13737F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12 000,00</w:t>
            </w:r>
          </w:p>
        </w:tc>
        <w:tc>
          <w:tcPr>
            <w:tcW w:w="1418" w:type="dxa"/>
            <w:tcBorders>
              <w:top w:val="nil"/>
              <w:left w:val="nil"/>
              <w:bottom w:val="single" w:sz="4" w:space="0" w:color="auto"/>
              <w:right w:val="single" w:sz="4" w:space="0" w:color="auto"/>
            </w:tcBorders>
            <w:shd w:val="clear" w:color="auto" w:fill="auto"/>
            <w:noWrap/>
            <w:vAlign w:val="center"/>
            <w:hideMark/>
          </w:tcPr>
          <w:p w14:paraId="50E40F8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12 000,00</w:t>
            </w:r>
          </w:p>
        </w:tc>
        <w:tc>
          <w:tcPr>
            <w:tcW w:w="1417" w:type="dxa"/>
            <w:tcBorders>
              <w:top w:val="nil"/>
              <w:left w:val="nil"/>
              <w:bottom w:val="single" w:sz="4" w:space="0" w:color="auto"/>
              <w:right w:val="single" w:sz="4" w:space="0" w:color="auto"/>
            </w:tcBorders>
            <w:shd w:val="clear" w:color="auto" w:fill="auto"/>
            <w:noWrap/>
            <w:vAlign w:val="center"/>
            <w:hideMark/>
          </w:tcPr>
          <w:p w14:paraId="5833E6B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12 005,53</w:t>
            </w:r>
          </w:p>
        </w:tc>
        <w:tc>
          <w:tcPr>
            <w:tcW w:w="1276" w:type="dxa"/>
            <w:tcBorders>
              <w:top w:val="nil"/>
              <w:left w:val="nil"/>
              <w:bottom w:val="single" w:sz="4" w:space="0" w:color="auto"/>
              <w:right w:val="single" w:sz="4" w:space="0" w:color="auto"/>
            </w:tcBorders>
            <w:shd w:val="clear" w:color="auto" w:fill="auto"/>
            <w:noWrap/>
            <w:vAlign w:val="center"/>
            <w:hideMark/>
          </w:tcPr>
          <w:p w14:paraId="5A26B0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13 206,09</w:t>
            </w:r>
          </w:p>
        </w:tc>
        <w:tc>
          <w:tcPr>
            <w:tcW w:w="1418" w:type="dxa"/>
            <w:tcBorders>
              <w:top w:val="nil"/>
              <w:left w:val="nil"/>
              <w:bottom w:val="single" w:sz="4" w:space="0" w:color="auto"/>
              <w:right w:val="single" w:sz="4" w:space="0" w:color="auto"/>
            </w:tcBorders>
            <w:shd w:val="clear" w:color="auto" w:fill="auto"/>
            <w:noWrap/>
            <w:vAlign w:val="center"/>
            <w:hideMark/>
          </w:tcPr>
          <w:p w14:paraId="195F5C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14 526,69</w:t>
            </w:r>
          </w:p>
        </w:tc>
        <w:tc>
          <w:tcPr>
            <w:tcW w:w="1843" w:type="dxa"/>
            <w:tcBorders>
              <w:top w:val="nil"/>
              <w:left w:val="nil"/>
              <w:bottom w:val="single" w:sz="4" w:space="0" w:color="auto"/>
              <w:right w:val="single" w:sz="4" w:space="0" w:color="auto"/>
            </w:tcBorders>
            <w:shd w:val="clear" w:color="auto" w:fill="auto"/>
            <w:noWrap/>
            <w:vAlign w:val="center"/>
            <w:hideMark/>
          </w:tcPr>
          <w:p w14:paraId="7A6C8ED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15 979,36</w:t>
            </w:r>
          </w:p>
        </w:tc>
        <w:tc>
          <w:tcPr>
            <w:tcW w:w="1701" w:type="dxa"/>
            <w:tcBorders>
              <w:top w:val="nil"/>
              <w:left w:val="nil"/>
              <w:bottom w:val="single" w:sz="4" w:space="0" w:color="auto"/>
              <w:right w:val="single" w:sz="4" w:space="0" w:color="auto"/>
            </w:tcBorders>
            <w:shd w:val="clear" w:color="auto" w:fill="auto"/>
            <w:noWrap/>
            <w:vAlign w:val="center"/>
            <w:hideMark/>
          </w:tcPr>
          <w:p w14:paraId="31B191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87 513,67</w:t>
            </w:r>
          </w:p>
        </w:tc>
      </w:tr>
      <w:tr w:rsidR="005A2108" w:rsidRPr="006B7D85" w14:paraId="6CC0F6E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6B611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E781B5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0BE12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D8AB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1301A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D6A6B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B562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9CEE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A7A5B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310F6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E6C8B1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1CE1FE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1BAA4B6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F1BF6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EC5BF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356E42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7B8E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1B5D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6DFCFD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33670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A9843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0E770F2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521103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07777B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238F66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52CE5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9C223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7D65E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0738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E06B4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25652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49620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5AA8815"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88D41B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1.2.10.  "Государственная регистрация прав на объекты недвижимости дорожного хозяйства"</w:t>
            </w:r>
          </w:p>
        </w:tc>
        <w:tc>
          <w:tcPr>
            <w:tcW w:w="1614" w:type="dxa"/>
            <w:tcBorders>
              <w:top w:val="nil"/>
              <w:left w:val="nil"/>
              <w:bottom w:val="single" w:sz="4" w:space="0" w:color="auto"/>
              <w:right w:val="single" w:sz="4" w:space="0" w:color="auto"/>
            </w:tcBorders>
            <w:shd w:val="clear" w:color="auto" w:fill="auto"/>
            <w:vAlign w:val="center"/>
            <w:hideMark/>
          </w:tcPr>
          <w:p w14:paraId="2E1E7DD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62CF819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1 500,00</w:t>
            </w:r>
          </w:p>
        </w:tc>
        <w:tc>
          <w:tcPr>
            <w:tcW w:w="1275" w:type="dxa"/>
            <w:tcBorders>
              <w:top w:val="nil"/>
              <w:left w:val="nil"/>
              <w:bottom w:val="single" w:sz="4" w:space="0" w:color="auto"/>
              <w:right w:val="single" w:sz="4" w:space="0" w:color="auto"/>
            </w:tcBorders>
            <w:shd w:val="clear" w:color="auto" w:fill="auto"/>
            <w:noWrap/>
            <w:vAlign w:val="center"/>
            <w:hideMark/>
          </w:tcPr>
          <w:p w14:paraId="4DAA824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3 500,00</w:t>
            </w:r>
          </w:p>
        </w:tc>
        <w:tc>
          <w:tcPr>
            <w:tcW w:w="1418" w:type="dxa"/>
            <w:tcBorders>
              <w:top w:val="nil"/>
              <w:left w:val="nil"/>
              <w:bottom w:val="single" w:sz="4" w:space="0" w:color="auto"/>
              <w:right w:val="single" w:sz="4" w:space="0" w:color="auto"/>
            </w:tcBorders>
            <w:shd w:val="clear" w:color="auto" w:fill="auto"/>
            <w:noWrap/>
            <w:vAlign w:val="center"/>
            <w:hideMark/>
          </w:tcPr>
          <w:p w14:paraId="215589A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3 500,00</w:t>
            </w:r>
          </w:p>
        </w:tc>
        <w:tc>
          <w:tcPr>
            <w:tcW w:w="1417" w:type="dxa"/>
            <w:tcBorders>
              <w:top w:val="nil"/>
              <w:left w:val="nil"/>
              <w:bottom w:val="single" w:sz="4" w:space="0" w:color="auto"/>
              <w:right w:val="single" w:sz="4" w:space="0" w:color="auto"/>
            </w:tcBorders>
            <w:shd w:val="clear" w:color="auto" w:fill="auto"/>
            <w:noWrap/>
            <w:vAlign w:val="center"/>
            <w:hideMark/>
          </w:tcPr>
          <w:p w14:paraId="698EC90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2 310,00</w:t>
            </w:r>
          </w:p>
        </w:tc>
        <w:tc>
          <w:tcPr>
            <w:tcW w:w="1276" w:type="dxa"/>
            <w:tcBorders>
              <w:top w:val="nil"/>
              <w:left w:val="nil"/>
              <w:bottom w:val="single" w:sz="4" w:space="0" w:color="auto"/>
              <w:right w:val="single" w:sz="4" w:space="0" w:color="auto"/>
            </w:tcBorders>
            <w:shd w:val="clear" w:color="auto" w:fill="auto"/>
            <w:noWrap/>
            <w:vAlign w:val="center"/>
            <w:hideMark/>
          </w:tcPr>
          <w:p w14:paraId="25C2C09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2 541,00</w:t>
            </w:r>
          </w:p>
        </w:tc>
        <w:tc>
          <w:tcPr>
            <w:tcW w:w="1418" w:type="dxa"/>
            <w:tcBorders>
              <w:top w:val="nil"/>
              <w:left w:val="nil"/>
              <w:bottom w:val="single" w:sz="4" w:space="0" w:color="auto"/>
              <w:right w:val="single" w:sz="4" w:space="0" w:color="auto"/>
            </w:tcBorders>
            <w:shd w:val="clear" w:color="auto" w:fill="auto"/>
            <w:noWrap/>
            <w:vAlign w:val="center"/>
            <w:hideMark/>
          </w:tcPr>
          <w:p w14:paraId="3B638A1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2 795,10</w:t>
            </w:r>
          </w:p>
        </w:tc>
        <w:tc>
          <w:tcPr>
            <w:tcW w:w="1843" w:type="dxa"/>
            <w:tcBorders>
              <w:top w:val="nil"/>
              <w:left w:val="nil"/>
              <w:bottom w:val="single" w:sz="4" w:space="0" w:color="auto"/>
              <w:right w:val="single" w:sz="4" w:space="0" w:color="auto"/>
            </w:tcBorders>
            <w:shd w:val="clear" w:color="auto" w:fill="auto"/>
            <w:noWrap/>
            <w:vAlign w:val="center"/>
            <w:hideMark/>
          </w:tcPr>
          <w:p w14:paraId="74B6873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3 074,61</w:t>
            </w:r>
          </w:p>
        </w:tc>
        <w:tc>
          <w:tcPr>
            <w:tcW w:w="1701" w:type="dxa"/>
            <w:tcBorders>
              <w:top w:val="nil"/>
              <w:left w:val="nil"/>
              <w:bottom w:val="single" w:sz="4" w:space="0" w:color="auto"/>
              <w:right w:val="single" w:sz="4" w:space="0" w:color="auto"/>
            </w:tcBorders>
            <w:shd w:val="clear" w:color="auto" w:fill="auto"/>
            <w:noWrap/>
            <w:vAlign w:val="center"/>
            <w:hideMark/>
          </w:tcPr>
          <w:p w14:paraId="196F80B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19 220,71</w:t>
            </w:r>
          </w:p>
        </w:tc>
      </w:tr>
      <w:tr w:rsidR="005A2108" w:rsidRPr="006B7D85" w14:paraId="558961A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A337B0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403768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3E6578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B9C5D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E8A2F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AC115A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C698B4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810FF2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F1A60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1E692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EB4E5E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2745781"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144DB1C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3AAD95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1 500,00</w:t>
            </w:r>
          </w:p>
        </w:tc>
        <w:tc>
          <w:tcPr>
            <w:tcW w:w="1275" w:type="dxa"/>
            <w:tcBorders>
              <w:top w:val="nil"/>
              <w:left w:val="nil"/>
              <w:bottom w:val="single" w:sz="4" w:space="0" w:color="auto"/>
              <w:right w:val="single" w:sz="4" w:space="0" w:color="auto"/>
            </w:tcBorders>
            <w:shd w:val="clear" w:color="auto" w:fill="auto"/>
            <w:noWrap/>
            <w:vAlign w:val="center"/>
            <w:hideMark/>
          </w:tcPr>
          <w:p w14:paraId="4C5FDC1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3 500,00</w:t>
            </w:r>
          </w:p>
        </w:tc>
        <w:tc>
          <w:tcPr>
            <w:tcW w:w="1418" w:type="dxa"/>
            <w:tcBorders>
              <w:top w:val="nil"/>
              <w:left w:val="nil"/>
              <w:bottom w:val="single" w:sz="4" w:space="0" w:color="auto"/>
              <w:right w:val="single" w:sz="4" w:space="0" w:color="auto"/>
            </w:tcBorders>
            <w:shd w:val="clear" w:color="auto" w:fill="auto"/>
            <w:noWrap/>
            <w:vAlign w:val="center"/>
            <w:hideMark/>
          </w:tcPr>
          <w:p w14:paraId="148ADB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3 500,00</w:t>
            </w:r>
          </w:p>
        </w:tc>
        <w:tc>
          <w:tcPr>
            <w:tcW w:w="1417" w:type="dxa"/>
            <w:tcBorders>
              <w:top w:val="nil"/>
              <w:left w:val="nil"/>
              <w:bottom w:val="single" w:sz="4" w:space="0" w:color="auto"/>
              <w:right w:val="single" w:sz="4" w:space="0" w:color="auto"/>
            </w:tcBorders>
            <w:shd w:val="clear" w:color="auto" w:fill="auto"/>
            <w:noWrap/>
            <w:vAlign w:val="center"/>
            <w:hideMark/>
          </w:tcPr>
          <w:p w14:paraId="2E1107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2 310,00</w:t>
            </w:r>
          </w:p>
        </w:tc>
        <w:tc>
          <w:tcPr>
            <w:tcW w:w="1276" w:type="dxa"/>
            <w:tcBorders>
              <w:top w:val="nil"/>
              <w:left w:val="nil"/>
              <w:bottom w:val="single" w:sz="4" w:space="0" w:color="auto"/>
              <w:right w:val="single" w:sz="4" w:space="0" w:color="auto"/>
            </w:tcBorders>
            <w:shd w:val="clear" w:color="auto" w:fill="auto"/>
            <w:noWrap/>
            <w:vAlign w:val="center"/>
            <w:hideMark/>
          </w:tcPr>
          <w:p w14:paraId="5E6A81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2 541,00</w:t>
            </w:r>
          </w:p>
        </w:tc>
        <w:tc>
          <w:tcPr>
            <w:tcW w:w="1418" w:type="dxa"/>
            <w:tcBorders>
              <w:top w:val="nil"/>
              <w:left w:val="nil"/>
              <w:bottom w:val="single" w:sz="4" w:space="0" w:color="auto"/>
              <w:right w:val="single" w:sz="4" w:space="0" w:color="auto"/>
            </w:tcBorders>
            <w:shd w:val="clear" w:color="auto" w:fill="auto"/>
            <w:noWrap/>
            <w:vAlign w:val="center"/>
            <w:hideMark/>
          </w:tcPr>
          <w:p w14:paraId="36F689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2 795,10</w:t>
            </w:r>
          </w:p>
        </w:tc>
        <w:tc>
          <w:tcPr>
            <w:tcW w:w="1843" w:type="dxa"/>
            <w:tcBorders>
              <w:top w:val="nil"/>
              <w:left w:val="nil"/>
              <w:bottom w:val="single" w:sz="4" w:space="0" w:color="auto"/>
              <w:right w:val="single" w:sz="4" w:space="0" w:color="auto"/>
            </w:tcBorders>
            <w:shd w:val="clear" w:color="auto" w:fill="auto"/>
            <w:noWrap/>
            <w:vAlign w:val="center"/>
            <w:hideMark/>
          </w:tcPr>
          <w:p w14:paraId="2B07CA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3 074,61</w:t>
            </w:r>
          </w:p>
        </w:tc>
        <w:tc>
          <w:tcPr>
            <w:tcW w:w="1701" w:type="dxa"/>
            <w:tcBorders>
              <w:top w:val="nil"/>
              <w:left w:val="nil"/>
              <w:bottom w:val="single" w:sz="4" w:space="0" w:color="auto"/>
              <w:right w:val="single" w:sz="4" w:space="0" w:color="auto"/>
            </w:tcBorders>
            <w:shd w:val="clear" w:color="auto" w:fill="auto"/>
            <w:noWrap/>
            <w:vAlign w:val="center"/>
            <w:hideMark/>
          </w:tcPr>
          <w:p w14:paraId="64F825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19 220,71</w:t>
            </w:r>
          </w:p>
        </w:tc>
      </w:tr>
      <w:tr w:rsidR="005A2108" w:rsidRPr="006B7D85" w14:paraId="7F6C90F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CE4F8B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726022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82DA08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1 500,00</w:t>
            </w:r>
          </w:p>
        </w:tc>
        <w:tc>
          <w:tcPr>
            <w:tcW w:w="1275" w:type="dxa"/>
            <w:tcBorders>
              <w:top w:val="nil"/>
              <w:left w:val="nil"/>
              <w:bottom w:val="single" w:sz="4" w:space="0" w:color="auto"/>
              <w:right w:val="single" w:sz="4" w:space="0" w:color="auto"/>
            </w:tcBorders>
            <w:shd w:val="clear" w:color="auto" w:fill="auto"/>
            <w:noWrap/>
            <w:vAlign w:val="center"/>
            <w:hideMark/>
          </w:tcPr>
          <w:p w14:paraId="79745F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3 500,00</w:t>
            </w:r>
          </w:p>
        </w:tc>
        <w:tc>
          <w:tcPr>
            <w:tcW w:w="1418" w:type="dxa"/>
            <w:tcBorders>
              <w:top w:val="nil"/>
              <w:left w:val="nil"/>
              <w:bottom w:val="single" w:sz="4" w:space="0" w:color="auto"/>
              <w:right w:val="single" w:sz="4" w:space="0" w:color="auto"/>
            </w:tcBorders>
            <w:shd w:val="clear" w:color="auto" w:fill="auto"/>
            <w:noWrap/>
            <w:vAlign w:val="center"/>
            <w:hideMark/>
          </w:tcPr>
          <w:p w14:paraId="0089C9C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3 500,00</w:t>
            </w:r>
          </w:p>
        </w:tc>
        <w:tc>
          <w:tcPr>
            <w:tcW w:w="1417" w:type="dxa"/>
            <w:tcBorders>
              <w:top w:val="nil"/>
              <w:left w:val="nil"/>
              <w:bottom w:val="single" w:sz="4" w:space="0" w:color="auto"/>
              <w:right w:val="single" w:sz="4" w:space="0" w:color="auto"/>
            </w:tcBorders>
            <w:shd w:val="clear" w:color="auto" w:fill="auto"/>
            <w:noWrap/>
            <w:vAlign w:val="center"/>
            <w:hideMark/>
          </w:tcPr>
          <w:p w14:paraId="410F85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2 310,00</w:t>
            </w:r>
          </w:p>
        </w:tc>
        <w:tc>
          <w:tcPr>
            <w:tcW w:w="1276" w:type="dxa"/>
            <w:tcBorders>
              <w:top w:val="nil"/>
              <w:left w:val="nil"/>
              <w:bottom w:val="single" w:sz="4" w:space="0" w:color="auto"/>
              <w:right w:val="single" w:sz="4" w:space="0" w:color="auto"/>
            </w:tcBorders>
            <w:shd w:val="clear" w:color="auto" w:fill="auto"/>
            <w:noWrap/>
            <w:vAlign w:val="center"/>
            <w:hideMark/>
          </w:tcPr>
          <w:p w14:paraId="0B8C080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2 541,00</w:t>
            </w:r>
          </w:p>
        </w:tc>
        <w:tc>
          <w:tcPr>
            <w:tcW w:w="1418" w:type="dxa"/>
            <w:tcBorders>
              <w:top w:val="nil"/>
              <w:left w:val="nil"/>
              <w:bottom w:val="single" w:sz="4" w:space="0" w:color="auto"/>
              <w:right w:val="single" w:sz="4" w:space="0" w:color="auto"/>
            </w:tcBorders>
            <w:shd w:val="clear" w:color="auto" w:fill="auto"/>
            <w:noWrap/>
            <w:vAlign w:val="center"/>
            <w:hideMark/>
          </w:tcPr>
          <w:p w14:paraId="161BAB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2 795,10</w:t>
            </w:r>
          </w:p>
        </w:tc>
        <w:tc>
          <w:tcPr>
            <w:tcW w:w="1843" w:type="dxa"/>
            <w:tcBorders>
              <w:top w:val="nil"/>
              <w:left w:val="nil"/>
              <w:bottom w:val="single" w:sz="4" w:space="0" w:color="auto"/>
              <w:right w:val="single" w:sz="4" w:space="0" w:color="auto"/>
            </w:tcBorders>
            <w:shd w:val="clear" w:color="auto" w:fill="auto"/>
            <w:noWrap/>
            <w:vAlign w:val="center"/>
            <w:hideMark/>
          </w:tcPr>
          <w:p w14:paraId="3E982CE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3 074,61</w:t>
            </w:r>
          </w:p>
        </w:tc>
        <w:tc>
          <w:tcPr>
            <w:tcW w:w="1701" w:type="dxa"/>
            <w:tcBorders>
              <w:top w:val="nil"/>
              <w:left w:val="nil"/>
              <w:bottom w:val="single" w:sz="4" w:space="0" w:color="auto"/>
              <w:right w:val="single" w:sz="4" w:space="0" w:color="auto"/>
            </w:tcBorders>
            <w:shd w:val="clear" w:color="auto" w:fill="auto"/>
            <w:noWrap/>
            <w:vAlign w:val="center"/>
            <w:hideMark/>
          </w:tcPr>
          <w:p w14:paraId="6F0073E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19 220,71</w:t>
            </w:r>
          </w:p>
        </w:tc>
      </w:tr>
      <w:tr w:rsidR="005A2108" w:rsidRPr="006B7D85" w14:paraId="64530A6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302E27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20B6139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41A827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80AF9D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1EE6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7019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8081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F59B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84F72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AE4BD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31FA7D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0C3585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121585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7473E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3358B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826D6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50CC0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55082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AE57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76D62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A6B58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7EAD3C8A"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07717D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3DA24B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2BF4E4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02A024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6A668D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119E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3FC973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C42B6F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672A1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A6238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749D58E"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6F8862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lastRenderedPageBreak/>
              <w:t>1.2.11.  Ведомственная программа "Резерв средств на ликвидацию стихии"</w:t>
            </w:r>
          </w:p>
        </w:tc>
        <w:tc>
          <w:tcPr>
            <w:tcW w:w="1614" w:type="dxa"/>
            <w:tcBorders>
              <w:top w:val="nil"/>
              <w:left w:val="nil"/>
              <w:bottom w:val="single" w:sz="4" w:space="0" w:color="auto"/>
              <w:right w:val="single" w:sz="4" w:space="0" w:color="auto"/>
            </w:tcBorders>
            <w:shd w:val="clear" w:color="auto" w:fill="auto"/>
            <w:vAlign w:val="center"/>
            <w:hideMark/>
          </w:tcPr>
          <w:p w14:paraId="1740328F"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4E052F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48 282,00</w:t>
            </w:r>
          </w:p>
        </w:tc>
        <w:tc>
          <w:tcPr>
            <w:tcW w:w="1275" w:type="dxa"/>
            <w:tcBorders>
              <w:top w:val="nil"/>
              <w:left w:val="nil"/>
              <w:bottom w:val="single" w:sz="4" w:space="0" w:color="auto"/>
              <w:right w:val="single" w:sz="4" w:space="0" w:color="auto"/>
            </w:tcBorders>
            <w:shd w:val="clear" w:color="auto" w:fill="auto"/>
            <w:noWrap/>
            <w:vAlign w:val="center"/>
            <w:hideMark/>
          </w:tcPr>
          <w:p w14:paraId="7CDCB93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89 000,00</w:t>
            </w:r>
          </w:p>
        </w:tc>
        <w:tc>
          <w:tcPr>
            <w:tcW w:w="1418" w:type="dxa"/>
            <w:tcBorders>
              <w:top w:val="nil"/>
              <w:left w:val="nil"/>
              <w:bottom w:val="single" w:sz="4" w:space="0" w:color="auto"/>
              <w:right w:val="single" w:sz="4" w:space="0" w:color="auto"/>
            </w:tcBorders>
            <w:shd w:val="clear" w:color="auto" w:fill="auto"/>
            <w:noWrap/>
            <w:vAlign w:val="center"/>
            <w:hideMark/>
          </w:tcPr>
          <w:p w14:paraId="3ABA056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89 000,00</w:t>
            </w:r>
          </w:p>
        </w:tc>
        <w:tc>
          <w:tcPr>
            <w:tcW w:w="1417" w:type="dxa"/>
            <w:tcBorders>
              <w:top w:val="nil"/>
              <w:left w:val="nil"/>
              <w:bottom w:val="single" w:sz="4" w:space="0" w:color="auto"/>
              <w:right w:val="single" w:sz="4" w:space="0" w:color="auto"/>
            </w:tcBorders>
            <w:shd w:val="clear" w:color="auto" w:fill="auto"/>
            <w:noWrap/>
            <w:vAlign w:val="center"/>
            <w:hideMark/>
          </w:tcPr>
          <w:p w14:paraId="0D6E813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74 353,97</w:t>
            </w:r>
          </w:p>
        </w:tc>
        <w:tc>
          <w:tcPr>
            <w:tcW w:w="1276" w:type="dxa"/>
            <w:tcBorders>
              <w:top w:val="nil"/>
              <w:left w:val="nil"/>
              <w:bottom w:val="single" w:sz="4" w:space="0" w:color="auto"/>
              <w:right w:val="single" w:sz="4" w:space="0" w:color="auto"/>
            </w:tcBorders>
            <w:shd w:val="clear" w:color="auto" w:fill="auto"/>
            <w:noWrap/>
            <w:vAlign w:val="center"/>
            <w:hideMark/>
          </w:tcPr>
          <w:p w14:paraId="635FB5F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81 789,37</w:t>
            </w:r>
          </w:p>
        </w:tc>
        <w:tc>
          <w:tcPr>
            <w:tcW w:w="1418" w:type="dxa"/>
            <w:tcBorders>
              <w:top w:val="nil"/>
              <w:left w:val="nil"/>
              <w:bottom w:val="single" w:sz="4" w:space="0" w:color="auto"/>
              <w:right w:val="single" w:sz="4" w:space="0" w:color="auto"/>
            </w:tcBorders>
            <w:shd w:val="clear" w:color="auto" w:fill="auto"/>
            <w:noWrap/>
            <w:vAlign w:val="center"/>
            <w:hideMark/>
          </w:tcPr>
          <w:p w14:paraId="69D43A7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89 968,31</w:t>
            </w:r>
          </w:p>
        </w:tc>
        <w:tc>
          <w:tcPr>
            <w:tcW w:w="1843" w:type="dxa"/>
            <w:tcBorders>
              <w:top w:val="nil"/>
              <w:left w:val="nil"/>
              <w:bottom w:val="single" w:sz="4" w:space="0" w:color="auto"/>
              <w:right w:val="single" w:sz="4" w:space="0" w:color="auto"/>
            </w:tcBorders>
            <w:shd w:val="clear" w:color="auto" w:fill="auto"/>
            <w:noWrap/>
            <w:vAlign w:val="center"/>
            <w:hideMark/>
          </w:tcPr>
          <w:p w14:paraId="0DD3C57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98 965,14</w:t>
            </w:r>
          </w:p>
        </w:tc>
        <w:tc>
          <w:tcPr>
            <w:tcW w:w="1701" w:type="dxa"/>
            <w:tcBorders>
              <w:top w:val="nil"/>
              <w:left w:val="nil"/>
              <w:bottom w:val="single" w:sz="4" w:space="0" w:color="auto"/>
              <w:right w:val="single" w:sz="4" w:space="0" w:color="auto"/>
            </w:tcBorders>
            <w:shd w:val="clear" w:color="auto" w:fill="auto"/>
            <w:noWrap/>
            <w:vAlign w:val="center"/>
            <w:hideMark/>
          </w:tcPr>
          <w:p w14:paraId="104C399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571 358,78</w:t>
            </w:r>
          </w:p>
        </w:tc>
      </w:tr>
      <w:tr w:rsidR="005A2108" w:rsidRPr="006B7D85" w14:paraId="77649A5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928CE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7F34CF2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7FC56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681CC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834C3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0FC0B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60BAB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8E7EB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453B19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9D04E9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5086852"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9815251"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13FEA7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C1350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48 282,00</w:t>
            </w:r>
          </w:p>
        </w:tc>
        <w:tc>
          <w:tcPr>
            <w:tcW w:w="1275" w:type="dxa"/>
            <w:tcBorders>
              <w:top w:val="nil"/>
              <w:left w:val="nil"/>
              <w:bottom w:val="single" w:sz="4" w:space="0" w:color="auto"/>
              <w:right w:val="single" w:sz="4" w:space="0" w:color="auto"/>
            </w:tcBorders>
            <w:shd w:val="clear" w:color="auto" w:fill="auto"/>
            <w:noWrap/>
            <w:vAlign w:val="center"/>
            <w:hideMark/>
          </w:tcPr>
          <w:p w14:paraId="7C079DD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89 000,00</w:t>
            </w:r>
          </w:p>
        </w:tc>
        <w:tc>
          <w:tcPr>
            <w:tcW w:w="1418" w:type="dxa"/>
            <w:tcBorders>
              <w:top w:val="nil"/>
              <w:left w:val="nil"/>
              <w:bottom w:val="single" w:sz="4" w:space="0" w:color="auto"/>
              <w:right w:val="single" w:sz="4" w:space="0" w:color="auto"/>
            </w:tcBorders>
            <w:shd w:val="clear" w:color="auto" w:fill="auto"/>
            <w:noWrap/>
            <w:vAlign w:val="center"/>
            <w:hideMark/>
          </w:tcPr>
          <w:p w14:paraId="4B407F3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89 000,00</w:t>
            </w:r>
          </w:p>
        </w:tc>
        <w:tc>
          <w:tcPr>
            <w:tcW w:w="1417" w:type="dxa"/>
            <w:tcBorders>
              <w:top w:val="nil"/>
              <w:left w:val="nil"/>
              <w:bottom w:val="single" w:sz="4" w:space="0" w:color="auto"/>
              <w:right w:val="single" w:sz="4" w:space="0" w:color="auto"/>
            </w:tcBorders>
            <w:shd w:val="clear" w:color="auto" w:fill="auto"/>
            <w:noWrap/>
            <w:vAlign w:val="center"/>
            <w:hideMark/>
          </w:tcPr>
          <w:p w14:paraId="045DC0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74 353,97</w:t>
            </w:r>
          </w:p>
        </w:tc>
        <w:tc>
          <w:tcPr>
            <w:tcW w:w="1276" w:type="dxa"/>
            <w:tcBorders>
              <w:top w:val="nil"/>
              <w:left w:val="nil"/>
              <w:bottom w:val="single" w:sz="4" w:space="0" w:color="auto"/>
              <w:right w:val="single" w:sz="4" w:space="0" w:color="auto"/>
            </w:tcBorders>
            <w:shd w:val="clear" w:color="auto" w:fill="auto"/>
            <w:noWrap/>
            <w:vAlign w:val="center"/>
            <w:hideMark/>
          </w:tcPr>
          <w:p w14:paraId="1BB434F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81 789,37</w:t>
            </w:r>
          </w:p>
        </w:tc>
        <w:tc>
          <w:tcPr>
            <w:tcW w:w="1418" w:type="dxa"/>
            <w:tcBorders>
              <w:top w:val="nil"/>
              <w:left w:val="nil"/>
              <w:bottom w:val="single" w:sz="4" w:space="0" w:color="auto"/>
              <w:right w:val="single" w:sz="4" w:space="0" w:color="auto"/>
            </w:tcBorders>
            <w:shd w:val="clear" w:color="auto" w:fill="auto"/>
            <w:noWrap/>
            <w:vAlign w:val="center"/>
            <w:hideMark/>
          </w:tcPr>
          <w:p w14:paraId="6B61867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89 968,31</w:t>
            </w:r>
          </w:p>
        </w:tc>
        <w:tc>
          <w:tcPr>
            <w:tcW w:w="1843" w:type="dxa"/>
            <w:tcBorders>
              <w:top w:val="nil"/>
              <w:left w:val="nil"/>
              <w:bottom w:val="single" w:sz="4" w:space="0" w:color="auto"/>
              <w:right w:val="single" w:sz="4" w:space="0" w:color="auto"/>
            </w:tcBorders>
            <w:shd w:val="clear" w:color="auto" w:fill="auto"/>
            <w:noWrap/>
            <w:vAlign w:val="center"/>
            <w:hideMark/>
          </w:tcPr>
          <w:p w14:paraId="1770FB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98 965,14</w:t>
            </w:r>
          </w:p>
        </w:tc>
        <w:tc>
          <w:tcPr>
            <w:tcW w:w="1701" w:type="dxa"/>
            <w:tcBorders>
              <w:top w:val="nil"/>
              <w:left w:val="nil"/>
              <w:bottom w:val="single" w:sz="4" w:space="0" w:color="auto"/>
              <w:right w:val="single" w:sz="4" w:space="0" w:color="auto"/>
            </w:tcBorders>
            <w:shd w:val="clear" w:color="auto" w:fill="auto"/>
            <w:noWrap/>
            <w:vAlign w:val="center"/>
            <w:hideMark/>
          </w:tcPr>
          <w:p w14:paraId="647A5B2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571 358,78</w:t>
            </w:r>
          </w:p>
        </w:tc>
      </w:tr>
      <w:tr w:rsidR="005A2108" w:rsidRPr="006B7D85" w14:paraId="18E94C1A"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E96FA9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3119374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F6B25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48 282,00</w:t>
            </w:r>
          </w:p>
        </w:tc>
        <w:tc>
          <w:tcPr>
            <w:tcW w:w="1275" w:type="dxa"/>
            <w:tcBorders>
              <w:top w:val="nil"/>
              <w:left w:val="nil"/>
              <w:bottom w:val="single" w:sz="4" w:space="0" w:color="auto"/>
              <w:right w:val="single" w:sz="4" w:space="0" w:color="auto"/>
            </w:tcBorders>
            <w:shd w:val="clear" w:color="auto" w:fill="auto"/>
            <w:noWrap/>
            <w:vAlign w:val="center"/>
            <w:hideMark/>
          </w:tcPr>
          <w:p w14:paraId="3C8746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89 000,00</w:t>
            </w:r>
          </w:p>
        </w:tc>
        <w:tc>
          <w:tcPr>
            <w:tcW w:w="1418" w:type="dxa"/>
            <w:tcBorders>
              <w:top w:val="nil"/>
              <w:left w:val="nil"/>
              <w:bottom w:val="single" w:sz="4" w:space="0" w:color="auto"/>
              <w:right w:val="single" w:sz="4" w:space="0" w:color="auto"/>
            </w:tcBorders>
            <w:shd w:val="clear" w:color="auto" w:fill="auto"/>
            <w:noWrap/>
            <w:vAlign w:val="center"/>
            <w:hideMark/>
          </w:tcPr>
          <w:p w14:paraId="2CA0B5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89 000,00</w:t>
            </w:r>
          </w:p>
        </w:tc>
        <w:tc>
          <w:tcPr>
            <w:tcW w:w="1417" w:type="dxa"/>
            <w:tcBorders>
              <w:top w:val="nil"/>
              <w:left w:val="nil"/>
              <w:bottom w:val="single" w:sz="4" w:space="0" w:color="auto"/>
              <w:right w:val="single" w:sz="4" w:space="0" w:color="auto"/>
            </w:tcBorders>
            <w:shd w:val="clear" w:color="auto" w:fill="auto"/>
            <w:noWrap/>
            <w:vAlign w:val="center"/>
            <w:hideMark/>
          </w:tcPr>
          <w:p w14:paraId="2C709A5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74 353,97</w:t>
            </w:r>
          </w:p>
        </w:tc>
        <w:tc>
          <w:tcPr>
            <w:tcW w:w="1276" w:type="dxa"/>
            <w:tcBorders>
              <w:top w:val="nil"/>
              <w:left w:val="nil"/>
              <w:bottom w:val="single" w:sz="4" w:space="0" w:color="auto"/>
              <w:right w:val="single" w:sz="4" w:space="0" w:color="auto"/>
            </w:tcBorders>
            <w:shd w:val="clear" w:color="auto" w:fill="auto"/>
            <w:noWrap/>
            <w:vAlign w:val="center"/>
            <w:hideMark/>
          </w:tcPr>
          <w:p w14:paraId="76DDF9D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81 789,37</w:t>
            </w:r>
          </w:p>
        </w:tc>
        <w:tc>
          <w:tcPr>
            <w:tcW w:w="1418" w:type="dxa"/>
            <w:tcBorders>
              <w:top w:val="nil"/>
              <w:left w:val="nil"/>
              <w:bottom w:val="single" w:sz="4" w:space="0" w:color="auto"/>
              <w:right w:val="single" w:sz="4" w:space="0" w:color="auto"/>
            </w:tcBorders>
            <w:shd w:val="clear" w:color="auto" w:fill="auto"/>
            <w:noWrap/>
            <w:vAlign w:val="center"/>
            <w:hideMark/>
          </w:tcPr>
          <w:p w14:paraId="3CC7493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89 968,31</w:t>
            </w:r>
          </w:p>
        </w:tc>
        <w:tc>
          <w:tcPr>
            <w:tcW w:w="1843" w:type="dxa"/>
            <w:tcBorders>
              <w:top w:val="nil"/>
              <w:left w:val="nil"/>
              <w:bottom w:val="single" w:sz="4" w:space="0" w:color="auto"/>
              <w:right w:val="single" w:sz="4" w:space="0" w:color="auto"/>
            </w:tcBorders>
            <w:shd w:val="clear" w:color="auto" w:fill="auto"/>
            <w:noWrap/>
            <w:vAlign w:val="center"/>
            <w:hideMark/>
          </w:tcPr>
          <w:p w14:paraId="445154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98 965,14</w:t>
            </w:r>
          </w:p>
        </w:tc>
        <w:tc>
          <w:tcPr>
            <w:tcW w:w="1701" w:type="dxa"/>
            <w:tcBorders>
              <w:top w:val="nil"/>
              <w:left w:val="nil"/>
              <w:bottom w:val="single" w:sz="4" w:space="0" w:color="auto"/>
              <w:right w:val="single" w:sz="4" w:space="0" w:color="auto"/>
            </w:tcBorders>
            <w:shd w:val="clear" w:color="auto" w:fill="auto"/>
            <w:noWrap/>
            <w:vAlign w:val="center"/>
            <w:hideMark/>
          </w:tcPr>
          <w:p w14:paraId="7F19B9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571 358,78</w:t>
            </w:r>
          </w:p>
        </w:tc>
      </w:tr>
      <w:tr w:rsidR="005A2108" w:rsidRPr="006B7D85" w14:paraId="5D83CB8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9194C26"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A8B2B5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09904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F0C3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C7843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CC48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05A3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51BE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61672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626E74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A084A7E"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42435D1"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1C314DB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8062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A4C68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03FC7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9D4AB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D563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B4B35D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F5CD6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79D56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86C169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B1E8989"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7D8F045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2A75B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96C01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F7E8F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5646A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4A8D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F1AAE7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DA3E49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386761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5A36B5AA"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5AC2D8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xml:space="preserve">1.2.12.  "Субсидии местным бюджетам" </w:t>
            </w:r>
          </w:p>
        </w:tc>
        <w:tc>
          <w:tcPr>
            <w:tcW w:w="1614" w:type="dxa"/>
            <w:tcBorders>
              <w:top w:val="nil"/>
              <w:left w:val="nil"/>
              <w:bottom w:val="single" w:sz="4" w:space="0" w:color="auto"/>
              <w:right w:val="single" w:sz="4" w:space="0" w:color="auto"/>
            </w:tcBorders>
            <w:shd w:val="clear" w:color="auto" w:fill="auto"/>
            <w:vAlign w:val="center"/>
            <w:hideMark/>
          </w:tcPr>
          <w:p w14:paraId="395A3E4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5613D4C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264 489,00</w:t>
            </w:r>
          </w:p>
        </w:tc>
        <w:tc>
          <w:tcPr>
            <w:tcW w:w="1275" w:type="dxa"/>
            <w:tcBorders>
              <w:top w:val="nil"/>
              <w:left w:val="nil"/>
              <w:bottom w:val="single" w:sz="4" w:space="0" w:color="auto"/>
              <w:right w:val="single" w:sz="4" w:space="0" w:color="auto"/>
            </w:tcBorders>
            <w:shd w:val="clear" w:color="auto" w:fill="auto"/>
            <w:noWrap/>
            <w:vAlign w:val="center"/>
            <w:hideMark/>
          </w:tcPr>
          <w:p w14:paraId="51D7A05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325 500,00</w:t>
            </w:r>
          </w:p>
        </w:tc>
        <w:tc>
          <w:tcPr>
            <w:tcW w:w="1418" w:type="dxa"/>
            <w:tcBorders>
              <w:top w:val="nil"/>
              <w:left w:val="nil"/>
              <w:bottom w:val="single" w:sz="4" w:space="0" w:color="auto"/>
              <w:right w:val="single" w:sz="4" w:space="0" w:color="auto"/>
            </w:tcBorders>
            <w:shd w:val="clear" w:color="auto" w:fill="auto"/>
            <w:noWrap/>
            <w:vAlign w:val="center"/>
            <w:hideMark/>
          </w:tcPr>
          <w:p w14:paraId="582F7B6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330 500,00</w:t>
            </w:r>
          </w:p>
        </w:tc>
        <w:tc>
          <w:tcPr>
            <w:tcW w:w="1417" w:type="dxa"/>
            <w:tcBorders>
              <w:top w:val="nil"/>
              <w:left w:val="nil"/>
              <w:bottom w:val="single" w:sz="4" w:space="0" w:color="auto"/>
              <w:right w:val="single" w:sz="4" w:space="0" w:color="auto"/>
            </w:tcBorders>
            <w:shd w:val="clear" w:color="auto" w:fill="auto"/>
            <w:noWrap/>
            <w:vAlign w:val="center"/>
            <w:hideMark/>
          </w:tcPr>
          <w:p w14:paraId="309E0F0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B3A65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900F17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43BE28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86E4AC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920 489,00</w:t>
            </w:r>
          </w:p>
        </w:tc>
      </w:tr>
      <w:tr w:rsidR="005A2108" w:rsidRPr="006B7D85" w14:paraId="5A73839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FE415A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6C1F417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1E78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A008D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4155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F7F753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C12D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FD61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B88A4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4242A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27A18B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C8C70B5"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52CC875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B7158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264 489,00</w:t>
            </w:r>
          </w:p>
        </w:tc>
        <w:tc>
          <w:tcPr>
            <w:tcW w:w="1275" w:type="dxa"/>
            <w:tcBorders>
              <w:top w:val="nil"/>
              <w:left w:val="nil"/>
              <w:bottom w:val="single" w:sz="4" w:space="0" w:color="auto"/>
              <w:right w:val="single" w:sz="4" w:space="0" w:color="auto"/>
            </w:tcBorders>
            <w:shd w:val="clear" w:color="auto" w:fill="auto"/>
            <w:noWrap/>
            <w:vAlign w:val="center"/>
            <w:hideMark/>
          </w:tcPr>
          <w:p w14:paraId="166FE5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325 500,00</w:t>
            </w:r>
          </w:p>
        </w:tc>
        <w:tc>
          <w:tcPr>
            <w:tcW w:w="1418" w:type="dxa"/>
            <w:tcBorders>
              <w:top w:val="nil"/>
              <w:left w:val="nil"/>
              <w:bottom w:val="single" w:sz="4" w:space="0" w:color="auto"/>
              <w:right w:val="single" w:sz="4" w:space="0" w:color="auto"/>
            </w:tcBorders>
            <w:shd w:val="clear" w:color="auto" w:fill="auto"/>
            <w:noWrap/>
            <w:vAlign w:val="center"/>
            <w:hideMark/>
          </w:tcPr>
          <w:p w14:paraId="5DB81EE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330 500,00</w:t>
            </w:r>
          </w:p>
        </w:tc>
        <w:tc>
          <w:tcPr>
            <w:tcW w:w="1417" w:type="dxa"/>
            <w:tcBorders>
              <w:top w:val="nil"/>
              <w:left w:val="nil"/>
              <w:bottom w:val="single" w:sz="4" w:space="0" w:color="auto"/>
              <w:right w:val="single" w:sz="4" w:space="0" w:color="auto"/>
            </w:tcBorders>
            <w:shd w:val="clear" w:color="auto" w:fill="auto"/>
            <w:noWrap/>
            <w:vAlign w:val="center"/>
            <w:hideMark/>
          </w:tcPr>
          <w:p w14:paraId="7B86742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2326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88119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2172C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E24BD2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920 489,00</w:t>
            </w:r>
          </w:p>
        </w:tc>
      </w:tr>
      <w:tr w:rsidR="005A2108" w:rsidRPr="006B7D85" w14:paraId="3D7CFA4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113660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603DAE7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95B3D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264 489,00</w:t>
            </w:r>
          </w:p>
        </w:tc>
        <w:tc>
          <w:tcPr>
            <w:tcW w:w="1275" w:type="dxa"/>
            <w:tcBorders>
              <w:top w:val="nil"/>
              <w:left w:val="nil"/>
              <w:bottom w:val="single" w:sz="4" w:space="0" w:color="auto"/>
              <w:right w:val="single" w:sz="4" w:space="0" w:color="auto"/>
            </w:tcBorders>
            <w:shd w:val="clear" w:color="auto" w:fill="auto"/>
            <w:noWrap/>
            <w:vAlign w:val="center"/>
            <w:hideMark/>
          </w:tcPr>
          <w:p w14:paraId="7C63E7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325 500,00</w:t>
            </w:r>
          </w:p>
        </w:tc>
        <w:tc>
          <w:tcPr>
            <w:tcW w:w="1418" w:type="dxa"/>
            <w:tcBorders>
              <w:top w:val="nil"/>
              <w:left w:val="nil"/>
              <w:bottom w:val="single" w:sz="4" w:space="0" w:color="auto"/>
              <w:right w:val="single" w:sz="4" w:space="0" w:color="auto"/>
            </w:tcBorders>
            <w:shd w:val="clear" w:color="auto" w:fill="auto"/>
            <w:noWrap/>
            <w:vAlign w:val="center"/>
            <w:hideMark/>
          </w:tcPr>
          <w:p w14:paraId="1FAD10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330 500,00</w:t>
            </w:r>
          </w:p>
        </w:tc>
        <w:tc>
          <w:tcPr>
            <w:tcW w:w="1417" w:type="dxa"/>
            <w:tcBorders>
              <w:top w:val="nil"/>
              <w:left w:val="nil"/>
              <w:bottom w:val="single" w:sz="4" w:space="0" w:color="auto"/>
              <w:right w:val="single" w:sz="4" w:space="0" w:color="auto"/>
            </w:tcBorders>
            <w:shd w:val="clear" w:color="auto" w:fill="auto"/>
            <w:noWrap/>
            <w:vAlign w:val="center"/>
            <w:hideMark/>
          </w:tcPr>
          <w:p w14:paraId="4D609EB4" w14:textId="4B095F01" w:rsidR="005A2108" w:rsidRPr="006B7D85" w:rsidRDefault="005A2108" w:rsidP="006B7D85">
            <w:pPr>
              <w:ind w:firstLine="0"/>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EB5430C" w14:textId="418E8946" w:rsidR="005A2108" w:rsidRPr="006B7D85" w:rsidRDefault="005A2108" w:rsidP="006B7D85">
            <w:pPr>
              <w:ind w:firstLine="0"/>
              <w:jc w:val="center"/>
              <w:rPr>
                <w:rFonts w:ascii="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AD9ED2A" w14:textId="14350917" w:rsidR="005A2108" w:rsidRPr="006B7D85" w:rsidRDefault="005A2108" w:rsidP="006B7D85">
            <w:pPr>
              <w:ind w:firstLine="0"/>
              <w:jc w:val="center"/>
              <w:rPr>
                <w:rFonts w:ascii="Times New Roman" w:hAnsi="Times New Roman"/>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756C3ADF" w14:textId="51AA75D8" w:rsidR="005A2108" w:rsidRPr="006B7D85" w:rsidRDefault="005A2108" w:rsidP="006B7D85">
            <w:pPr>
              <w:ind w:firstLine="0"/>
              <w:jc w:val="center"/>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541B7C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920 489,00</w:t>
            </w:r>
          </w:p>
        </w:tc>
      </w:tr>
      <w:tr w:rsidR="005A2108" w:rsidRPr="006B7D85" w14:paraId="6E34548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E9A613D"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03914D2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48E17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EFDD94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B859D9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FFA613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6FAA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F5B3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5F53B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C09C76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512523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9B6DCC"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w:t>
            </w:r>
            <w:r w:rsidRPr="006B7D85">
              <w:rPr>
                <w:rFonts w:ascii="Times New Roman" w:hAnsi="Times New Roman"/>
                <w:color w:val="000000"/>
                <w:sz w:val="20"/>
                <w:szCs w:val="20"/>
              </w:rPr>
              <w:lastRenderedPageBreak/>
              <w:t>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2DD0122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lastRenderedPageBreak/>
              <w:t> </w:t>
            </w:r>
          </w:p>
        </w:tc>
        <w:tc>
          <w:tcPr>
            <w:tcW w:w="1363" w:type="dxa"/>
            <w:tcBorders>
              <w:top w:val="nil"/>
              <w:left w:val="nil"/>
              <w:bottom w:val="single" w:sz="4" w:space="0" w:color="auto"/>
              <w:right w:val="single" w:sz="4" w:space="0" w:color="auto"/>
            </w:tcBorders>
            <w:shd w:val="clear" w:color="auto" w:fill="auto"/>
            <w:noWrap/>
            <w:vAlign w:val="center"/>
            <w:hideMark/>
          </w:tcPr>
          <w:p w14:paraId="225499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285A36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BDB50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9A2F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0AFD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AEEF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B14DE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AB035F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959748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AE9D961"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28455BA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7DA8B8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626D2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A6BC4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56BF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F5B41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A0A4B9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801CD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83661F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8F26EB2"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7D9696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xml:space="preserve">1.2.13. "Строительный контроль" </w:t>
            </w:r>
          </w:p>
        </w:tc>
        <w:tc>
          <w:tcPr>
            <w:tcW w:w="1614" w:type="dxa"/>
            <w:tcBorders>
              <w:top w:val="nil"/>
              <w:left w:val="nil"/>
              <w:bottom w:val="single" w:sz="4" w:space="0" w:color="auto"/>
              <w:right w:val="single" w:sz="4" w:space="0" w:color="auto"/>
            </w:tcBorders>
            <w:shd w:val="clear" w:color="auto" w:fill="auto"/>
            <w:vAlign w:val="center"/>
            <w:hideMark/>
          </w:tcPr>
          <w:p w14:paraId="5AACFA3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390713F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5 983,00</w:t>
            </w:r>
          </w:p>
        </w:tc>
        <w:tc>
          <w:tcPr>
            <w:tcW w:w="1275" w:type="dxa"/>
            <w:tcBorders>
              <w:top w:val="nil"/>
              <w:left w:val="nil"/>
              <w:bottom w:val="single" w:sz="4" w:space="0" w:color="auto"/>
              <w:right w:val="single" w:sz="4" w:space="0" w:color="auto"/>
            </w:tcBorders>
            <w:shd w:val="clear" w:color="auto" w:fill="auto"/>
            <w:noWrap/>
            <w:vAlign w:val="center"/>
            <w:hideMark/>
          </w:tcPr>
          <w:p w14:paraId="5F96200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10 530,00</w:t>
            </w:r>
          </w:p>
        </w:tc>
        <w:tc>
          <w:tcPr>
            <w:tcW w:w="1418" w:type="dxa"/>
            <w:tcBorders>
              <w:top w:val="nil"/>
              <w:left w:val="nil"/>
              <w:bottom w:val="single" w:sz="4" w:space="0" w:color="auto"/>
              <w:right w:val="single" w:sz="4" w:space="0" w:color="auto"/>
            </w:tcBorders>
            <w:shd w:val="clear" w:color="auto" w:fill="auto"/>
            <w:noWrap/>
            <w:vAlign w:val="center"/>
            <w:hideMark/>
          </w:tcPr>
          <w:p w14:paraId="1D58A8C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10 530,00</w:t>
            </w:r>
          </w:p>
        </w:tc>
        <w:tc>
          <w:tcPr>
            <w:tcW w:w="1417" w:type="dxa"/>
            <w:tcBorders>
              <w:top w:val="nil"/>
              <w:left w:val="nil"/>
              <w:bottom w:val="single" w:sz="4" w:space="0" w:color="auto"/>
              <w:right w:val="single" w:sz="4" w:space="0" w:color="auto"/>
            </w:tcBorders>
            <w:shd w:val="clear" w:color="auto" w:fill="auto"/>
            <w:noWrap/>
            <w:vAlign w:val="center"/>
            <w:hideMark/>
          </w:tcPr>
          <w:p w14:paraId="6D50BA0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9 213,51</w:t>
            </w:r>
          </w:p>
        </w:tc>
        <w:tc>
          <w:tcPr>
            <w:tcW w:w="1276" w:type="dxa"/>
            <w:tcBorders>
              <w:top w:val="nil"/>
              <w:left w:val="nil"/>
              <w:bottom w:val="single" w:sz="4" w:space="0" w:color="auto"/>
              <w:right w:val="single" w:sz="4" w:space="0" w:color="auto"/>
            </w:tcBorders>
            <w:shd w:val="clear" w:color="auto" w:fill="auto"/>
            <w:noWrap/>
            <w:vAlign w:val="center"/>
            <w:hideMark/>
          </w:tcPr>
          <w:p w14:paraId="4CFCAA0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10 134,86</w:t>
            </w:r>
          </w:p>
        </w:tc>
        <w:tc>
          <w:tcPr>
            <w:tcW w:w="1418" w:type="dxa"/>
            <w:tcBorders>
              <w:top w:val="nil"/>
              <w:left w:val="nil"/>
              <w:bottom w:val="single" w:sz="4" w:space="0" w:color="auto"/>
              <w:right w:val="single" w:sz="4" w:space="0" w:color="auto"/>
            </w:tcBorders>
            <w:shd w:val="clear" w:color="auto" w:fill="auto"/>
            <w:noWrap/>
            <w:vAlign w:val="center"/>
            <w:hideMark/>
          </w:tcPr>
          <w:p w14:paraId="1413BD8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11 148,35</w:t>
            </w:r>
          </w:p>
        </w:tc>
        <w:tc>
          <w:tcPr>
            <w:tcW w:w="1843" w:type="dxa"/>
            <w:tcBorders>
              <w:top w:val="nil"/>
              <w:left w:val="nil"/>
              <w:bottom w:val="single" w:sz="4" w:space="0" w:color="auto"/>
              <w:right w:val="single" w:sz="4" w:space="0" w:color="auto"/>
            </w:tcBorders>
            <w:shd w:val="clear" w:color="auto" w:fill="auto"/>
            <w:noWrap/>
            <w:vAlign w:val="center"/>
            <w:hideMark/>
          </w:tcPr>
          <w:p w14:paraId="545A24C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12 263,18</w:t>
            </w:r>
          </w:p>
        </w:tc>
        <w:tc>
          <w:tcPr>
            <w:tcW w:w="1701" w:type="dxa"/>
            <w:tcBorders>
              <w:top w:val="nil"/>
              <w:left w:val="nil"/>
              <w:bottom w:val="single" w:sz="4" w:space="0" w:color="auto"/>
              <w:right w:val="single" w:sz="4" w:space="0" w:color="auto"/>
            </w:tcBorders>
            <w:shd w:val="clear" w:color="auto" w:fill="auto"/>
            <w:noWrap/>
            <w:vAlign w:val="center"/>
            <w:hideMark/>
          </w:tcPr>
          <w:p w14:paraId="2142C0F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69 802,91</w:t>
            </w:r>
          </w:p>
        </w:tc>
      </w:tr>
      <w:tr w:rsidR="005A2108" w:rsidRPr="006B7D85" w14:paraId="57B4B2C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78D72C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7878835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253C5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2C7B7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E45CE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CD647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94BC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4223A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0257A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8E581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6DFDAA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A3ACE23"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D02F2C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527880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5 983,00</w:t>
            </w:r>
          </w:p>
        </w:tc>
        <w:tc>
          <w:tcPr>
            <w:tcW w:w="1275" w:type="dxa"/>
            <w:tcBorders>
              <w:top w:val="nil"/>
              <w:left w:val="nil"/>
              <w:bottom w:val="single" w:sz="4" w:space="0" w:color="auto"/>
              <w:right w:val="single" w:sz="4" w:space="0" w:color="auto"/>
            </w:tcBorders>
            <w:shd w:val="clear" w:color="auto" w:fill="auto"/>
            <w:noWrap/>
            <w:vAlign w:val="center"/>
            <w:hideMark/>
          </w:tcPr>
          <w:p w14:paraId="5899DA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10 530,00</w:t>
            </w:r>
          </w:p>
        </w:tc>
        <w:tc>
          <w:tcPr>
            <w:tcW w:w="1418" w:type="dxa"/>
            <w:tcBorders>
              <w:top w:val="nil"/>
              <w:left w:val="nil"/>
              <w:bottom w:val="single" w:sz="4" w:space="0" w:color="auto"/>
              <w:right w:val="single" w:sz="4" w:space="0" w:color="auto"/>
            </w:tcBorders>
            <w:shd w:val="clear" w:color="auto" w:fill="auto"/>
            <w:noWrap/>
            <w:vAlign w:val="center"/>
            <w:hideMark/>
          </w:tcPr>
          <w:p w14:paraId="21565F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10 530,00</w:t>
            </w:r>
          </w:p>
        </w:tc>
        <w:tc>
          <w:tcPr>
            <w:tcW w:w="1417" w:type="dxa"/>
            <w:tcBorders>
              <w:top w:val="nil"/>
              <w:left w:val="nil"/>
              <w:bottom w:val="single" w:sz="4" w:space="0" w:color="auto"/>
              <w:right w:val="single" w:sz="4" w:space="0" w:color="auto"/>
            </w:tcBorders>
            <w:shd w:val="clear" w:color="auto" w:fill="auto"/>
            <w:noWrap/>
            <w:vAlign w:val="center"/>
            <w:hideMark/>
          </w:tcPr>
          <w:p w14:paraId="09A34F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9 213,51</w:t>
            </w:r>
          </w:p>
        </w:tc>
        <w:tc>
          <w:tcPr>
            <w:tcW w:w="1276" w:type="dxa"/>
            <w:tcBorders>
              <w:top w:val="nil"/>
              <w:left w:val="nil"/>
              <w:bottom w:val="single" w:sz="4" w:space="0" w:color="auto"/>
              <w:right w:val="single" w:sz="4" w:space="0" w:color="auto"/>
            </w:tcBorders>
            <w:shd w:val="clear" w:color="auto" w:fill="auto"/>
            <w:noWrap/>
            <w:vAlign w:val="center"/>
            <w:hideMark/>
          </w:tcPr>
          <w:p w14:paraId="5925B93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10 134,86</w:t>
            </w:r>
          </w:p>
        </w:tc>
        <w:tc>
          <w:tcPr>
            <w:tcW w:w="1418" w:type="dxa"/>
            <w:tcBorders>
              <w:top w:val="nil"/>
              <w:left w:val="nil"/>
              <w:bottom w:val="single" w:sz="4" w:space="0" w:color="auto"/>
              <w:right w:val="single" w:sz="4" w:space="0" w:color="auto"/>
            </w:tcBorders>
            <w:shd w:val="clear" w:color="auto" w:fill="auto"/>
            <w:noWrap/>
            <w:vAlign w:val="center"/>
            <w:hideMark/>
          </w:tcPr>
          <w:p w14:paraId="173FBC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11 148,35</w:t>
            </w:r>
          </w:p>
        </w:tc>
        <w:tc>
          <w:tcPr>
            <w:tcW w:w="1843" w:type="dxa"/>
            <w:tcBorders>
              <w:top w:val="nil"/>
              <w:left w:val="nil"/>
              <w:bottom w:val="single" w:sz="4" w:space="0" w:color="auto"/>
              <w:right w:val="single" w:sz="4" w:space="0" w:color="auto"/>
            </w:tcBorders>
            <w:shd w:val="clear" w:color="auto" w:fill="auto"/>
            <w:noWrap/>
            <w:vAlign w:val="center"/>
            <w:hideMark/>
          </w:tcPr>
          <w:p w14:paraId="033964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12 263,18</w:t>
            </w:r>
          </w:p>
        </w:tc>
        <w:tc>
          <w:tcPr>
            <w:tcW w:w="1701" w:type="dxa"/>
            <w:tcBorders>
              <w:top w:val="nil"/>
              <w:left w:val="nil"/>
              <w:bottom w:val="single" w:sz="4" w:space="0" w:color="auto"/>
              <w:right w:val="single" w:sz="4" w:space="0" w:color="auto"/>
            </w:tcBorders>
            <w:shd w:val="clear" w:color="auto" w:fill="auto"/>
            <w:noWrap/>
            <w:vAlign w:val="center"/>
            <w:hideMark/>
          </w:tcPr>
          <w:p w14:paraId="4BDAE0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69 802,91</w:t>
            </w:r>
          </w:p>
        </w:tc>
      </w:tr>
      <w:tr w:rsidR="005A2108" w:rsidRPr="006B7D85" w14:paraId="2D0B7394"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4D37C6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705939E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108C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5 983,00</w:t>
            </w:r>
          </w:p>
        </w:tc>
        <w:tc>
          <w:tcPr>
            <w:tcW w:w="1275" w:type="dxa"/>
            <w:tcBorders>
              <w:top w:val="nil"/>
              <w:left w:val="nil"/>
              <w:bottom w:val="single" w:sz="4" w:space="0" w:color="auto"/>
              <w:right w:val="single" w:sz="4" w:space="0" w:color="auto"/>
            </w:tcBorders>
            <w:shd w:val="clear" w:color="auto" w:fill="auto"/>
            <w:noWrap/>
            <w:vAlign w:val="center"/>
            <w:hideMark/>
          </w:tcPr>
          <w:p w14:paraId="57D881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10 530,00</w:t>
            </w:r>
          </w:p>
        </w:tc>
        <w:tc>
          <w:tcPr>
            <w:tcW w:w="1418" w:type="dxa"/>
            <w:tcBorders>
              <w:top w:val="nil"/>
              <w:left w:val="nil"/>
              <w:bottom w:val="single" w:sz="4" w:space="0" w:color="auto"/>
              <w:right w:val="single" w:sz="4" w:space="0" w:color="auto"/>
            </w:tcBorders>
            <w:shd w:val="clear" w:color="auto" w:fill="auto"/>
            <w:noWrap/>
            <w:vAlign w:val="center"/>
            <w:hideMark/>
          </w:tcPr>
          <w:p w14:paraId="27FDEA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10 530,00</w:t>
            </w:r>
          </w:p>
        </w:tc>
        <w:tc>
          <w:tcPr>
            <w:tcW w:w="1417" w:type="dxa"/>
            <w:tcBorders>
              <w:top w:val="nil"/>
              <w:left w:val="nil"/>
              <w:bottom w:val="single" w:sz="4" w:space="0" w:color="auto"/>
              <w:right w:val="single" w:sz="4" w:space="0" w:color="auto"/>
            </w:tcBorders>
            <w:shd w:val="clear" w:color="auto" w:fill="auto"/>
            <w:noWrap/>
            <w:vAlign w:val="center"/>
            <w:hideMark/>
          </w:tcPr>
          <w:p w14:paraId="5319CB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9 213,51</w:t>
            </w:r>
          </w:p>
        </w:tc>
        <w:tc>
          <w:tcPr>
            <w:tcW w:w="1276" w:type="dxa"/>
            <w:tcBorders>
              <w:top w:val="nil"/>
              <w:left w:val="nil"/>
              <w:bottom w:val="single" w:sz="4" w:space="0" w:color="auto"/>
              <w:right w:val="single" w:sz="4" w:space="0" w:color="auto"/>
            </w:tcBorders>
            <w:shd w:val="clear" w:color="auto" w:fill="auto"/>
            <w:noWrap/>
            <w:vAlign w:val="center"/>
            <w:hideMark/>
          </w:tcPr>
          <w:p w14:paraId="1FAE292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10 134,86</w:t>
            </w:r>
          </w:p>
        </w:tc>
        <w:tc>
          <w:tcPr>
            <w:tcW w:w="1418" w:type="dxa"/>
            <w:tcBorders>
              <w:top w:val="nil"/>
              <w:left w:val="nil"/>
              <w:bottom w:val="single" w:sz="4" w:space="0" w:color="auto"/>
              <w:right w:val="single" w:sz="4" w:space="0" w:color="auto"/>
            </w:tcBorders>
            <w:shd w:val="clear" w:color="auto" w:fill="auto"/>
            <w:noWrap/>
            <w:vAlign w:val="center"/>
            <w:hideMark/>
          </w:tcPr>
          <w:p w14:paraId="776CED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11 148,35</w:t>
            </w:r>
          </w:p>
        </w:tc>
        <w:tc>
          <w:tcPr>
            <w:tcW w:w="1843" w:type="dxa"/>
            <w:tcBorders>
              <w:top w:val="nil"/>
              <w:left w:val="nil"/>
              <w:bottom w:val="single" w:sz="4" w:space="0" w:color="auto"/>
              <w:right w:val="single" w:sz="4" w:space="0" w:color="auto"/>
            </w:tcBorders>
            <w:shd w:val="clear" w:color="auto" w:fill="auto"/>
            <w:noWrap/>
            <w:vAlign w:val="center"/>
            <w:hideMark/>
          </w:tcPr>
          <w:p w14:paraId="28DB1E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12 263,18</w:t>
            </w:r>
          </w:p>
        </w:tc>
        <w:tc>
          <w:tcPr>
            <w:tcW w:w="1701" w:type="dxa"/>
            <w:tcBorders>
              <w:top w:val="nil"/>
              <w:left w:val="nil"/>
              <w:bottom w:val="single" w:sz="4" w:space="0" w:color="auto"/>
              <w:right w:val="single" w:sz="4" w:space="0" w:color="auto"/>
            </w:tcBorders>
            <w:shd w:val="clear" w:color="auto" w:fill="auto"/>
            <w:noWrap/>
            <w:vAlign w:val="center"/>
            <w:hideMark/>
          </w:tcPr>
          <w:p w14:paraId="79221E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69 802,91</w:t>
            </w:r>
          </w:p>
        </w:tc>
      </w:tr>
      <w:tr w:rsidR="005A2108" w:rsidRPr="006B7D85" w14:paraId="2F4C76A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5DB9ED"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45B285A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CBF09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7E5E4A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98226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107EC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04DA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43F0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640B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329A28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BDC661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6F955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0AC113C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C21A0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19FFF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7D9B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6BF44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B05E5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320F7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2B231F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934DB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13F964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145964A"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25A35A1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C504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F4851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45FC5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926C8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DD73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D91BD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B2C97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8C5A4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4B80F0CB" w14:textId="77777777" w:rsidTr="00863B6C">
        <w:trPr>
          <w:trHeight w:val="630"/>
        </w:trPr>
        <w:tc>
          <w:tcPr>
            <w:tcW w:w="2836" w:type="dxa"/>
            <w:tcBorders>
              <w:top w:val="nil"/>
              <w:left w:val="single" w:sz="4" w:space="0" w:color="auto"/>
              <w:bottom w:val="single" w:sz="4" w:space="0" w:color="auto"/>
              <w:right w:val="nil"/>
            </w:tcBorders>
            <w:shd w:val="clear" w:color="auto" w:fill="auto"/>
            <w:vAlign w:val="center"/>
            <w:hideMark/>
          </w:tcPr>
          <w:p w14:paraId="4F74B30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1.3. Комплекс процессных мероприятий "Автомобильные дороги и дорожное хозяйство"</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4B04E4D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15CBE90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87 479,00</w:t>
            </w:r>
          </w:p>
        </w:tc>
        <w:tc>
          <w:tcPr>
            <w:tcW w:w="1275" w:type="dxa"/>
            <w:tcBorders>
              <w:top w:val="nil"/>
              <w:left w:val="nil"/>
              <w:bottom w:val="single" w:sz="4" w:space="0" w:color="auto"/>
              <w:right w:val="single" w:sz="4" w:space="0" w:color="auto"/>
            </w:tcBorders>
            <w:shd w:val="clear" w:color="auto" w:fill="auto"/>
            <w:vAlign w:val="center"/>
            <w:hideMark/>
          </w:tcPr>
          <w:p w14:paraId="4AB7214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90 550,00</w:t>
            </w:r>
          </w:p>
        </w:tc>
        <w:tc>
          <w:tcPr>
            <w:tcW w:w="1418" w:type="dxa"/>
            <w:tcBorders>
              <w:top w:val="nil"/>
              <w:left w:val="nil"/>
              <w:bottom w:val="single" w:sz="4" w:space="0" w:color="auto"/>
              <w:right w:val="single" w:sz="4" w:space="0" w:color="auto"/>
            </w:tcBorders>
            <w:shd w:val="clear" w:color="auto" w:fill="auto"/>
            <w:vAlign w:val="center"/>
            <w:hideMark/>
          </w:tcPr>
          <w:p w14:paraId="6E84B76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92 550,00</w:t>
            </w:r>
          </w:p>
        </w:tc>
        <w:tc>
          <w:tcPr>
            <w:tcW w:w="1417" w:type="dxa"/>
            <w:tcBorders>
              <w:top w:val="nil"/>
              <w:left w:val="nil"/>
              <w:bottom w:val="single" w:sz="4" w:space="0" w:color="auto"/>
              <w:right w:val="single" w:sz="4" w:space="0" w:color="auto"/>
            </w:tcBorders>
            <w:shd w:val="clear" w:color="auto" w:fill="auto"/>
            <w:vAlign w:val="center"/>
            <w:hideMark/>
          </w:tcPr>
          <w:p w14:paraId="747CA1A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143 871,57</w:t>
            </w:r>
          </w:p>
        </w:tc>
        <w:tc>
          <w:tcPr>
            <w:tcW w:w="1276" w:type="dxa"/>
            <w:tcBorders>
              <w:top w:val="nil"/>
              <w:left w:val="nil"/>
              <w:bottom w:val="single" w:sz="4" w:space="0" w:color="auto"/>
              <w:right w:val="single" w:sz="4" w:space="0" w:color="auto"/>
            </w:tcBorders>
            <w:shd w:val="clear" w:color="auto" w:fill="auto"/>
            <w:vAlign w:val="center"/>
            <w:hideMark/>
          </w:tcPr>
          <w:p w14:paraId="6C51E57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158 258,73</w:t>
            </w:r>
          </w:p>
        </w:tc>
        <w:tc>
          <w:tcPr>
            <w:tcW w:w="1418" w:type="dxa"/>
            <w:tcBorders>
              <w:top w:val="nil"/>
              <w:left w:val="nil"/>
              <w:bottom w:val="single" w:sz="4" w:space="0" w:color="auto"/>
              <w:right w:val="single" w:sz="4" w:space="0" w:color="auto"/>
            </w:tcBorders>
            <w:shd w:val="clear" w:color="auto" w:fill="auto"/>
            <w:vAlign w:val="center"/>
            <w:hideMark/>
          </w:tcPr>
          <w:p w14:paraId="1CDD252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174 084,60</w:t>
            </w:r>
          </w:p>
        </w:tc>
        <w:tc>
          <w:tcPr>
            <w:tcW w:w="1843" w:type="dxa"/>
            <w:tcBorders>
              <w:top w:val="nil"/>
              <w:left w:val="nil"/>
              <w:bottom w:val="single" w:sz="4" w:space="0" w:color="auto"/>
              <w:right w:val="single" w:sz="4" w:space="0" w:color="auto"/>
            </w:tcBorders>
            <w:shd w:val="clear" w:color="auto" w:fill="auto"/>
            <w:vAlign w:val="center"/>
            <w:hideMark/>
          </w:tcPr>
          <w:p w14:paraId="6AE72D0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191 493,06</w:t>
            </w:r>
          </w:p>
        </w:tc>
        <w:tc>
          <w:tcPr>
            <w:tcW w:w="1701" w:type="dxa"/>
            <w:tcBorders>
              <w:top w:val="nil"/>
              <w:left w:val="nil"/>
              <w:bottom w:val="single" w:sz="4" w:space="0" w:color="auto"/>
              <w:right w:val="single" w:sz="4" w:space="0" w:color="auto"/>
            </w:tcBorders>
            <w:shd w:val="clear" w:color="auto" w:fill="auto"/>
            <w:vAlign w:val="center"/>
            <w:hideMark/>
          </w:tcPr>
          <w:p w14:paraId="41B8041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938 286,97</w:t>
            </w:r>
          </w:p>
        </w:tc>
      </w:tr>
      <w:tr w:rsidR="005A2108" w:rsidRPr="006B7D85" w14:paraId="618CF260"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CA275D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1.3.1.  "Управление дорожным хозяйством"</w:t>
            </w:r>
          </w:p>
        </w:tc>
        <w:tc>
          <w:tcPr>
            <w:tcW w:w="1614" w:type="dxa"/>
            <w:tcBorders>
              <w:top w:val="nil"/>
              <w:left w:val="nil"/>
              <w:bottom w:val="single" w:sz="4" w:space="0" w:color="auto"/>
              <w:right w:val="single" w:sz="4" w:space="0" w:color="auto"/>
            </w:tcBorders>
            <w:shd w:val="clear" w:color="auto" w:fill="auto"/>
            <w:vAlign w:val="center"/>
            <w:hideMark/>
          </w:tcPr>
          <w:p w14:paraId="6F8E6CC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45EFDB5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87 479,00</w:t>
            </w:r>
          </w:p>
        </w:tc>
        <w:tc>
          <w:tcPr>
            <w:tcW w:w="1275" w:type="dxa"/>
            <w:tcBorders>
              <w:top w:val="nil"/>
              <w:left w:val="nil"/>
              <w:bottom w:val="single" w:sz="4" w:space="0" w:color="auto"/>
              <w:right w:val="single" w:sz="4" w:space="0" w:color="auto"/>
            </w:tcBorders>
            <w:shd w:val="clear" w:color="auto" w:fill="auto"/>
            <w:noWrap/>
            <w:vAlign w:val="center"/>
            <w:hideMark/>
          </w:tcPr>
          <w:p w14:paraId="1DBDA82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90 550,00</w:t>
            </w:r>
          </w:p>
        </w:tc>
        <w:tc>
          <w:tcPr>
            <w:tcW w:w="1418" w:type="dxa"/>
            <w:tcBorders>
              <w:top w:val="nil"/>
              <w:left w:val="nil"/>
              <w:bottom w:val="single" w:sz="4" w:space="0" w:color="auto"/>
              <w:right w:val="single" w:sz="4" w:space="0" w:color="auto"/>
            </w:tcBorders>
            <w:shd w:val="clear" w:color="auto" w:fill="auto"/>
            <w:noWrap/>
            <w:vAlign w:val="center"/>
            <w:hideMark/>
          </w:tcPr>
          <w:p w14:paraId="0FE82E4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92 550,00</w:t>
            </w:r>
          </w:p>
        </w:tc>
        <w:tc>
          <w:tcPr>
            <w:tcW w:w="1417" w:type="dxa"/>
            <w:tcBorders>
              <w:top w:val="nil"/>
              <w:left w:val="nil"/>
              <w:bottom w:val="single" w:sz="4" w:space="0" w:color="auto"/>
              <w:right w:val="single" w:sz="4" w:space="0" w:color="auto"/>
            </w:tcBorders>
            <w:shd w:val="clear" w:color="auto" w:fill="auto"/>
            <w:noWrap/>
            <w:vAlign w:val="center"/>
            <w:hideMark/>
          </w:tcPr>
          <w:p w14:paraId="5943C19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143 871,57</w:t>
            </w:r>
          </w:p>
        </w:tc>
        <w:tc>
          <w:tcPr>
            <w:tcW w:w="1276" w:type="dxa"/>
            <w:tcBorders>
              <w:top w:val="nil"/>
              <w:left w:val="nil"/>
              <w:bottom w:val="single" w:sz="4" w:space="0" w:color="auto"/>
              <w:right w:val="single" w:sz="4" w:space="0" w:color="auto"/>
            </w:tcBorders>
            <w:shd w:val="clear" w:color="auto" w:fill="auto"/>
            <w:noWrap/>
            <w:vAlign w:val="center"/>
            <w:hideMark/>
          </w:tcPr>
          <w:p w14:paraId="1766A45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158 258,73</w:t>
            </w:r>
          </w:p>
        </w:tc>
        <w:tc>
          <w:tcPr>
            <w:tcW w:w="1418" w:type="dxa"/>
            <w:tcBorders>
              <w:top w:val="nil"/>
              <w:left w:val="nil"/>
              <w:bottom w:val="single" w:sz="4" w:space="0" w:color="auto"/>
              <w:right w:val="single" w:sz="4" w:space="0" w:color="auto"/>
            </w:tcBorders>
            <w:shd w:val="clear" w:color="auto" w:fill="auto"/>
            <w:noWrap/>
            <w:vAlign w:val="center"/>
            <w:hideMark/>
          </w:tcPr>
          <w:p w14:paraId="57BC237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174 084,60</w:t>
            </w:r>
          </w:p>
        </w:tc>
        <w:tc>
          <w:tcPr>
            <w:tcW w:w="1843" w:type="dxa"/>
            <w:tcBorders>
              <w:top w:val="nil"/>
              <w:left w:val="nil"/>
              <w:bottom w:val="single" w:sz="4" w:space="0" w:color="auto"/>
              <w:right w:val="single" w:sz="4" w:space="0" w:color="auto"/>
            </w:tcBorders>
            <w:shd w:val="clear" w:color="auto" w:fill="auto"/>
            <w:noWrap/>
            <w:vAlign w:val="center"/>
            <w:hideMark/>
          </w:tcPr>
          <w:p w14:paraId="67A9F92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191 493,06</w:t>
            </w:r>
          </w:p>
        </w:tc>
        <w:tc>
          <w:tcPr>
            <w:tcW w:w="1701" w:type="dxa"/>
            <w:tcBorders>
              <w:top w:val="nil"/>
              <w:left w:val="nil"/>
              <w:bottom w:val="single" w:sz="4" w:space="0" w:color="auto"/>
              <w:right w:val="single" w:sz="4" w:space="0" w:color="auto"/>
            </w:tcBorders>
            <w:shd w:val="clear" w:color="auto" w:fill="auto"/>
            <w:noWrap/>
            <w:vAlign w:val="center"/>
            <w:hideMark/>
          </w:tcPr>
          <w:p w14:paraId="7EC8345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938 286,97</w:t>
            </w:r>
          </w:p>
        </w:tc>
      </w:tr>
      <w:tr w:rsidR="005A2108" w:rsidRPr="006B7D85" w14:paraId="345C3FA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73B47FB"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384552B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683B50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5C40F3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D8812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84B3A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1EC4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C6CBD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A613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85087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2854F1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20199AB"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27105F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4FED4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87 479,00</w:t>
            </w:r>
          </w:p>
        </w:tc>
        <w:tc>
          <w:tcPr>
            <w:tcW w:w="1275" w:type="dxa"/>
            <w:tcBorders>
              <w:top w:val="nil"/>
              <w:left w:val="nil"/>
              <w:bottom w:val="single" w:sz="4" w:space="0" w:color="auto"/>
              <w:right w:val="single" w:sz="4" w:space="0" w:color="auto"/>
            </w:tcBorders>
            <w:shd w:val="clear" w:color="auto" w:fill="auto"/>
            <w:noWrap/>
            <w:vAlign w:val="center"/>
            <w:hideMark/>
          </w:tcPr>
          <w:p w14:paraId="1F2D47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90 550,00</w:t>
            </w:r>
          </w:p>
        </w:tc>
        <w:tc>
          <w:tcPr>
            <w:tcW w:w="1418" w:type="dxa"/>
            <w:tcBorders>
              <w:top w:val="nil"/>
              <w:left w:val="nil"/>
              <w:bottom w:val="single" w:sz="4" w:space="0" w:color="auto"/>
              <w:right w:val="single" w:sz="4" w:space="0" w:color="auto"/>
            </w:tcBorders>
            <w:shd w:val="clear" w:color="auto" w:fill="auto"/>
            <w:noWrap/>
            <w:vAlign w:val="center"/>
            <w:hideMark/>
          </w:tcPr>
          <w:p w14:paraId="270F1E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92 550,00</w:t>
            </w:r>
          </w:p>
        </w:tc>
        <w:tc>
          <w:tcPr>
            <w:tcW w:w="1417" w:type="dxa"/>
            <w:tcBorders>
              <w:top w:val="nil"/>
              <w:left w:val="nil"/>
              <w:bottom w:val="single" w:sz="4" w:space="0" w:color="auto"/>
              <w:right w:val="single" w:sz="4" w:space="0" w:color="auto"/>
            </w:tcBorders>
            <w:shd w:val="clear" w:color="auto" w:fill="auto"/>
            <w:noWrap/>
            <w:vAlign w:val="center"/>
            <w:hideMark/>
          </w:tcPr>
          <w:p w14:paraId="0A018B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143 871,57</w:t>
            </w:r>
          </w:p>
        </w:tc>
        <w:tc>
          <w:tcPr>
            <w:tcW w:w="1276" w:type="dxa"/>
            <w:tcBorders>
              <w:top w:val="nil"/>
              <w:left w:val="nil"/>
              <w:bottom w:val="single" w:sz="4" w:space="0" w:color="auto"/>
              <w:right w:val="single" w:sz="4" w:space="0" w:color="auto"/>
            </w:tcBorders>
            <w:shd w:val="clear" w:color="auto" w:fill="auto"/>
            <w:noWrap/>
            <w:vAlign w:val="center"/>
            <w:hideMark/>
          </w:tcPr>
          <w:p w14:paraId="784819F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158 258,73</w:t>
            </w:r>
          </w:p>
        </w:tc>
        <w:tc>
          <w:tcPr>
            <w:tcW w:w="1418" w:type="dxa"/>
            <w:tcBorders>
              <w:top w:val="nil"/>
              <w:left w:val="nil"/>
              <w:bottom w:val="single" w:sz="4" w:space="0" w:color="auto"/>
              <w:right w:val="single" w:sz="4" w:space="0" w:color="auto"/>
            </w:tcBorders>
            <w:shd w:val="clear" w:color="auto" w:fill="auto"/>
            <w:noWrap/>
            <w:vAlign w:val="center"/>
            <w:hideMark/>
          </w:tcPr>
          <w:p w14:paraId="01194B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174 084,60</w:t>
            </w:r>
          </w:p>
        </w:tc>
        <w:tc>
          <w:tcPr>
            <w:tcW w:w="1843" w:type="dxa"/>
            <w:tcBorders>
              <w:top w:val="nil"/>
              <w:left w:val="nil"/>
              <w:bottom w:val="single" w:sz="4" w:space="0" w:color="auto"/>
              <w:right w:val="single" w:sz="4" w:space="0" w:color="auto"/>
            </w:tcBorders>
            <w:shd w:val="clear" w:color="auto" w:fill="auto"/>
            <w:noWrap/>
            <w:vAlign w:val="center"/>
            <w:hideMark/>
          </w:tcPr>
          <w:p w14:paraId="427B42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191 493,06</w:t>
            </w:r>
          </w:p>
        </w:tc>
        <w:tc>
          <w:tcPr>
            <w:tcW w:w="1701" w:type="dxa"/>
            <w:tcBorders>
              <w:top w:val="nil"/>
              <w:left w:val="nil"/>
              <w:bottom w:val="single" w:sz="4" w:space="0" w:color="auto"/>
              <w:right w:val="single" w:sz="4" w:space="0" w:color="auto"/>
            </w:tcBorders>
            <w:shd w:val="clear" w:color="auto" w:fill="auto"/>
            <w:noWrap/>
            <w:vAlign w:val="center"/>
            <w:hideMark/>
          </w:tcPr>
          <w:p w14:paraId="0DC1E5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938 286,97</w:t>
            </w:r>
          </w:p>
        </w:tc>
      </w:tr>
      <w:tr w:rsidR="005A2108" w:rsidRPr="006B7D85" w14:paraId="42FA373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F38536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EE4E17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DAAC2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87 479,00</w:t>
            </w:r>
          </w:p>
        </w:tc>
        <w:tc>
          <w:tcPr>
            <w:tcW w:w="1275" w:type="dxa"/>
            <w:tcBorders>
              <w:top w:val="nil"/>
              <w:left w:val="nil"/>
              <w:bottom w:val="single" w:sz="4" w:space="0" w:color="auto"/>
              <w:right w:val="single" w:sz="4" w:space="0" w:color="auto"/>
            </w:tcBorders>
            <w:shd w:val="clear" w:color="auto" w:fill="auto"/>
            <w:noWrap/>
            <w:vAlign w:val="center"/>
            <w:hideMark/>
          </w:tcPr>
          <w:p w14:paraId="2AEA6B7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90 550,00</w:t>
            </w:r>
          </w:p>
        </w:tc>
        <w:tc>
          <w:tcPr>
            <w:tcW w:w="1418" w:type="dxa"/>
            <w:tcBorders>
              <w:top w:val="nil"/>
              <w:left w:val="nil"/>
              <w:bottom w:val="single" w:sz="4" w:space="0" w:color="auto"/>
              <w:right w:val="single" w:sz="4" w:space="0" w:color="auto"/>
            </w:tcBorders>
            <w:shd w:val="clear" w:color="auto" w:fill="auto"/>
            <w:noWrap/>
            <w:vAlign w:val="center"/>
            <w:hideMark/>
          </w:tcPr>
          <w:p w14:paraId="7E2A5F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92 550,00</w:t>
            </w:r>
          </w:p>
        </w:tc>
        <w:tc>
          <w:tcPr>
            <w:tcW w:w="1417" w:type="dxa"/>
            <w:tcBorders>
              <w:top w:val="nil"/>
              <w:left w:val="nil"/>
              <w:bottom w:val="single" w:sz="4" w:space="0" w:color="auto"/>
              <w:right w:val="single" w:sz="4" w:space="0" w:color="auto"/>
            </w:tcBorders>
            <w:shd w:val="clear" w:color="auto" w:fill="auto"/>
            <w:noWrap/>
            <w:vAlign w:val="center"/>
            <w:hideMark/>
          </w:tcPr>
          <w:p w14:paraId="3A95B12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143 871,57</w:t>
            </w:r>
          </w:p>
        </w:tc>
        <w:tc>
          <w:tcPr>
            <w:tcW w:w="1276" w:type="dxa"/>
            <w:tcBorders>
              <w:top w:val="nil"/>
              <w:left w:val="nil"/>
              <w:bottom w:val="single" w:sz="4" w:space="0" w:color="auto"/>
              <w:right w:val="single" w:sz="4" w:space="0" w:color="auto"/>
            </w:tcBorders>
            <w:shd w:val="clear" w:color="auto" w:fill="auto"/>
            <w:noWrap/>
            <w:vAlign w:val="center"/>
            <w:hideMark/>
          </w:tcPr>
          <w:p w14:paraId="1BB941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158 258,73</w:t>
            </w:r>
          </w:p>
        </w:tc>
        <w:tc>
          <w:tcPr>
            <w:tcW w:w="1418" w:type="dxa"/>
            <w:tcBorders>
              <w:top w:val="nil"/>
              <w:left w:val="nil"/>
              <w:bottom w:val="single" w:sz="4" w:space="0" w:color="auto"/>
              <w:right w:val="single" w:sz="4" w:space="0" w:color="auto"/>
            </w:tcBorders>
            <w:shd w:val="clear" w:color="auto" w:fill="auto"/>
            <w:noWrap/>
            <w:vAlign w:val="center"/>
            <w:hideMark/>
          </w:tcPr>
          <w:p w14:paraId="2D1BC81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174 084,60</w:t>
            </w:r>
          </w:p>
        </w:tc>
        <w:tc>
          <w:tcPr>
            <w:tcW w:w="1843" w:type="dxa"/>
            <w:tcBorders>
              <w:top w:val="nil"/>
              <w:left w:val="nil"/>
              <w:bottom w:val="single" w:sz="4" w:space="0" w:color="auto"/>
              <w:right w:val="single" w:sz="4" w:space="0" w:color="auto"/>
            </w:tcBorders>
            <w:shd w:val="clear" w:color="auto" w:fill="auto"/>
            <w:noWrap/>
            <w:vAlign w:val="center"/>
            <w:hideMark/>
          </w:tcPr>
          <w:p w14:paraId="1DD767A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191 493,06</w:t>
            </w:r>
          </w:p>
        </w:tc>
        <w:tc>
          <w:tcPr>
            <w:tcW w:w="1701" w:type="dxa"/>
            <w:tcBorders>
              <w:top w:val="nil"/>
              <w:left w:val="nil"/>
              <w:bottom w:val="single" w:sz="4" w:space="0" w:color="auto"/>
              <w:right w:val="single" w:sz="4" w:space="0" w:color="auto"/>
            </w:tcBorders>
            <w:shd w:val="clear" w:color="auto" w:fill="auto"/>
            <w:noWrap/>
            <w:vAlign w:val="center"/>
            <w:hideMark/>
          </w:tcPr>
          <w:p w14:paraId="6BAF66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938 286,97</w:t>
            </w:r>
          </w:p>
        </w:tc>
      </w:tr>
      <w:tr w:rsidR="005A2108" w:rsidRPr="006B7D85" w14:paraId="05DEE55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4265444"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1D7B692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27DDC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188AF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C4472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BE9CE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9295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97956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F01B32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43C4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2937A1B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31034C8"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2FC5CD2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25B10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9E849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50A1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64976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601A6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E199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9C09F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DB163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6A9AEFC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6441C42" w14:textId="77777777" w:rsidR="005A2108" w:rsidRPr="006B7D85" w:rsidRDefault="005A2108" w:rsidP="006B7D85">
            <w:pPr>
              <w:ind w:firstLine="0"/>
              <w:jc w:val="left"/>
              <w:rPr>
                <w:rFonts w:ascii="Times New Roman" w:hAnsi="Times New Roman"/>
                <w:color w:val="000000"/>
                <w:sz w:val="20"/>
                <w:szCs w:val="20"/>
              </w:rPr>
            </w:pPr>
            <w:r w:rsidRPr="006B7D85">
              <w:rPr>
                <w:rFonts w:ascii="Times New Roman" w:hAnsi="Times New Roman"/>
                <w:color w:val="000000"/>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DFCF8F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E76E7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585FC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0435D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6C39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F4B2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744CD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7B54D0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1587C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r>
      <w:tr w:rsidR="005A2108" w:rsidRPr="006B7D85" w14:paraId="1A90236A" w14:textId="77777777" w:rsidTr="00863B6C">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ECCFC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 Подпрограмма "Транспорт"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1BECBBA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vAlign w:val="center"/>
            <w:hideMark/>
          </w:tcPr>
          <w:p w14:paraId="63E7906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268 837,00</w:t>
            </w:r>
          </w:p>
        </w:tc>
        <w:tc>
          <w:tcPr>
            <w:tcW w:w="1275" w:type="dxa"/>
            <w:tcBorders>
              <w:top w:val="nil"/>
              <w:left w:val="nil"/>
              <w:bottom w:val="single" w:sz="4" w:space="0" w:color="auto"/>
              <w:right w:val="single" w:sz="4" w:space="0" w:color="auto"/>
            </w:tcBorders>
            <w:shd w:val="clear" w:color="auto" w:fill="auto"/>
            <w:vAlign w:val="center"/>
            <w:hideMark/>
          </w:tcPr>
          <w:p w14:paraId="459C2CC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180 222,30</w:t>
            </w:r>
          </w:p>
        </w:tc>
        <w:tc>
          <w:tcPr>
            <w:tcW w:w="1418" w:type="dxa"/>
            <w:tcBorders>
              <w:top w:val="nil"/>
              <w:left w:val="nil"/>
              <w:bottom w:val="single" w:sz="4" w:space="0" w:color="auto"/>
              <w:right w:val="single" w:sz="4" w:space="0" w:color="auto"/>
            </w:tcBorders>
            <w:shd w:val="clear" w:color="auto" w:fill="auto"/>
            <w:vAlign w:val="center"/>
            <w:hideMark/>
          </w:tcPr>
          <w:p w14:paraId="136F2C02"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97 846,20</w:t>
            </w:r>
          </w:p>
        </w:tc>
        <w:tc>
          <w:tcPr>
            <w:tcW w:w="1417" w:type="dxa"/>
            <w:tcBorders>
              <w:top w:val="nil"/>
              <w:left w:val="nil"/>
              <w:bottom w:val="single" w:sz="4" w:space="0" w:color="auto"/>
              <w:right w:val="single" w:sz="4" w:space="0" w:color="auto"/>
            </w:tcBorders>
            <w:shd w:val="clear" w:color="auto" w:fill="auto"/>
            <w:vAlign w:val="center"/>
            <w:hideMark/>
          </w:tcPr>
          <w:p w14:paraId="2AF80E69"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398 330,00</w:t>
            </w:r>
          </w:p>
        </w:tc>
        <w:tc>
          <w:tcPr>
            <w:tcW w:w="1276" w:type="dxa"/>
            <w:tcBorders>
              <w:top w:val="nil"/>
              <w:left w:val="nil"/>
              <w:bottom w:val="single" w:sz="4" w:space="0" w:color="auto"/>
              <w:right w:val="single" w:sz="4" w:space="0" w:color="auto"/>
            </w:tcBorders>
            <w:shd w:val="clear" w:color="auto" w:fill="auto"/>
            <w:vAlign w:val="center"/>
            <w:hideMark/>
          </w:tcPr>
          <w:p w14:paraId="094DA924"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405 965,00</w:t>
            </w:r>
          </w:p>
        </w:tc>
        <w:tc>
          <w:tcPr>
            <w:tcW w:w="1418" w:type="dxa"/>
            <w:tcBorders>
              <w:top w:val="nil"/>
              <w:left w:val="nil"/>
              <w:bottom w:val="single" w:sz="4" w:space="0" w:color="auto"/>
              <w:right w:val="single" w:sz="4" w:space="0" w:color="auto"/>
            </w:tcBorders>
            <w:shd w:val="clear" w:color="auto" w:fill="auto"/>
            <w:vAlign w:val="center"/>
            <w:hideMark/>
          </w:tcPr>
          <w:p w14:paraId="035E7923"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413 906,00</w:t>
            </w:r>
          </w:p>
        </w:tc>
        <w:tc>
          <w:tcPr>
            <w:tcW w:w="1843" w:type="dxa"/>
            <w:tcBorders>
              <w:top w:val="nil"/>
              <w:left w:val="nil"/>
              <w:bottom w:val="single" w:sz="4" w:space="0" w:color="auto"/>
              <w:right w:val="single" w:sz="4" w:space="0" w:color="auto"/>
            </w:tcBorders>
            <w:shd w:val="clear" w:color="auto" w:fill="auto"/>
            <w:vAlign w:val="center"/>
            <w:hideMark/>
          </w:tcPr>
          <w:p w14:paraId="5A59E9E3"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422 163,00</w:t>
            </w:r>
          </w:p>
        </w:tc>
        <w:tc>
          <w:tcPr>
            <w:tcW w:w="1701" w:type="dxa"/>
            <w:tcBorders>
              <w:top w:val="nil"/>
              <w:left w:val="nil"/>
              <w:bottom w:val="single" w:sz="4" w:space="0" w:color="auto"/>
              <w:right w:val="single" w:sz="4" w:space="0" w:color="auto"/>
            </w:tcBorders>
            <w:shd w:val="clear" w:color="auto" w:fill="auto"/>
            <w:vAlign w:val="center"/>
            <w:hideMark/>
          </w:tcPr>
          <w:p w14:paraId="466E8FD1"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2 187 269,50</w:t>
            </w:r>
          </w:p>
        </w:tc>
      </w:tr>
      <w:tr w:rsidR="005A2108" w:rsidRPr="006B7D85" w14:paraId="0021280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6AB4ED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vAlign w:val="center"/>
            <w:hideMark/>
          </w:tcPr>
          <w:p w14:paraId="14FD0DF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4B0E620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01D2719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15C94A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7BFD2F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50D27B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4B963F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273D7F8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D534F9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F9F2DD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308613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38747D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37DAD8E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268 837,00</w:t>
            </w:r>
          </w:p>
        </w:tc>
        <w:tc>
          <w:tcPr>
            <w:tcW w:w="1275" w:type="dxa"/>
            <w:tcBorders>
              <w:top w:val="nil"/>
              <w:left w:val="nil"/>
              <w:bottom w:val="single" w:sz="4" w:space="0" w:color="auto"/>
              <w:right w:val="single" w:sz="4" w:space="0" w:color="auto"/>
            </w:tcBorders>
            <w:shd w:val="clear" w:color="auto" w:fill="auto"/>
            <w:vAlign w:val="center"/>
            <w:hideMark/>
          </w:tcPr>
          <w:p w14:paraId="61C0CA6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180 222,30</w:t>
            </w:r>
          </w:p>
        </w:tc>
        <w:tc>
          <w:tcPr>
            <w:tcW w:w="1418" w:type="dxa"/>
            <w:tcBorders>
              <w:top w:val="nil"/>
              <w:left w:val="nil"/>
              <w:bottom w:val="single" w:sz="4" w:space="0" w:color="auto"/>
              <w:right w:val="single" w:sz="4" w:space="0" w:color="auto"/>
            </w:tcBorders>
            <w:shd w:val="clear" w:color="auto" w:fill="auto"/>
            <w:vAlign w:val="center"/>
            <w:hideMark/>
          </w:tcPr>
          <w:p w14:paraId="3C217DC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97 846,20</w:t>
            </w:r>
          </w:p>
        </w:tc>
        <w:tc>
          <w:tcPr>
            <w:tcW w:w="1417" w:type="dxa"/>
            <w:tcBorders>
              <w:top w:val="nil"/>
              <w:left w:val="nil"/>
              <w:bottom w:val="single" w:sz="4" w:space="0" w:color="auto"/>
              <w:right w:val="single" w:sz="4" w:space="0" w:color="auto"/>
            </w:tcBorders>
            <w:shd w:val="clear" w:color="auto" w:fill="auto"/>
            <w:vAlign w:val="center"/>
            <w:hideMark/>
          </w:tcPr>
          <w:p w14:paraId="6BE3032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398 330,00</w:t>
            </w:r>
          </w:p>
        </w:tc>
        <w:tc>
          <w:tcPr>
            <w:tcW w:w="1276" w:type="dxa"/>
            <w:tcBorders>
              <w:top w:val="nil"/>
              <w:left w:val="nil"/>
              <w:bottom w:val="single" w:sz="4" w:space="0" w:color="auto"/>
              <w:right w:val="single" w:sz="4" w:space="0" w:color="auto"/>
            </w:tcBorders>
            <w:shd w:val="clear" w:color="auto" w:fill="auto"/>
            <w:vAlign w:val="center"/>
            <w:hideMark/>
          </w:tcPr>
          <w:p w14:paraId="7EFCAA0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405 965,00</w:t>
            </w:r>
          </w:p>
        </w:tc>
        <w:tc>
          <w:tcPr>
            <w:tcW w:w="1418" w:type="dxa"/>
            <w:tcBorders>
              <w:top w:val="nil"/>
              <w:left w:val="nil"/>
              <w:bottom w:val="single" w:sz="4" w:space="0" w:color="auto"/>
              <w:right w:val="single" w:sz="4" w:space="0" w:color="auto"/>
            </w:tcBorders>
            <w:shd w:val="clear" w:color="auto" w:fill="auto"/>
            <w:vAlign w:val="center"/>
            <w:hideMark/>
          </w:tcPr>
          <w:p w14:paraId="3E14F8C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413 906,00</w:t>
            </w:r>
          </w:p>
        </w:tc>
        <w:tc>
          <w:tcPr>
            <w:tcW w:w="1843" w:type="dxa"/>
            <w:tcBorders>
              <w:top w:val="nil"/>
              <w:left w:val="nil"/>
              <w:bottom w:val="single" w:sz="4" w:space="0" w:color="auto"/>
              <w:right w:val="single" w:sz="4" w:space="0" w:color="auto"/>
            </w:tcBorders>
            <w:shd w:val="clear" w:color="auto" w:fill="auto"/>
            <w:vAlign w:val="center"/>
            <w:hideMark/>
          </w:tcPr>
          <w:p w14:paraId="459A04A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422 163,00</w:t>
            </w:r>
          </w:p>
        </w:tc>
        <w:tc>
          <w:tcPr>
            <w:tcW w:w="1701" w:type="dxa"/>
            <w:tcBorders>
              <w:top w:val="nil"/>
              <w:left w:val="nil"/>
              <w:bottom w:val="single" w:sz="4" w:space="0" w:color="auto"/>
              <w:right w:val="single" w:sz="4" w:space="0" w:color="auto"/>
            </w:tcBorders>
            <w:shd w:val="clear" w:color="auto" w:fill="auto"/>
            <w:vAlign w:val="center"/>
            <w:hideMark/>
          </w:tcPr>
          <w:p w14:paraId="40B234C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2 187 269,50</w:t>
            </w:r>
          </w:p>
        </w:tc>
      </w:tr>
      <w:tr w:rsidR="005A2108" w:rsidRPr="006B7D85" w14:paraId="74564E0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ADE3B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vAlign w:val="center"/>
            <w:hideMark/>
          </w:tcPr>
          <w:p w14:paraId="72052104"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49D0923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268 837,00</w:t>
            </w:r>
          </w:p>
        </w:tc>
        <w:tc>
          <w:tcPr>
            <w:tcW w:w="1275" w:type="dxa"/>
            <w:tcBorders>
              <w:top w:val="nil"/>
              <w:left w:val="nil"/>
              <w:bottom w:val="single" w:sz="4" w:space="0" w:color="auto"/>
              <w:right w:val="single" w:sz="4" w:space="0" w:color="auto"/>
            </w:tcBorders>
            <w:shd w:val="clear" w:color="auto" w:fill="auto"/>
            <w:vAlign w:val="center"/>
            <w:hideMark/>
          </w:tcPr>
          <w:p w14:paraId="6186E45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180 222,30</w:t>
            </w:r>
          </w:p>
        </w:tc>
        <w:tc>
          <w:tcPr>
            <w:tcW w:w="1418" w:type="dxa"/>
            <w:tcBorders>
              <w:top w:val="nil"/>
              <w:left w:val="nil"/>
              <w:bottom w:val="single" w:sz="4" w:space="0" w:color="auto"/>
              <w:right w:val="single" w:sz="4" w:space="0" w:color="auto"/>
            </w:tcBorders>
            <w:shd w:val="clear" w:color="auto" w:fill="auto"/>
            <w:vAlign w:val="center"/>
            <w:hideMark/>
          </w:tcPr>
          <w:p w14:paraId="0EF2773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97 846,20</w:t>
            </w:r>
          </w:p>
        </w:tc>
        <w:tc>
          <w:tcPr>
            <w:tcW w:w="1417" w:type="dxa"/>
            <w:tcBorders>
              <w:top w:val="nil"/>
              <w:left w:val="nil"/>
              <w:bottom w:val="single" w:sz="4" w:space="0" w:color="auto"/>
              <w:right w:val="single" w:sz="4" w:space="0" w:color="auto"/>
            </w:tcBorders>
            <w:shd w:val="clear" w:color="auto" w:fill="auto"/>
            <w:vAlign w:val="center"/>
            <w:hideMark/>
          </w:tcPr>
          <w:p w14:paraId="06D4F0E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398 330,00</w:t>
            </w:r>
          </w:p>
        </w:tc>
        <w:tc>
          <w:tcPr>
            <w:tcW w:w="1276" w:type="dxa"/>
            <w:tcBorders>
              <w:top w:val="nil"/>
              <w:left w:val="nil"/>
              <w:bottom w:val="single" w:sz="4" w:space="0" w:color="auto"/>
              <w:right w:val="single" w:sz="4" w:space="0" w:color="auto"/>
            </w:tcBorders>
            <w:shd w:val="clear" w:color="auto" w:fill="auto"/>
            <w:vAlign w:val="center"/>
            <w:hideMark/>
          </w:tcPr>
          <w:p w14:paraId="322B431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405 965,00</w:t>
            </w:r>
          </w:p>
        </w:tc>
        <w:tc>
          <w:tcPr>
            <w:tcW w:w="1418" w:type="dxa"/>
            <w:tcBorders>
              <w:top w:val="nil"/>
              <w:left w:val="nil"/>
              <w:bottom w:val="single" w:sz="4" w:space="0" w:color="auto"/>
              <w:right w:val="single" w:sz="4" w:space="0" w:color="auto"/>
            </w:tcBorders>
            <w:shd w:val="clear" w:color="auto" w:fill="auto"/>
            <w:vAlign w:val="center"/>
            <w:hideMark/>
          </w:tcPr>
          <w:p w14:paraId="40B9630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413 906,00</w:t>
            </w:r>
          </w:p>
        </w:tc>
        <w:tc>
          <w:tcPr>
            <w:tcW w:w="1843" w:type="dxa"/>
            <w:tcBorders>
              <w:top w:val="nil"/>
              <w:left w:val="nil"/>
              <w:bottom w:val="single" w:sz="4" w:space="0" w:color="auto"/>
              <w:right w:val="single" w:sz="4" w:space="0" w:color="auto"/>
            </w:tcBorders>
            <w:shd w:val="clear" w:color="auto" w:fill="auto"/>
            <w:vAlign w:val="center"/>
            <w:hideMark/>
          </w:tcPr>
          <w:p w14:paraId="2319F58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422 163,00</w:t>
            </w:r>
          </w:p>
        </w:tc>
        <w:tc>
          <w:tcPr>
            <w:tcW w:w="1701" w:type="dxa"/>
            <w:tcBorders>
              <w:top w:val="nil"/>
              <w:left w:val="nil"/>
              <w:bottom w:val="single" w:sz="4" w:space="0" w:color="auto"/>
              <w:right w:val="single" w:sz="4" w:space="0" w:color="auto"/>
            </w:tcBorders>
            <w:shd w:val="clear" w:color="auto" w:fill="auto"/>
            <w:vAlign w:val="center"/>
            <w:hideMark/>
          </w:tcPr>
          <w:p w14:paraId="35ED86B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2 187 269,50</w:t>
            </w:r>
          </w:p>
        </w:tc>
      </w:tr>
      <w:tr w:rsidR="005A2108" w:rsidRPr="006B7D85" w14:paraId="28EAC85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DFB84A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vAlign w:val="center"/>
            <w:hideMark/>
          </w:tcPr>
          <w:p w14:paraId="251D0A75"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6626F3C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7F63323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B8A842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BFBD48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71455F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6233D82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9F812C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CF5487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037F08E"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2147EC8"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vAlign w:val="center"/>
            <w:hideMark/>
          </w:tcPr>
          <w:p w14:paraId="77509BF0"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6A7B4BD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171A129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E46D76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EC29A5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AA86C4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A4EA3C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15ECF34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E3E1EF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339FEE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D14623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vAlign w:val="center"/>
            <w:hideMark/>
          </w:tcPr>
          <w:p w14:paraId="0208776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19D87BD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2113920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6D67D8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D9B3D9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797EDD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A8BBB9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DA8D7D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16D253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EACD2A5" w14:textId="77777777" w:rsidTr="00863B6C">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2F4E625"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2.1. Ведомственный проект "Развитие гражданской авиации общего назначения"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482DE77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414B743" w14:textId="6D224BE2"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49C75DAE" w14:textId="63E3C796"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0061BBF9" w14:textId="4A598150"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4074F82E" w14:textId="56069BE4"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6261C371" w14:textId="08B35ECD"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418" w:type="dxa"/>
            <w:tcBorders>
              <w:top w:val="nil"/>
              <w:left w:val="nil"/>
              <w:bottom w:val="single" w:sz="4" w:space="0" w:color="auto"/>
              <w:right w:val="single" w:sz="4" w:space="0" w:color="auto"/>
            </w:tcBorders>
            <w:shd w:val="clear" w:color="auto" w:fill="auto"/>
            <w:noWrap/>
            <w:vAlign w:val="center"/>
            <w:hideMark/>
          </w:tcPr>
          <w:p w14:paraId="5B93C042" w14:textId="515B6EB2"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843" w:type="dxa"/>
            <w:tcBorders>
              <w:top w:val="nil"/>
              <w:left w:val="nil"/>
              <w:bottom w:val="single" w:sz="4" w:space="0" w:color="auto"/>
              <w:right w:val="single" w:sz="4" w:space="0" w:color="auto"/>
            </w:tcBorders>
            <w:shd w:val="clear" w:color="auto" w:fill="auto"/>
            <w:noWrap/>
            <w:vAlign w:val="center"/>
            <w:hideMark/>
          </w:tcPr>
          <w:p w14:paraId="4E4387A1" w14:textId="4A6A8682"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701" w:type="dxa"/>
            <w:tcBorders>
              <w:top w:val="nil"/>
              <w:left w:val="nil"/>
              <w:bottom w:val="single" w:sz="4" w:space="0" w:color="auto"/>
              <w:right w:val="single" w:sz="4" w:space="0" w:color="auto"/>
            </w:tcBorders>
            <w:shd w:val="clear" w:color="auto" w:fill="auto"/>
            <w:vAlign w:val="center"/>
            <w:hideMark/>
          </w:tcPr>
          <w:p w14:paraId="0FB71BA9" w14:textId="4EFA94FA"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494 764,00</w:t>
            </w:r>
          </w:p>
        </w:tc>
      </w:tr>
      <w:tr w:rsidR="005A2108" w:rsidRPr="006B7D85" w14:paraId="6EA9BD6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71A033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4BFB52B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3A2081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A1DDF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71ECB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378AB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61C0E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C3294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787F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8AEA2D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BE21402"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0D464E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6F2F99D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02E394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585852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4F63CB6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42801D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47F83F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418" w:type="dxa"/>
            <w:tcBorders>
              <w:top w:val="nil"/>
              <w:left w:val="nil"/>
              <w:bottom w:val="single" w:sz="4" w:space="0" w:color="auto"/>
              <w:right w:val="single" w:sz="4" w:space="0" w:color="auto"/>
            </w:tcBorders>
            <w:shd w:val="clear" w:color="auto" w:fill="auto"/>
            <w:noWrap/>
            <w:vAlign w:val="center"/>
            <w:hideMark/>
          </w:tcPr>
          <w:p w14:paraId="199B36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843" w:type="dxa"/>
            <w:tcBorders>
              <w:top w:val="nil"/>
              <w:left w:val="nil"/>
              <w:bottom w:val="single" w:sz="4" w:space="0" w:color="auto"/>
              <w:right w:val="single" w:sz="4" w:space="0" w:color="auto"/>
            </w:tcBorders>
            <w:shd w:val="clear" w:color="auto" w:fill="auto"/>
            <w:noWrap/>
            <w:vAlign w:val="center"/>
            <w:hideMark/>
          </w:tcPr>
          <w:p w14:paraId="727923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701" w:type="dxa"/>
            <w:tcBorders>
              <w:top w:val="nil"/>
              <w:left w:val="nil"/>
              <w:bottom w:val="single" w:sz="4" w:space="0" w:color="auto"/>
              <w:right w:val="single" w:sz="4" w:space="0" w:color="auto"/>
            </w:tcBorders>
            <w:shd w:val="clear" w:color="auto" w:fill="auto"/>
            <w:vAlign w:val="center"/>
            <w:hideMark/>
          </w:tcPr>
          <w:p w14:paraId="2C455BD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494 764,00</w:t>
            </w:r>
          </w:p>
        </w:tc>
      </w:tr>
      <w:tr w:rsidR="005A2108" w:rsidRPr="006B7D85" w14:paraId="403B4CF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26920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республиканский бюджет</w:t>
            </w:r>
          </w:p>
        </w:tc>
        <w:tc>
          <w:tcPr>
            <w:tcW w:w="1614" w:type="dxa"/>
            <w:tcBorders>
              <w:top w:val="nil"/>
              <w:left w:val="nil"/>
              <w:bottom w:val="single" w:sz="4" w:space="0" w:color="auto"/>
              <w:right w:val="single" w:sz="4" w:space="0" w:color="auto"/>
            </w:tcBorders>
            <w:shd w:val="clear" w:color="auto" w:fill="auto"/>
            <w:vAlign w:val="center"/>
            <w:hideMark/>
          </w:tcPr>
          <w:p w14:paraId="01BDEA32"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DCE42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1CCAB3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274D188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53B34D3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20A6CE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418" w:type="dxa"/>
            <w:tcBorders>
              <w:top w:val="nil"/>
              <w:left w:val="nil"/>
              <w:bottom w:val="single" w:sz="4" w:space="0" w:color="auto"/>
              <w:right w:val="single" w:sz="4" w:space="0" w:color="auto"/>
            </w:tcBorders>
            <w:shd w:val="clear" w:color="auto" w:fill="auto"/>
            <w:noWrap/>
            <w:vAlign w:val="center"/>
            <w:hideMark/>
          </w:tcPr>
          <w:p w14:paraId="3A42D3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843" w:type="dxa"/>
            <w:tcBorders>
              <w:top w:val="nil"/>
              <w:left w:val="nil"/>
              <w:bottom w:val="single" w:sz="4" w:space="0" w:color="auto"/>
              <w:right w:val="single" w:sz="4" w:space="0" w:color="auto"/>
            </w:tcBorders>
            <w:shd w:val="clear" w:color="auto" w:fill="auto"/>
            <w:noWrap/>
            <w:vAlign w:val="center"/>
            <w:hideMark/>
          </w:tcPr>
          <w:p w14:paraId="30A677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107 457,00</w:t>
            </w:r>
          </w:p>
        </w:tc>
        <w:tc>
          <w:tcPr>
            <w:tcW w:w="1701" w:type="dxa"/>
            <w:tcBorders>
              <w:top w:val="nil"/>
              <w:left w:val="nil"/>
              <w:bottom w:val="single" w:sz="4" w:space="0" w:color="auto"/>
              <w:right w:val="single" w:sz="4" w:space="0" w:color="auto"/>
            </w:tcBorders>
            <w:shd w:val="clear" w:color="auto" w:fill="auto"/>
            <w:vAlign w:val="center"/>
            <w:hideMark/>
          </w:tcPr>
          <w:p w14:paraId="7D3DA04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494 764,00</w:t>
            </w:r>
          </w:p>
        </w:tc>
      </w:tr>
      <w:tr w:rsidR="005A2108" w:rsidRPr="006B7D85" w14:paraId="6DEF3F74"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E0472F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4BBBB31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AD264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45819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DB44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0DCB9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C459D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DB80CE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D425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DA13EB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2B26E7F"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E622A9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708E0C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AA54C0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2617DE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128FC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C7779D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8B56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89E0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E662B0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08D2AD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FA5DA68"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245F4E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0D0F19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AD05BF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664B1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003FF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4780D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CA7AE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7DC06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EF095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EA1C8E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4AF6F4B0"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8B88500"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2.1.1. Поддержание летной годности воздушных судов РКП «АК «Тува Авиа»: Ми-8, АН-2, Robinson R-44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19D313D7"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51ACD37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6E39EE3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3F75DB8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2774830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3BD325A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2E57E1B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7C7AFAD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14F66114"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464 936,00</w:t>
            </w:r>
          </w:p>
        </w:tc>
      </w:tr>
      <w:tr w:rsidR="005A2108" w:rsidRPr="006B7D85" w14:paraId="2993108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F15D528"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39F5BD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39307C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9DE1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5CF199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516AC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D8E64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9075C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A73AB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299991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FE002F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9EEBB1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68CB20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E96B1B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762CF7B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362855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445AE7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E7745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70B89F3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75BFEE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5F21D47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464 936,00</w:t>
            </w:r>
          </w:p>
        </w:tc>
      </w:tr>
      <w:tr w:rsidR="005A2108" w:rsidRPr="006B7D85" w14:paraId="2E504D7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FDF7B2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7B8364F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AC48E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50 621,00</w:t>
            </w:r>
          </w:p>
        </w:tc>
        <w:tc>
          <w:tcPr>
            <w:tcW w:w="1275" w:type="dxa"/>
            <w:tcBorders>
              <w:top w:val="nil"/>
              <w:left w:val="nil"/>
              <w:bottom w:val="single" w:sz="4" w:space="0" w:color="auto"/>
              <w:right w:val="single" w:sz="4" w:space="0" w:color="auto"/>
            </w:tcBorders>
            <w:shd w:val="clear" w:color="auto" w:fill="auto"/>
            <w:noWrap/>
            <w:vAlign w:val="center"/>
            <w:hideMark/>
          </w:tcPr>
          <w:p w14:paraId="6199B9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2 681,20</w:t>
            </w:r>
          </w:p>
        </w:tc>
        <w:tc>
          <w:tcPr>
            <w:tcW w:w="1418" w:type="dxa"/>
            <w:tcBorders>
              <w:top w:val="nil"/>
              <w:left w:val="nil"/>
              <w:bottom w:val="single" w:sz="4" w:space="0" w:color="auto"/>
              <w:right w:val="single" w:sz="4" w:space="0" w:color="auto"/>
            </w:tcBorders>
            <w:shd w:val="clear" w:color="auto" w:fill="auto"/>
            <w:noWrap/>
            <w:vAlign w:val="center"/>
            <w:hideMark/>
          </w:tcPr>
          <w:p w14:paraId="6164C6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11 633,80</w:t>
            </w:r>
          </w:p>
        </w:tc>
        <w:tc>
          <w:tcPr>
            <w:tcW w:w="1417" w:type="dxa"/>
            <w:tcBorders>
              <w:top w:val="nil"/>
              <w:left w:val="nil"/>
              <w:bottom w:val="single" w:sz="4" w:space="0" w:color="auto"/>
              <w:right w:val="single" w:sz="4" w:space="0" w:color="auto"/>
            </w:tcBorders>
            <w:shd w:val="clear" w:color="auto" w:fill="auto"/>
            <w:noWrap/>
            <w:vAlign w:val="center"/>
            <w:hideMark/>
          </w:tcPr>
          <w:p w14:paraId="722419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E0274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6F3B6A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5563269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57CB538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464 936,00</w:t>
            </w:r>
          </w:p>
        </w:tc>
      </w:tr>
      <w:tr w:rsidR="005A2108" w:rsidRPr="006B7D85" w14:paraId="46FC335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B9A06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414A9FA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6DA96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AD2D3E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518C83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2C6E5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6671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C2679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20C6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359CC3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D5C5EC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4B91B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7222CB6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BE26D7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88F0E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33C94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62C36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402E1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3528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86787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6C0CBE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4870633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BADA32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6F5A0B3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C6CAE8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06FFC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2599E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48DED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D216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DB9BE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9C39E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09D952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EBB7D75"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A9C2C73"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2.1.2 Строительство и реконструкция взлетно-посадочных площадок на территории Республики Тыва,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7461F2F8"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6CB300F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A38DAB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2BC0B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8C768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7EAC21A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7 457,00</w:t>
            </w:r>
          </w:p>
        </w:tc>
        <w:tc>
          <w:tcPr>
            <w:tcW w:w="1418" w:type="dxa"/>
            <w:tcBorders>
              <w:top w:val="nil"/>
              <w:left w:val="nil"/>
              <w:bottom w:val="single" w:sz="4" w:space="0" w:color="auto"/>
              <w:right w:val="single" w:sz="4" w:space="0" w:color="auto"/>
            </w:tcBorders>
            <w:shd w:val="clear" w:color="auto" w:fill="auto"/>
            <w:noWrap/>
            <w:vAlign w:val="center"/>
            <w:hideMark/>
          </w:tcPr>
          <w:p w14:paraId="2C93491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7 457,00</w:t>
            </w:r>
          </w:p>
        </w:tc>
        <w:tc>
          <w:tcPr>
            <w:tcW w:w="1843" w:type="dxa"/>
            <w:tcBorders>
              <w:top w:val="nil"/>
              <w:left w:val="nil"/>
              <w:bottom w:val="single" w:sz="4" w:space="0" w:color="auto"/>
              <w:right w:val="single" w:sz="4" w:space="0" w:color="auto"/>
            </w:tcBorders>
            <w:shd w:val="clear" w:color="auto" w:fill="auto"/>
            <w:noWrap/>
            <w:vAlign w:val="center"/>
            <w:hideMark/>
          </w:tcPr>
          <w:p w14:paraId="2967361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7 457,00</w:t>
            </w:r>
          </w:p>
        </w:tc>
        <w:tc>
          <w:tcPr>
            <w:tcW w:w="1701" w:type="dxa"/>
            <w:tcBorders>
              <w:top w:val="nil"/>
              <w:left w:val="nil"/>
              <w:bottom w:val="single" w:sz="4" w:space="0" w:color="auto"/>
              <w:right w:val="single" w:sz="4" w:space="0" w:color="auto"/>
            </w:tcBorders>
            <w:shd w:val="clear" w:color="auto" w:fill="auto"/>
            <w:vAlign w:val="center"/>
            <w:hideMark/>
          </w:tcPr>
          <w:p w14:paraId="7793088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29 828,00</w:t>
            </w:r>
          </w:p>
        </w:tc>
      </w:tr>
      <w:tr w:rsidR="005A2108" w:rsidRPr="006B7D85" w14:paraId="67017374"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C8DDED"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9F6A09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57AC1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16BA6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9E35D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275A64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788A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958888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47B84A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19BF48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C13420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DB705C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3164841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2B80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7FCFA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F0FDB5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E5E96C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DCB72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418" w:type="dxa"/>
            <w:tcBorders>
              <w:top w:val="nil"/>
              <w:left w:val="nil"/>
              <w:bottom w:val="single" w:sz="4" w:space="0" w:color="auto"/>
              <w:right w:val="single" w:sz="4" w:space="0" w:color="auto"/>
            </w:tcBorders>
            <w:shd w:val="clear" w:color="auto" w:fill="auto"/>
            <w:noWrap/>
            <w:vAlign w:val="center"/>
            <w:hideMark/>
          </w:tcPr>
          <w:p w14:paraId="70EF2F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843" w:type="dxa"/>
            <w:tcBorders>
              <w:top w:val="nil"/>
              <w:left w:val="nil"/>
              <w:bottom w:val="single" w:sz="4" w:space="0" w:color="auto"/>
              <w:right w:val="single" w:sz="4" w:space="0" w:color="auto"/>
            </w:tcBorders>
            <w:shd w:val="clear" w:color="auto" w:fill="auto"/>
            <w:noWrap/>
            <w:vAlign w:val="center"/>
            <w:hideMark/>
          </w:tcPr>
          <w:p w14:paraId="22F87A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701" w:type="dxa"/>
            <w:tcBorders>
              <w:top w:val="nil"/>
              <w:left w:val="nil"/>
              <w:bottom w:val="single" w:sz="4" w:space="0" w:color="auto"/>
              <w:right w:val="single" w:sz="4" w:space="0" w:color="auto"/>
            </w:tcBorders>
            <w:shd w:val="clear" w:color="auto" w:fill="auto"/>
            <w:vAlign w:val="center"/>
            <w:hideMark/>
          </w:tcPr>
          <w:p w14:paraId="3173A1C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29 828,00</w:t>
            </w:r>
          </w:p>
        </w:tc>
      </w:tr>
      <w:tr w:rsidR="005A2108" w:rsidRPr="006B7D85" w14:paraId="4B61889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9D94A2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2FFFAAA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E4321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0668B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90ED1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890AF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1B14BC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418" w:type="dxa"/>
            <w:tcBorders>
              <w:top w:val="nil"/>
              <w:left w:val="nil"/>
              <w:bottom w:val="single" w:sz="4" w:space="0" w:color="auto"/>
              <w:right w:val="single" w:sz="4" w:space="0" w:color="auto"/>
            </w:tcBorders>
            <w:shd w:val="clear" w:color="auto" w:fill="auto"/>
            <w:noWrap/>
            <w:vAlign w:val="center"/>
            <w:hideMark/>
          </w:tcPr>
          <w:p w14:paraId="29B504C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843" w:type="dxa"/>
            <w:tcBorders>
              <w:top w:val="nil"/>
              <w:left w:val="nil"/>
              <w:bottom w:val="single" w:sz="4" w:space="0" w:color="auto"/>
              <w:right w:val="single" w:sz="4" w:space="0" w:color="auto"/>
            </w:tcBorders>
            <w:shd w:val="clear" w:color="auto" w:fill="auto"/>
            <w:noWrap/>
            <w:vAlign w:val="center"/>
            <w:hideMark/>
          </w:tcPr>
          <w:p w14:paraId="20845CC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7 457,00</w:t>
            </w:r>
          </w:p>
        </w:tc>
        <w:tc>
          <w:tcPr>
            <w:tcW w:w="1701" w:type="dxa"/>
            <w:tcBorders>
              <w:top w:val="nil"/>
              <w:left w:val="nil"/>
              <w:bottom w:val="single" w:sz="4" w:space="0" w:color="auto"/>
              <w:right w:val="single" w:sz="4" w:space="0" w:color="auto"/>
            </w:tcBorders>
            <w:shd w:val="clear" w:color="auto" w:fill="auto"/>
            <w:vAlign w:val="center"/>
            <w:hideMark/>
          </w:tcPr>
          <w:p w14:paraId="10E8BB2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29 828,00</w:t>
            </w:r>
          </w:p>
        </w:tc>
      </w:tr>
      <w:tr w:rsidR="005A2108" w:rsidRPr="006B7D85" w14:paraId="2BC8659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7C2ABA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023FFD7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BEC53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447F8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8246A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1A17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FC7C6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3E35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DA373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281E20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A8E460B"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1EDCC7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5AC9A1B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44D8A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DCAF4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E0D53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036F2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09E85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2227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35B865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93D2A5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2387FD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21BFD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1CC90BD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7D74F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9FFB44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1B407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29DD3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CA43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984FB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DA4C0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46C1A4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F4179A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8D2C8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2.1.3. Приобретение воздушного судна,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EF3082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C8C551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A8876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5E670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AA3931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4EDCD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C7B8EE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B27245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7A9FC50"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0,00</w:t>
            </w:r>
          </w:p>
        </w:tc>
      </w:tr>
      <w:tr w:rsidR="005A2108" w:rsidRPr="006B7D85" w14:paraId="3DD1643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DE5E24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47267E0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BCDF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AE0BE7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AF79C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388FC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CEFEB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B3CC2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4F497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677D27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BEA6272"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4FD5A2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679814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E60A6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CCF42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62B73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BFD88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5DDB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3BC62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D15DE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F3896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2EC0C64"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9CF943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1B75016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2C3B1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88E6F7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B5757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C9EA8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36D6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C21D8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0F2FCC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4D88ED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F2480C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4A44D1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E2D5ED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D9D2E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20947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8FE96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9D7CE3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0F55E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5F0F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3DBDA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4691A5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E419C36"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66C3D5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5179E22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BE70C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9C532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D1DD77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DFD9A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ADCB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05D88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F4168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B44822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7B4BAF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612842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2F63CEE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304BF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83AD2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3A493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BBB4F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F6C47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4DBE3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2A2FB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18C200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AE68D55"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B74EE65"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2.2. Ведомственный проект "Развитие автомобильного транспорта общего назначения",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0FEA64AC"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E24D50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218 216,00</w:t>
            </w:r>
          </w:p>
        </w:tc>
        <w:tc>
          <w:tcPr>
            <w:tcW w:w="1275" w:type="dxa"/>
            <w:tcBorders>
              <w:top w:val="nil"/>
              <w:left w:val="nil"/>
              <w:bottom w:val="single" w:sz="4" w:space="0" w:color="auto"/>
              <w:right w:val="single" w:sz="4" w:space="0" w:color="auto"/>
            </w:tcBorders>
            <w:shd w:val="clear" w:color="auto" w:fill="auto"/>
            <w:noWrap/>
            <w:vAlign w:val="center"/>
            <w:hideMark/>
          </w:tcPr>
          <w:p w14:paraId="560C5BE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177 541,10</w:t>
            </w:r>
          </w:p>
        </w:tc>
        <w:tc>
          <w:tcPr>
            <w:tcW w:w="1418" w:type="dxa"/>
            <w:tcBorders>
              <w:top w:val="nil"/>
              <w:left w:val="nil"/>
              <w:bottom w:val="single" w:sz="4" w:space="0" w:color="auto"/>
              <w:right w:val="single" w:sz="4" w:space="0" w:color="auto"/>
            </w:tcBorders>
            <w:shd w:val="clear" w:color="auto" w:fill="auto"/>
            <w:noWrap/>
            <w:vAlign w:val="center"/>
            <w:hideMark/>
          </w:tcPr>
          <w:p w14:paraId="332DC2B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86 212,40</w:t>
            </w:r>
          </w:p>
        </w:tc>
        <w:tc>
          <w:tcPr>
            <w:tcW w:w="1417" w:type="dxa"/>
            <w:tcBorders>
              <w:top w:val="nil"/>
              <w:left w:val="nil"/>
              <w:bottom w:val="single" w:sz="4" w:space="0" w:color="auto"/>
              <w:right w:val="single" w:sz="4" w:space="0" w:color="auto"/>
            </w:tcBorders>
            <w:shd w:val="clear" w:color="auto" w:fill="auto"/>
            <w:noWrap/>
            <w:vAlign w:val="center"/>
            <w:hideMark/>
          </w:tcPr>
          <w:p w14:paraId="7D94E47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540D833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298 508,00</w:t>
            </w:r>
          </w:p>
        </w:tc>
        <w:tc>
          <w:tcPr>
            <w:tcW w:w="1418" w:type="dxa"/>
            <w:tcBorders>
              <w:top w:val="nil"/>
              <w:left w:val="nil"/>
              <w:bottom w:val="single" w:sz="4" w:space="0" w:color="auto"/>
              <w:right w:val="single" w:sz="4" w:space="0" w:color="auto"/>
            </w:tcBorders>
            <w:shd w:val="clear" w:color="auto" w:fill="auto"/>
            <w:noWrap/>
            <w:vAlign w:val="center"/>
            <w:hideMark/>
          </w:tcPr>
          <w:p w14:paraId="256FDB0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306 449,00</w:t>
            </w:r>
          </w:p>
        </w:tc>
        <w:tc>
          <w:tcPr>
            <w:tcW w:w="1843" w:type="dxa"/>
            <w:tcBorders>
              <w:top w:val="nil"/>
              <w:left w:val="nil"/>
              <w:bottom w:val="single" w:sz="4" w:space="0" w:color="auto"/>
              <w:right w:val="single" w:sz="4" w:space="0" w:color="auto"/>
            </w:tcBorders>
            <w:shd w:val="clear" w:color="auto" w:fill="auto"/>
            <w:noWrap/>
            <w:vAlign w:val="center"/>
            <w:hideMark/>
          </w:tcPr>
          <w:p w14:paraId="4F3273A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314 706,00</w:t>
            </w:r>
          </w:p>
        </w:tc>
        <w:tc>
          <w:tcPr>
            <w:tcW w:w="1701" w:type="dxa"/>
            <w:tcBorders>
              <w:top w:val="nil"/>
              <w:left w:val="nil"/>
              <w:bottom w:val="single" w:sz="4" w:space="0" w:color="auto"/>
              <w:right w:val="single" w:sz="4" w:space="0" w:color="auto"/>
            </w:tcBorders>
            <w:shd w:val="clear" w:color="auto" w:fill="auto"/>
            <w:vAlign w:val="center"/>
            <w:hideMark/>
          </w:tcPr>
          <w:p w14:paraId="5D8BE53F"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1 692 505,50</w:t>
            </w:r>
          </w:p>
        </w:tc>
      </w:tr>
      <w:tr w:rsidR="005A2108" w:rsidRPr="006B7D85" w14:paraId="6FA2F59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C8E1D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A8D383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6B295E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C2CDB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E483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C8AA1C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6D567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69AE0C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EAE32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BD403C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F4F552C"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B47014"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7A3CA16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307F89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218 216,00</w:t>
            </w:r>
          </w:p>
        </w:tc>
        <w:tc>
          <w:tcPr>
            <w:tcW w:w="1275" w:type="dxa"/>
            <w:tcBorders>
              <w:top w:val="nil"/>
              <w:left w:val="nil"/>
              <w:bottom w:val="single" w:sz="4" w:space="0" w:color="auto"/>
              <w:right w:val="single" w:sz="4" w:space="0" w:color="auto"/>
            </w:tcBorders>
            <w:shd w:val="clear" w:color="auto" w:fill="auto"/>
            <w:noWrap/>
            <w:vAlign w:val="center"/>
            <w:hideMark/>
          </w:tcPr>
          <w:p w14:paraId="63D826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177 541,10</w:t>
            </w:r>
          </w:p>
        </w:tc>
        <w:tc>
          <w:tcPr>
            <w:tcW w:w="1418" w:type="dxa"/>
            <w:tcBorders>
              <w:top w:val="nil"/>
              <w:left w:val="nil"/>
              <w:bottom w:val="single" w:sz="4" w:space="0" w:color="auto"/>
              <w:right w:val="single" w:sz="4" w:space="0" w:color="auto"/>
            </w:tcBorders>
            <w:shd w:val="clear" w:color="auto" w:fill="auto"/>
            <w:noWrap/>
            <w:vAlign w:val="center"/>
            <w:hideMark/>
          </w:tcPr>
          <w:p w14:paraId="764F82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86 212,40</w:t>
            </w:r>
          </w:p>
        </w:tc>
        <w:tc>
          <w:tcPr>
            <w:tcW w:w="1417" w:type="dxa"/>
            <w:tcBorders>
              <w:top w:val="nil"/>
              <w:left w:val="nil"/>
              <w:bottom w:val="single" w:sz="4" w:space="0" w:color="auto"/>
              <w:right w:val="single" w:sz="4" w:space="0" w:color="auto"/>
            </w:tcBorders>
            <w:shd w:val="clear" w:color="auto" w:fill="auto"/>
            <w:noWrap/>
            <w:vAlign w:val="center"/>
            <w:hideMark/>
          </w:tcPr>
          <w:p w14:paraId="635AC5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2C4FDC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298 508,00</w:t>
            </w:r>
          </w:p>
        </w:tc>
        <w:tc>
          <w:tcPr>
            <w:tcW w:w="1418" w:type="dxa"/>
            <w:tcBorders>
              <w:top w:val="nil"/>
              <w:left w:val="nil"/>
              <w:bottom w:val="single" w:sz="4" w:space="0" w:color="auto"/>
              <w:right w:val="single" w:sz="4" w:space="0" w:color="auto"/>
            </w:tcBorders>
            <w:shd w:val="clear" w:color="auto" w:fill="auto"/>
            <w:noWrap/>
            <w:vAlign w:val="center"/>
            <w:hideMark/>
          </w:tcPr>
          <w:p w14:paraId="0EDD8A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306 449,00</w:t>
            </w:r>
          </w:p>
        </w:tc>
        <w:tc>
          <w:tcPr>
            <w:tcW w:w="1843" w:type="dxa"/>
            <w:tcBorders>
              <w:top w:val="nil"/>
              <w:left w:val="nil"/>
              <w:bottom w:val="single" w:sz="4" w:space="0" w:color="auto"/>
              <w:right w:val="single" w:sz="4" w:space="0" w:color="auto"/>
            </w:tcBorders>
            <w:shd w:val="clear" w:color="auto" w:fill="auto"/>
            <w:noWrap/>
            <w:vAlign w:val="center"/>
            <w:hideMark/>
          </w:tcPr>
          <w:p w14:paraId="6411CA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314 706,00</w:t>
            </w:r>
          </w:p>
        </w:tc>
        <w:tc>
          <w:tcPr>
            <w:tcW w:w="1701" w:type="dxa"/>
            <w:tcBorders>
              <w:top w:val="nil"/>
              <w:left w:val="nil"/>
              <w:bottom w:val="single" w:sz="4" w:space="0" w:color="auto"/>
              <w:right w:val="single" w:sz="4" w:space="0" w:color="auto"/>
            </w:tcBorders>
            <w:shd w:val="clear" w:color="auto" w:fill="auto"/>
            <w:vAlign w:val="center"/>
            <w:hideMark/>
          </w:tcPr>
          <w:p w14:paraId="19A3E33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1 692 505,50</w:t>
            </w:r>
          </w:p>
        </w:tc>
      </w:tr>
      <w:tr w:rsidR="005A2108" w:rsidRPr="006B7D85" w14:paraId="2CB8330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1833D5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02D43F7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392A4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218 216,00</w:t>
            </w:r>
          </w:p>
        </w:tc>
        <w:tc>
          <w:tcPr>
            <w:tcW w:w="1275" w:type="dxa"/>
            <w:tcBorders>
              <w:top w:val="nil"/>
              <w:left w:val="nil"/>
              <w:bottom w:val="single" w:sz="4" w:space="0" w:color="auto"/>
              <w:right w:val="single" w:sz="4" w:space="0" w:color="auto"/>
            </w:tcBorders>
            <w:shd w:val="clear" w:color="auto" w:fill="auto"/>
            <w:noWrap/>
            <w:vAlign w:val="center"/>
            <w:hideMark/>
          </w:tcPr>
          <w:p w14:paraId="4BCDC78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177 541,10</w:t>
            </w:r>
          </w:p>
        </w:tc>
        <w:tc>
          <w:tcPr>
            <w:tcW w:w="1418" w:type="dxa"/>
            <w:tcBorders>
              <w:top w:val="nil"/>
              <w:left w:val="nil"/>
              <w:bottom w:val="single" w:sz="4" w:space="0" w:color="auto"/>
              <w:right w:val="single" w:sz="4" w:space="0" w:color="auto"/>
            </w:tcBorders>
            <w:shd w:val="clear" w:color="auto" w:fill="auto"/>
            <w:noWrap/>
            <w:vAlign w:val="center"/>
            <w:hideMark/>
          </w:tcPr>
          <w:p w14:paraId="306C761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86 212,40</w:t>
            </w:r>
          </w:p>
        </w:tc>
        <w:tc>
          <w:tcPr>
            <w:tcW w:w="1417" w:type="dxa"/>
            <w:tcBorders>
              <w:top w:val="nil"/>
              <w:left w:val="nil"/>
              <w:bottom w:val="single" w:sz="4" w:space="0" w:color="auto"/>
              <w:right w:val="single" w:sz="4" w:space="0" w:color="auto"/>
            </w:tcBorders>
            <w:shd w:val="clear" w:color="auto" w:fill="auto"/>
            <w:noWrap/>
            <w:vAlign w:val="center"/>
            <w:hideMark/>
          </w:tcPr>
          <w:p w14:paraId="4BFA0C7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52BE1E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298 508,00</w:t>
            </w:r>
          </w:p>
        </w:tc>
        <w:tc>
          <w:tcPr>
            <w:tcW w:w="1418" w:type="dxa"/>
            <w:tcBorders>
              <w:top w:val="nil"/>
              <w:left w:val="nil"/>
              <w:bottom w:val="single" w:sz="4" w:space="0" w:color="auto"/>
              <w:right w:val="single" w:sz="4" w:space="0" w:color="auto"/>
            </w:tcBorders>
            <w:shd w:val="clear" w:color="auto" w:fill="auto"/>
            <w:noWrap/>
            <w:vAlign w:val="center"/>
            <w:hideMark/>
          </w:tcPr>
          <w:p w14:paraId="62B667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306 449,00</w:t>
            </w:r>
          </w:p>
        </w:tc>
        <w:tc>
          <w:tcPr>
            <w:tcW w:w="1843" w:type="dxa"/>
            <w:tcBorders>
              <w:top w:val="nil"/>
              <w:left w:val="nil"/>
              <w:bottom w:val="single" w:sz="4" w:space="0" w:color="auto"/>
              <w:right w:val="single" w:sz="4" w:space="0" w:color="auto"/>
            </w:tcBorders>
            <w:shd w:val="clear" w:color="auto" w:fill="auto"/>
            <w:noWrap/>
            <w:vAlign w:val="center"/>
            <w:hideMark/>
          </w:tcPr>
          <w:p w14:paraId="0A9B89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314 706,00</w:t>
            </w:r>
          </w:p>
        </w:tc>
        <w:tc>
          <w:tcPr>
            <w:tcW w:w="1701" w:type="dxa"/>
            <w:tcBorders>
              <w:top w:val="nil"/>
              <w:left w:val="nil"/>
              <w:bottom w:val="single" w:sz="4" w:space="0" w:color="auto"/>
              <w:right w:val="single" w:sz="4" w:space="0" w:color="auto"/>
            </w:tcBorders>
            <w:shd w:val="clear" w:color="auto" w:fill="auto"/>
            <w:vAlign w:val="center"/>
            <w:hideMark/>
          </w:tcPr>
          <w:p w14:paraId="0BF40D8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1 692 505,50</w:t>
            </w:r>
          </w:p>
        </w:tc>
      </w:tr>
      <w:tr w:rsidR="005A2108" w:rsidRPr="006B7D85" w14:paraId="07669DB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18ABA2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21575B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C51C2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7A90E5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B985B0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EE7F3B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7D1F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1C12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A0E0D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8184D9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869D5C8"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BC230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7A97D4C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DCB847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3A62B9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8E30F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9D984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C84C6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72780B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18154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9882E6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FF9D77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F3B0664"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670EEA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580BC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6C8DB0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286FE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FD48F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A162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530B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6DE65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CE107E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89AB80A"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ECC4EFD"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2.2.1. Приобретение автобусов,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7EFF40C9"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165490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136 000,00</w:t>
            </w:r>
          </w:p>
        </w:tc>
        <w:tc>
          <w:tcPr>
            <w:tcW w:w="1275" w:type="dxa"/>
            <w:tcBorders>
              <w:top w:val="nil"/>
              <w:left w:val="nil"/>
              <w:bottom w:val="single" w:sz="4" w:space="0" w:color="auto"/>
              <w:right w:val="single" w:sz="4" w:space="0" w:color="auto"/>
            </w:tcBorders>
            <w:shd w:val="clear" w:color="auto" w:fill="auto"/>
            <w:noWrap/>
            <w:vAlign w:val="center"/>
            <w:hideMark/>
          </w:tcPr>
          <w:p w14:paraId="45B005B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175 314,00</w:t>
            </w:r>
          </w:p>
        </w:tc>
        <w:tc>
          <w:tcPr>
            <w:tcW w:w="1418" w:type="dxa"/>
            <w:tcBorders>
              <w:top w:val="nil"/>
              <w:left w:val="nil"/>
              <w:bottom w:val="single" w:sz="4" w:space="0" w:color="auto"/>
              <w:right w:val="single" w:sz="4" w:space="0" w:color="auto"/>
            </w:tcBorders>
            <w:shd w:val="clear" w:color="auto" w:fill="auto"/>
            <w:noWrap/>
            <w:vAlign w:val="center"/>
            <w:hideMark/>
          </w:tcPr>
          <w:p w14:paraId="0CD8D5D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80 546,00</w:t>
            </w:r>
          </w:p>
        </w:tc>
        <w:tc>
          <w:tcPr>
            <w:tcW w:w="1417" w:type="dxa"/>
            <w:tcBorders>
              <w:top w:val="nil"/>
              <w:left w:val="nil"/>
              <w:bottom w:val="single" w:sz="4" w:space="0" w:color="auto"/>
              <w:right w:val="single" w:sz="4" w:space="0" w:color="auto"/>
            </w:tcBorders>
            <w:shd w:val="clear" w:color="auto" w:fill="auto"/>
            <w:noWrap/>
            <w:vAlign w:val="center"/>
            <w:hideMark/>
          </w:tcPr>
          <w:p w14:paraId="75914D9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25A463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3C4473D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291CBA0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4E1862FF"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791 860,00</w:t>
            </w:r>
          </w:p>
        </w:tc>
      </w:tr>
      <w:tr w:rsidR="005A2108" w:rsidRPr="006B7D85" w14:paraId="2F1D02C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293249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61EF56D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5E494B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D28EF1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66926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AEFA6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6D540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E21AA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CA3D0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85626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D984C55"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701563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5954D9A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72F214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136 000,00</w:t>
            </w:r>
          </w:p>
        </w:tc>
        <w:tc>
          <w:tcPr>
            <w:tcW w:w="1275" w:type="dxa"/>
            <w:tcBorders>
              <w:top w:val="nil"/>
              <w:left w:val="nil"/>
              <w:bottom w:val="single" w:sz="4" w:space="0" w:color="auto"/>
              <w:right w:val="single" w:sz="4" w:space="0" w:color="auto"/>
            </w:tcBorders>
            <w:shd w:val="clear" w:color="auto" w:fill="auto"/>
            <w:noWrap/>
            <w:vAlign w:val="center"/>
            <w:hideMark/>
          </w:tcPr>
          <w:p w14:paraId="561B93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175 314,00</w:t>
            </w:r>
          </w:p>
        </w:tc>
        <w:tc>
          <w:tcPr>
            <w:tcW w:w="1418" w:type="dxa"/>
            <w:tcBorders>
              <w:top w:val="nil"/>
              <w:left w:val="nil"/>
              <w:bottom w:val="single" w:sz="4" w:space="0" w:color="auto"/>
              <w:right w:val="single" w:sz="4" w:space="0" w:color="auto"/>
            </w:tcBorders>
            <w:shd w:val="clear" w:color="auto" w:fill="auto"/>
            <w:noWrap/>
            <w:vAlign w:val="center"/>
            <w:hideMark/>
          </w:tcPr>
          <w:p w14:paraId="7B06D8B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80 546,00</w:t>
            </w:r>
          </w:p>
        </w:tc>
        <w:tc>
          <w:tcPr>
            <w:tcW w:w="1417" w:type="dxa"/>
            <w:tcBorders>
              <w:top w:val="nil"/>
              <w:left w:val="nil"/>
              <w:bottom w:val="single" w:sz="4" w:space="0" w:color="auto"/>
              <w:right w:val="single" w:sz="4" w:space="0" w:color="auto"/>
            </w:tcBorders>
            <w:shd w:val="clear" w:color="auto" w:fill="auto"/>
            <w:noWrap/>
            <w:vAlign w:val="center"/>
            <w:hideMark/>
          </w:tcPr>
          <w:p w14:paraId="50B4DAB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537907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7FAD49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35F5C0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2FD5869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791 860,00</w:t>
            </w:r>
          </w:p>
        </w:tc>
      </w:tr>
      <w:tr w:rsidR="005A2108" w:rsidRPr="006B7D85" w14:paraId="04D39BE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B522A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2E006A3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0F6B2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136 000,00</w:t>
            </w:r>
          </w:p>
        </w:tc>
        <w:tc>
          <w:tcPr>
            <w:tcW w:w="1275" w:type="dxa"/>
            <w:tcBorders>
              <w:top w:val="nil"/>
              <w:left w:val="nil"/>
              <w:bottom w:val="single" w:sz="4" w:space="0" w:color="auto"/>
              <w:right w:val="single" w:sz="4" w:space="0" w:color="auto"/>
            </w:tcBorders>
            <w:shd w:val="clear" w:color="auto" w:fill="auto"/>
            <w:noWrap/>
            <w:vAlign w:val="center"/>
            <w:hideMark/>
          </w:tcPr>
          <w:p w14:paraId="7333EDC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175 314,00</w:t>
            </w:r>
          </w:p>
        </w:tc>
        <w:tc>
          <w:tcPr>
            <w:tcW w:w="1418" w:type="dxa"/>
            <w:tcBorders>
              <w:top w:val="nil"/>
              <w:left w:val="nil"/>
              <w:bottom w:val="single" w:sz="4" w:space="0" w:color="auto"/>
              <w:right w:val="single" w:sz="4" w:space="0" w:color="auto"/>
            </w:tcBorders>
            <w:shd w:val="clear" w:color="auto" w:fill="auto"/>
            <w:noWrap/>
            <w:vAlign w:val="center"/>
            <w:hideMark/>
          </w:tcPr>
          <w:p w14:paraId="2A36B5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80 546,00</w:t>
            </w:r>
          </w:p>
        </w:tc>
        <w:tc>
          <w:tcPr>
            <w:tcW w:w="1417" w:type="dxa"/>
            <w:tcBorders>
              <w:top w:val="nil"/>
              <w:left w:val="nil"/>
              <w:bottom w:val="single" w:sz="4" w:space="0" w:color="auto"/>
              <w:right w:val="single" w:sz="4" w:space="0" w:color="auto"/>
            </w:tcBorders>
            <w:shd w:val="clear" w:color="auto" w:fill="auto"/>
            <w:noWrap/>
            <w:vAlign w:val="center"/>
            <w:hideMark/>
          </w:tcPr>
          <w:p w14:paraId="0FEF1B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2FCBB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149FFA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843" w:type="dxa"/>
            <w:tcBorders>
              <w:top w:val="nil"/>
              <w:left w:val="nil"/>
              <w:bottom w:val="single" w:sz="4" w:space="0" w:color="auto"/>
              <w:right w:val="single" w:sz="4" w:space="0" w:color="auto"/>
            </w:tcBorders>
            <w:shd w:val="clear" w:color="auto" w:fill="auto"/>
            <w:noWrap/>
            <w:vAlign w:val="center"/>
            <w:hideMark/>
          </w:tcPr>
          <w:p w14:paraId="5867219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14:paraId="0781422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791 860,00</w:t>
            </w:r>
          </w:p>
        </w:tc>
      </w:tr>
      <w:tr w:rsidR="005A2108" w:rsidRPr="006B7D85" w14:paraId="1465AA6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5109634"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285F25F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53FCC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B83A9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51D79F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6DD133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A37AD1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4F8A3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197C77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6CAFD5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5EAFFDE"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B47FDCD"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33E0720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4830D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2B424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DF4B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84DD9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D9475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372FF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DD038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81482C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C2F1EF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6691C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0F29C7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66944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F7C19E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6F9AA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31666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605B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49257A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D391E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631BD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98689EB"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C3646A"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2.2.2. Организация пассажирских перевозок автомобильным транспортом с применением субсидирования (частичного возмещения затрат),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10EFEDF5"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5F88935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82 216,00</w:t>
            </w:r>
          </w:p>
        </w:tc>
        <w:tc>
          <w:tcPr>
            <w:tcW w:w="1275" w:type="dxa"/>
            <w:tcBorders>
              <w:top w:val="nil"/>
              <w:left w:val="nil"/>
              <w:bottom w:val="single" w:sz="4" w:space="0" w:color="auto"/>
              <w:right w:val="single" w:sz="4" w:space="0" w:color="auto"/>
            </w:tcBorders>
            <w:shd w:val="clear" w:color="auto" w:fill="auto"/>
            <w:noWrap/>
            <w:vAlign w:val="center"/>
            <w:hideMark/>
          </w:tcPr>
          <w:p w14:paraId="158A3BF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2 227,10</w:t>
            </w:r>
          </w:p>
        </w:tc>
        <w:tc>
          <w:tcPr>
            <w:tcW w:w="1418" w:type="dxa"/>
            <w:tcBorders>
              <w:top w:val="nil"/>
              <w:left w:val="nil"/>
              <w:bottom w:val="single" w:sz="4" w:space="0" w:color="auto"/>
              <w:right w:val="single" w:sz="4" w:space="0" w:color="auto"/>
            </w:tcBorders>
            <w:shd w:val="clear" w:color="auto" w:fill="auto"/>
            <w:noWrap/>
            <w:vAlign w:val="center"/>
            <w:hideMark/>
          </w:tcPr>
          <w:p w14:paraId="732A484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5 666,40</w:t>
            </w:r>
          </w:p>
        </w:tc>
        <w:tc>
          <w:tcPr>
            <w:tcW w:w="1417" w:type="dxa"/>
            <w:tcBorders>
              <w:top w:val="nil"/>
              <w:left w:val="nil"/>
              <w:bottom w:val="single" w:sz="4" w:space="0" w:color="auto"/>
              <w:right w:val="single" w:sz="4" w:space="0" w:color="auto"/>
            </w:tcBorders>
            <w:shd w:val="clear" w:color="auto" w:fill="auto"/>
            <w:noWrap/>
            <w:vAlign w:val="center"/>
            <w:hideMark/>
          </w:tcPr>
          <w:p w14:paraId="38234FF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3DC07D5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198 508,00</w:t>
            </w:r>
          </w:p>
        </w:tc>
        <w:tc>
          <w:tcPr>
            <w:tcW w:w="1418" w:type="dxa"/>
            <w:tcBorders>
              <w:top w:val="nil"/>
              <w:left w:val="nil"/>
              <w:bottom w:val="single" w:sz="4" w:space="0" w:color="auto"/>
              <w:right w:val="single" w:sz="4" w:space="0" w:color="auto"/>
            </w:tcBorders>
            <w:shd w:val="clear" w:color="auto" w:fill="auto"/>
            <w:noWrap/>
            <w:vAlign w:val="center"/>
            <w:hideMark/>
          </w:tcPr>
          <w:p w14:paraId="1C956A0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206 449,00</w:t>
            </w:r>
          </w:p>
        </w:tc>
        <w:tc>
          <w:tcPr>
            <w:tcW w:w="1843" w:type="dxa"/>
            <w:tcBorders>
              <w:top w:val="nil"/>
              <w:left w:val="nil"/>
              <w:bottom w:val="single" w:sz="4" w:space="0" w:color="auto"/>
              <w:right w:val="single" w:sz="4" w:space="0" w:color="auto"/>
            </w:tcBorders>
            <w:shd w:val="clear" w:color="auto" w:fill="auto"/>
            <w:noWrap/>
            <w:vAlign w:val="center"/>
            <w:hideMark/>
          </w:tcPr>
          <w:p w14:paraId="2B11F00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214 706,00</w:t>
            </w:r>
          </w:p>
        </w:tc>
        <w:tc>
          <w:tcPr>
            <w:tcW w:w="1701" w:type="dxa"/>
            <w:tcBorders>
              <w:top w:val="nil"/>
              <w:left w:val="nil"/>
              <w:bottom w:val="single" w:sz="4" w:space="0" w:color="auto"/>
              <w:right w:val="single" w:sz="4" w:space="0" w:color="auto"/>
            </w:tcBorders>
            <w:shd w:val="clear" w:color="auto" w:fill="auto"/>
            <w:vAlign w:val="center"/>
            <w:hideMark/>
          </w:tcPr>
          <w:p w14:paraId="6A311F31"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900 645,50</w:t>
            </w:r>
          </w:p>
        </w:tc>
      </w:tr>
      <w:tr w:rsidR="005A2108" w:rsidRPr="006B7D85" w14:paraId="1B1CD12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965E48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4FCAE9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C29C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0F671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9689A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F2D8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5A310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176E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3E97FC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FD78BD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64E153A"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B90D6C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3E8B812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8E79E1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82 216,00</w:t>
            </w:r>
          </w:p>
        </w:tc>
        <w:tc>
          <w:tcPr>
            <w:tcW w:w="1275" w:type="dxa"/>
            <w:tcBorders>
              <w:top w:val="nil"/>
              <w:left w:val="nil"/>
              <w:bottom w:val="single" w:sz="4" w:space="0" w:color="auto"/>
              <w:right w:val="single" w:sz="4" w:space="0" w:color="auto"/>
            </w:tcBorders>
            <w:shd w:val="clear" w:color="auto" w:fill="auto"/>
            <w:noWrap/>
            <w:vAlign w:val="center"/>
            <w:hideMark/>
          </w:tcPr>
          <w:p w14:paraId="38A8FD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2 227,10</w:t>
            </w:r>
          </w:p>
        </w:tc>
        <w:tc>
          <w:tcPr>
            <w:tcW w:w="1418" w:type="dxa"/>
            <w:tcBorders>
              <w:top w:val="nil"/>
              <w:left w:val="nil"/>
              <w:bottom w:val="single" w:sz="4" w:space="0" w:color="auto"/>
              <w:right w:val="single" w:sz="4" w:space="0" w:color="auto"/>
            </w:tcBorders>
            <w:shd w:val="clear" w:color="auto" w:fill="auto"/>
            <w:noWrap/>
            <w:vAlign w:val="center"/>
            <w:hideMark/>
          </w:tcPr>
          <w:p w14:paraId="4611D7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5 666,40</w:t>
            </w:r>
          </w:p>
        </w:tc>
        <w:tc>
          <w:tcPr>
            <w:tcW w:w="1417" w:type="dxa"/>
            <w:tcBorders>
              <w:top w:val="nil"/>
              <w:left w:val="nil"/>
              <w:bottom w:val="single" w:sz="4" w:space="0" w:color="auto"/>
              <w:right w:val="single" w:sz="4" w:space="0" w:color="auto"/>
            </w:tcBorders>
            <w:shd w:val="clear" w:color="auto" w:fill="auto"/>
            <w:noWrap/>
            <w:vAlign w:val="center"/>
            <w:hideMark/>
          </w:tcPr>
          <w:p w14:paraId="359314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667CA2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198 508,00</w:t>
            </w:r>
          </w:p>
        </w:tc>
        <w:tc>
          <w:tcPr>
            <w:tcW w:w="1418" w:type="dxa"/>
            <w:tcBorders>
              <w:top w:val="nil"/>
              <w:left w:val="nil"/>
              <w:bottom w:val="single" w:sz="4" w:space="0" w:color="auto"/>
              <w:right w:val="single" w:sz="4" w:space="0" w:color="auto"/>
            </w:tcBorders>
            <w:shd w:val="clear" w:color="auto" w:fill="auto"/>
            <w:noWrap/>
            <w:vAlign w:val="center"/>
            <w:hideMark/>
          </w:tcPr>
          <w:p w14:paraId="566D655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206 449,00</w:t>
            </w:r>
          </w:p>
        </w:tc>
        <w:tc>
          <w:tcPr>
            <w:tcW w:w="1843" w:type="dxa"/>
            <w:tcBorders>
              <w:top w:val="nil"/>
              <w:left w:val="nil"/>
              <w:bottom w:val="single" w:sz="4" w:space="0" w:color="auto"/>
              <w:right w:val="single" w:sz="4" w:space="0" w:color="auto"/>
            </w:tcBorders>
            <w:shd w:val="clear" w:color="auto" w:fill="auto"/>
            <w:noWrap/>
            <w:vAlign w:val="center"/>
            <w:hideMark/>
          </w:tcPr>
          <w:p w14:paraId="3DD64E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214 706,00</w:t>
            </w:r>
          </w:p>
        </w:tc>
        <w:tc>
          <w:tcPr>
            <w:tcW w:w="1701" w:type="dxa"/>
            <w:tcBorders>
              <w:top w:val="nil"/>
              <w:left w:val="nil"/>
              <w:bottom w:val="single" w:sz="4" w:space="0" w:color="auto"/>
              <w:right w:val="single" w:sz="4" w:space="0" w:color="auto"/>
            </w:tcBorders>
            <w:shd w:val="clear" w:color="auto" w:fill="auto"/>
            <w:vAlign w:val="center"/>
            <w:hideMark/>
          </w:tcPr>
          <w:p w14:paraId="61856A5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900 645,50</w:t>
            </w:r>
          </w:p>
        </w:tc>
      </w:tr>
      <w:tr w:rsidR="005A2108" w:rsidRPr="006B7D85" w14:paraId="6681ACB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C9128B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37D2C0E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B3E42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82 216,00</w:t>
            </w:r>
          </w:p>
        </w:tc>
        <w:tc>
          <w:tcPr>
            <w:tcW w:w="1275" w:type="dxa"/>
            <w:tcBorders>
              <w:top w:val="nil"/>
              <w:left w:val="nil"/>
              <w:bottom w:val="single" w:sz="4" w:space="0" w:color="auto"/>
              <w:right w:val="single" w:sz="4" w:space="0" w:color="auto"/>
            </w:tcBorders>
            <w:shd w:val="clear" w:color="auto" w:fill="auto"/>
            <w:noWrap/>
            <w:vAlign w:val="center"/>
            <w:hideMark/>
          </w:tcPr>
          <w:p w14:paraId="0E8AA6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2 227,10</w:t>
            </w:r>
          </w:p>
        </w:tc>
        <w:tc>
          <w:tcPr>
            <w:tcW w:w="1418" w:type="dxa"/>
            <w:tcBorders>
              <w:top w:val="nil"/>
              <w:left w:val="nil"/>
              <w:bottom w:val="single" w:sz="4" w:space="0" w:color="auto"/>
              <w:right w:val="single" w:sz="4" w:space="0" w:color="auto"/>
            </w:tcBorders>
            <w:shd w:val="clear" w:color="auto" w:fill="auto"/>
            <w:noWrap/>
            <w:vAlign w:val="center"/>
            <w:hideMark/>
          </w:tcPr>
          <w:p w14:paraId="781FBA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5 666,40</w:t>
            </w:r>
          </w:p>
        </w:tc>
        <w:tc>
          <w:tcPr>
            <w:tcW w:w="1417" w:type="dxa"/>
            <w:tcBorders>
              <w:top w:val="nil"/>
              <w:left w:val="nil"/>
              <w:bottom w:val="single" w:sz="4" w:space="0" w:color="auto"/>
              <w:right w:val="single" w:sz="4" w:space="0" w:color="auto"/>
            </w:tcBorders>
            <w:shd w:val="clear" w:color="auto" w:fill="auto"/>
            <w:noWrap/>
            <w:vAlign w:val="center"/>
            <w:hideMark/>
          </w:tcPr>
          <w:p w14:paraId="74317A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293E5B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198 508,00</w:t>
            </w:r>
          </w:p>
        </w:tc>
        <w:tc>
          <w:tcPr>
            <w:tcW w:w="1418" w:type="dxa"/>
            <w:tcBorders>
              <w:top w:val="nil"/>
              <w:left w:val="nil"/>
              <w:bottom w:val="single" w:sz="4" w:space="0" w:color="auto"/>
              <w:right w:val="single" w:sz="4" w:space="0" w:color="auto"/>
            </w:tcBorders>
            <w:shd w:val="clear" w:color="auto" w:fill="auto"/>
            <w:noWrap/>
            <w:vAlign w:val="center"/>
            <w:hideMark/>
          </w:tcPr>
          <w:p w14:paraId="584682C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206 449,00</w:t>
            </w:r>
          </w:p>
        </w:tc>
        <w:tc>
          <w:tcPr>
            <w:tcW w:w="1843" w:type="dxa"/>
            <w:tcBorders>
              <w:top w:val="nil"/>
              <w:left w:val="nil"/>
              <w:bottom w:val="single" w:sz="4" w:space="0" w:color="auto"/>
              <w:right w:val="single" w:sz="4" w:space="0" w:color="auto"/>
            </w:tcBorders>
            <w:shd w:val="clear" w:color="auto" w:fill="auto"/>
            <w:noWrap/>
            <w:vAlign w:val="center"/>
            <w:hideMark/>
          </w:tcPr>
          <w:p w14:paraId="2413AA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214 706,00</w:t>
            </w:r>
          </w:p>
        </w:tc>
        <w:tc>
          <w:tcPr>
            <w:tcW w:w="1701" w:type="dxa"/>
            <w:tcBorders>
              <w:top w:val="nil"/>
              <w:left w:val="nil"/>
              <w:bottom w:val="single" w:sz="4" w:space="0" w:color="auto"/>
              <w:right w:val="single" w:sz="4" w:space="0" w:color="auto"/>
            </w:tcBorders>
            <w:shd w:val="clear" w:color="auto" w:fill="auto"/>
            <w:vAlign w:val="center"/>
            <w:hideMark/>
          </w:tcPr>
          <w:p w14:paraId="217D7F1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900 645,50</w:t>
            </w:r>
          </w:p>
        </w:tc>
      </w:tr>
      <w:tr w:rsidR="005A2108" w:rsidRPr="006B7D85" w14:paraId="2EE431F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7CB98A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78AC5D5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786AE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4CFE68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6CC105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D9C2C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709C9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A33B24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C4A55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AB78E8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E51F34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35E289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E485B2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8DEFF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E00958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774588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575AEC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EBFD4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04062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100F21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C532F7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11E1B30"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8EDCF78"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263CF3A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B5D1F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9A8B5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9DF559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7E3D1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D9E2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6DA20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91603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C9D143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67FAC04"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B05CEBC"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 Подпрограмма "Повышение безопасности дорожного движения"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58D8FB6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730A67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406EB7C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728C84D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13D0ED2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5126716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4AD8F81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00B1B63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3CA81022"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1 511 768,00</w:t>
            </w:r>
          </w:p>
        </w:tc>
      </w:tr>
      <w:tr w:rsidR="005A2108" w:rsidRPr="006B7D85" w14:paraId="58CABA7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AF6D538"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2A5E8EE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89DDB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B06798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27013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A99E0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61F20D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3AE25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50928F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74BED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7B491DF"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4600A1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36F402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DFC52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53EC9C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372E2B8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0149955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EF311A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4DF844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48620C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748D319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1 511 768,00</w:t>
            </w:r>
          </w:p>
        </w:tc>
      </w:tr>
      <w:tr w:rsidR="005A2108" w:rsidRPr="006B7D85" w14:paraId="6F95DA1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54D096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476DA14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3D044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77E8A48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32FCA18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20CE048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A9056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2E62CE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1F86FB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186180C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1 511 768,00</w:t>
            </w:r>
          </w:p>
        </w:tc>
      </w:tr>
      <w:tr w:rsidR="005A2108" w:rsidRPr="006B7D85" w14:paraId="111BABB4"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DC53A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39815F5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3347A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F3D39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ACBEA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BE1E5C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39E6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47E9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DCA8B8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E572B0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20EDC8C"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D96D64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EA7635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9B03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3D112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6D26B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1645D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6C7D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7218F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D97D1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43D631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2C7DCC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F2F980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FE78AE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0C965C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952B8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58FD47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D6E4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09B5D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3926F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3D990D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C96DDC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B4FCCB0"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86EDB26"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lastRenderedPageBreak/>
              <w:t>3.1.Ведомственный проект «Мероприятия, направленные на развитие системы предупреждения опасного поведения участников дорожного движения»,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3FDA1480"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C51483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454C5E6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1DCDF83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01B77627"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63C5D6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04D925B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1987FB4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10BE9B12"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1 511 768,00</w:t>
            </w:r>
          </w:p>
        </w:tc>
      </w:tr>
      <w:tr w:rsidR="005A2108" w:rsidRPr="006B7D85" w14:paraId="527B295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F6C834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40F4567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A5E4C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F458B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A08103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263065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F6205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C42F4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FA1553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B4F765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D90A42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9EDCA9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1282EB5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38B17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4A064BB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6E93377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20C3D2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37BFF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171643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4C2476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2DD55E5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1 511 768,00</w:t>
            </w:r>
          </w:p>
        </w:tc>
      </w:tr>
      <w:tr w:rsidR="005A2108" w:rsidRPr="006B7D85" w14:paraId="120B223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0F5DAEF"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52DCE53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F51E8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5" w:type="dxa"/>
            <w:tcBorders>
              <w:top w:val="nil"/>
              <w:left w:val="nil"/>
              <w:bottom w:val="single" w:sz="4" w:space="0" w:color="auto"/>
              <w:right w:val="single" w:sz="4" w:space="0" w:color="auto"/>
            </w:tcBorders>
            <w:shd w:val="clear" w:color="auto" w:fill="auto"/>
            <w:noWrap/>
            <w:vAlign w:val="center"/>
            <w:hideMark/>
          </w:tcPr>
          <w:p w14:paraId="045877E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251 961,00</w:t>
            </w:r>
          </w:p>
        </w:tc>
        <w:tc>
          <w:tcPr>
            <w:tcW w:w="1418" w:type="dxa"/>
            <w:tcBorders>
              <w:top w:val="nil"/>
              <w:left w:val="nil"/>
              <w:bottom w:val="single" w:sz="4" w:space="0" w:color="auto"/>
              <w:right w:val="single" w:sz="4" w:space="0" w:color="auto"/>
            </w:tcBorders>
            <w:shd w:val="clear" w:color="auto" w:fill="auto"/>
            <w:noWrap/>
            <w:vAlign w:val="center"/>
            <w:hideMark/>
          </w:tcPr>
          <w:p w14:paraId="50FC121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251 962,00</w:t>
            </w:r>
          </w:p>
        </w:tc>
        <w:tc>
          <w:tcPr>
            <w:tcW w:w="1417" w:type="dxa"/>
            <w:tcBorders>
              <w:top w:val="nil"/>
              <w:left w:val="nil"/>
              <w:bottom w:val="single" w:sz="4" w:space="0" w:color="auto"/>
              <w:right w:val="single" w:sz="4" w:space="0" w:color="auto"/>
            </w:tcBorders>
            <w:shd w:val="clear" w:color="auto" w:fill="auto"/>
            <w:noWrap/>
            <w:vAlign w:val="center"/>
            <w:hideMark/>
          </w:tcPr>
          <w:p w14:paraId="714FA3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73D4B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418" w:type="dxa"/>
            <w:tcBorders>
              <w:top w:val="nil"/>
              <w:left w:val="nil"/>
              <w:bottom w:val="single" w:sz="4" w:space="0" w:color="auto"/>
              <w:right w:val="single" w:sz="4" w:space="0" w:color="auto"/>
            </w:tcBorders>
            <w:shd w:val="clear" w:color="auto" w:fill="auto"/>
            <w:noWrap/>
            <w:vAlign w:val="center"/>
            <w:hideMark/>
          </w:tcPr>
          <w:p w14:paraId="258A96B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843" w:type="dxa"/>
            <w:tcBorders>
              <w:top w:val="nil"/>
              <w:left w:val="nil"/>
              <w:bottom w:val="single" w:sz="4" w:space="0" w:color="auto"/>
              <w:right w:val="single" w:sz="4" w:space="0" w:color="auto"/>
            </w:tcBorders>
            <w:shd w:val="clear" w:color="auto" w:fill="auto"/>
            <w:noWrap/>
            <w:vAlign w:val="center"/>
            <w:hideMark/>
          </w:tcPr>
          <w:p w14:paraId="50C575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201 569,00</w:t>
            </w:r>
          </w:p>
        </w:tc>
        <w:tc>
          <w:tcPr>
            <w:tcW w:w="1701" w:type="dxa"/>
            <w:tcBorders>
              <w:top w:val="nil"/>
              <w:left w:val="nil"/>
              <w:bottom w:val="single" w:sz="4" w:space="0" w:color="auto"/>
              <w:right w:val="single" w:sz="4" w:space="0" w:color="auto"/>
            </w:tcBorders>
            <w:shd w:val="clear" w:color="auto" w:fill="auto"/>
            <w:vAlign w:val="center"/>
            <w:hideMark/>
          </w:tcPr>
          <w:p w14:paraId="4245FD1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1 511 768,00</w:t>
            </w:r>
          </w:p>
        </w:tc>
      </w:tr>
      <w:tr w:rsidR="005A2108" w:rsidRPr="006B7D85" w14:paraId="2994293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02D518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759E94CA"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FBF124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02D02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9BBAC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FE25C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14632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B2D25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E002CB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7C05BF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5EFE056"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3FE9FDD"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4A47BC8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D1929D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966F4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DCED71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1DEF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86A8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0891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6BB3C9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80F81B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583E4C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E7E0614"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53BC080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F8BE6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52706C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53B39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C1EF1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11E9C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41FC0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A6DEA0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5B756A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7E3ABD8" w14:textId="77777777" w:rsidTr="00863B6C">
        <w:trPr>
          <w:trHeight w:val="3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FEDD67A"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3.1.1.  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4249FB22"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B34280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50 849,00</w:t>
            </w:r>
          </w:p>
        </w:tc>
        <w:tc>
          <w:tcPr>
            <w:tcW w:w="1275" w:type="dxa"/>
            <w:tcBorders>
              <w:top w:val="nil"/>
              <w:left w:val="nil"/>
              <w:bottom w:val="single" w:sz="4" w:space="0" w:color="auto"/>
              <w:right w:val="single" w:sz="4" w:space="0" w:color="auto"/>
            </w:tcBorders>
            <w:shd w:val="clear" w:color="auto" w:fill="auto"/>
            <w:noWrap/>
            <w:vAlign w:val="center"/>
            <w:hideMark/>
          </w:tcPr>
          <w:p w14:paraId="0AEFBAB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70 796,00</w:t>
            </w:r>
          </w:p>
        </w:tc>
        <w:tc>
          <w:tcPr>
            <w:tcW w:w="1418" w:type="dxa"/>
            <w:tcBorders>
              <w:top w:val="nil"/>
              <w:left w:val="nil"/>
              <w:bottom w:val="single" w:sz="4" w:space="0" w:color="auto"/>
              <w:right w:val="single" w:sz="4" w:space="0" w:color="auto"/>
            </w:tcBorders>
            <w:shd w:val="clear" w:color="auto" w:fill="auto"/>
            <w:noWrap/>
            <w:vAlign w:val="center"/>
            <w:hideMark/>
          </w:tcPr>
          <w:p w14:paraId="29DA6D6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70 796,00</w:t>
            </w:r>
          </w:p>
        </w:tc>
        <w:tc>
          <w:tcPr>
            <w:tcW w:w="1417" w:type="dxa"/>
            <w:tcBorders>
              <w:top w:val="nil"/>
              <w:left w:val="nil"/>
              <w:bottom w:val="single" w:sz="4" w:space="0" w:color="auto"/>
              <w:right w:val="single" w:sz="4" w:space="0" w:color="auto"/>
            </w:tcBorders>
            <w:shd w:val="clear" w:color="auto" w:fill="auto"/>
            <w:noWrap/>
            <w:vAlign w:val="center"/>
            <w:hideMark/>
          </w:tcPr>
          <w:p w14:paraId="3BA3AC0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110AAD4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50 849,00</w:t>
            </w:r>
          </w:p>
        </w:tc>
        <w:tc>
          <w:tcPr>
            <w:tcW w:w="1418" w:type="dxa"/>
            <w:tcBorders>
              <w:top w:val="nil"/>
              <w:left w:val="nil"/>
              <w:bottom w:val="single" w:sz="4" w:space="0" w:color="auto"/>
              <w:right w:val="single" w:sz="4" w:space="0" w:color="auto"/>
            </w:tcBorders>
            <w:shd w:val="clear" w:color="auto" w:fill="auto"/>
            <w:noWrap/>
            <w:vAlign w:val="center"/>
            <w:hideMark/>
          </w:tcPr>
          <w:p w14:paraId="61A673D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50 849,00</w:t>
            </w:r>
          </w:p>
        </w:tc>
        <w:tc>
          <w:tcPr>
            <w:tcW w:w="1843" w:type="dxa"/>
            <w:tcBorders>
              <w:top w:val="nil"/>
              <w:left w:val="nil"/>
              <w:bottom w:val="single" w:sz="4" w:space="0" w:color="auto"/>
              <w:right w:val="single" w:sz="4" w:space="0" w:color="auto"/>
            </w:tcBorders>
            <w:shd w:val="clear" w:color="auto" w:fill="auto"/>
            <w:noWrap/>
            <w:vAlign w:val="center"/>
            <w:hideMark/>
          </w:tcPr>
          <w:p w14:paraId="49B7641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50 849,00</w:t>
            </w:r>
          </w:p>
        </w:tc>
        <w:tc>
          <w:tcPr>
            <w:tcW w:w="1701" w:type="dxa"/>
            <w:tcBorders>
              <w:top w:val="nil"/>
              <w:left w:val="nil"/>
              <w:bottom w:val="single" w:sz="4" w:space="0" w:color="auto"/>
              <w:right w:val="single" w:sz="4" w:space="0" w:color="auto"/>
            </w:tcBorders>
            <w:shd w:val="clear" w:color="auto" w:fill="auto"/>
            <w:vAlign w:val="center"/>
            <w:hideMark/>
          </w:tcPr>
          <w:p w14:paraId="1B877D6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395 837,00</w:t>
            </w:r>
          </w:p>
        </w:tc>
      </w:tr>
      <w:tr w:rsidR="005A2108" w:rsidRPr="006B7D85" w14:paraId="503330B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44450DD"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3BDF0E7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73BDA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E32B6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A98057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51653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8231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1B8A08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F222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E222D5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402A93B2"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6E08D7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7FA09FF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024CE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275" w:type="dxa"/>
            <w:tcBorders>
              <w:top w:val="nil"/>
              <w:left w:val="nil"/>
              <w:bottom w:val="single" w:sz="4" w:space="0" w:color="auto"/>
              <w:right w:val="single" w:sz="4" w:space="0" w:color="auto"/>
            </w:tcBorders>
            <w:shd w:val="clear" w:color="auto" w:fill="auto"/>
            <w:noWrap/>
            <w:vAlign w:val="center"/>
            <w:hideMark/>
          </w:tcPr>
          <w:p w14:paraId="2F201C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70 796,00</w:t>
            </w:r>
          </w:p>
        </w:tc>
        <w:tc>
          <w:tcPr>
            <w:tcW w:w="1418" w:type="dxa"/>
            <w:tcBorders>
              <w:top w:val="nil"/>
              <w:left w:val="nil"/>
              <w:bottom w:val="single" w:sz="4" w:space="0" w:color="auto"/>
              <w:right w:val="single" w:sz="4" w:space="0" w:color="auto"/>
            </w:tcBorders>
            <w:shd w:val="clear" w:color="auto" w:fill="auto"/>
            <w:noWrap/>
            <w:vAlign w:val="center"/>
            <w:hideMark/>
          </w:tcPr>
          <w:p w14:paraId="7DF9A58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70 796,00</w:t>
            </w:r>
          </w:p>
        </w:tc>
        <w:tc>
          <w:tcPr>
            <w:tcW w:w="1417" w:type="dxa"/>
            <w:tcBorders>
              <w:top w:val="nil"/>
              <w:left w:val="nil"/>
              <w:bottom w:val="single" w:sz="4" w:space="0" w:color="auto"/>
              <w:right w:val="single" w:sz="4" w:space="0" w:color="auto"/>
            </w:tcBorders>
            <w:shd w:val="clear" w:color="auto" w:fill="auto"/>
            <w:noWrap/>
            <w:vAlign w:val="center"/>
            <w:hideMark/>
          </w:tcPr>
          <w:p w14:paraId="6D5086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455462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418" w:type="dxa"/>
            <w:tcBorders>
              <w:top w:val="nil"/>
              <w:left w:val="nil"/>
              <w:bottom w:val="single" w:sz="4" w:space="0" w:color="auto"/>
              <w:right w:val="single" w:sz="4" w:space="0" w:color="auto"/>
            </w:tcBorders>
            <w:shd w:val="clear" w:color="auto" w:fill="auto"/>
            <w:noWrap/>
            <w:vAlign w:val="center"/>
            <w:hideMark/>
          </w:tcPr>
          <w:p w14:paraId="51462C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843" w:type="dxa"/>
            <w:tcBorders>
              <w:top w:val="nil"/>
              <w:left w:val="nil"/>
              <w:bottom w:val="single" w:sz="4" w:space="0" w:color="auto"/>
              <w:right w:val="single" w:sz="4" w:space="0" w:color="auto"/>
            </w:tcBorders>
            <w:shd w:val="clear" w:color="auto" w:fill="auto"/>
            <w:noWrap/>
            <w:vAlign w:val="center"/>
            <w:hideMark/>
          </w:tcPr>
          <w:p w14:paraId="0C38AF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701" w:type="dxa"/>
            <w:tcBorders>
              <w:top w:val="nil"/>
              <w:left w:val="nil"/>
              <w:bottom w:val="single" w:sz="4" w:space="0" w:color="auto"/>
              <w:right w:val="single" w:sz="4" w:space="0" w:color="auto"/>
            </w:tcBorders>
            <w:shd w:val="clear" w:color="auto" w:fill="auto"/>
            <w:vAlign w:val="center"/>
            <w:hideMark/>
          </w:tcPr>
          <w:p w14:paraId="75C275B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395 837,00</w:t>
            </w:r>
          </w:p>
        </w:tc>
      </w:tr>
      <w:tr w:rsidR="005A2108" w:rsidRPr="006B7D85" w14:paraId="18AF7C9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70DF9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513D979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2ED547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275" w:type="dxa"/>
            <w:tcBorders>
              <w:top w:val="nil"/>
              <w:left w:val="nil"/>
              <w:bottom w:val="single" w:sz="4" w:space="0" w:color="auto"/>
              <w:right w:val="single" w:sz="4" w:space="0" w:color="auto"/>
            </w:tcBorders>
            <w:shd w:val="clear" w:color="auto" w:fill="auto"/>
            <w:noWrap/>
            <w:vAlign w:val="center"/>
            <w:hideMark/>
          </w:tcPr>
          <w:p w14:paraId="25CF61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70 796,00</w:t>
            </w:r>
          </w:p>
        </w:tc>
        <w:tc>
          <w:tcPr>
            <w:tcW w:w="1418" w:type="dxa"/>
            <w:tcBorders>
              <w:top w:val="nil"/>
              <w:left w:val="nil"/>
              <w:bottom w:val="single" w:sz="4" w:space="0" w:color="auto"/>
              <w:right w:val="single" w:sz="4" w:space="0" w:color="auto"/>
            </w:tcBorders>
            <w:shd w:val="clear" w:color="auto" w:fill="auto"/>
            <w:noWrap/>
            <w:vAlign w:val="center"/>
            <w:hideMark/>
          </w:tcPr>
          <w:p w14:paraId="1FD8A1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70 796,00</w:t>
            </w:r>
          </w:p>
        </w:tc>
        <w:tc>
          <w:tcPr>
            <w:tcW w:w="1417" w:type="dxa"/>
            <w:tcBorders>
              <w:top w:val="nil"/>
              <w:left w:val="nil"/>
              <w:bottom w:val="single" w:sz="4" w:space="0" w:color="auto"/>
              <w:right w:val="single" w:sz="4" w:space="0" w:color="auto"/>
            </w:tcBorders>
            <w:shd w:val="clear" w:color="auto" w:fill="auto"/>
            <w:noWrap/>
            <w:vAlign w:val="center"/>
            <w:hideMark/>
          </w:tcPr>
          <w:p w14:paraId="54B3F4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16C46D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418" w:type="dxa"/>
            <w:tcBorders>
              <w:top w:val="nil"/>
              <w:left w:val="nil"/>
              <w:bottom w:val="single" w:sz="4" w:space="0" w:color="auto"/>
              <w:right w:val="single" w:sz="4" w:space="0" w:color="auto"/>
            </w:tcBorders>
            <w:shd w:val="clear" w:color="auto" w:fill="auto"/>
            <w:noWrap/>
            <w:vAlign w:val="center"/>
            <w:hideMark/>
          </w:tcPr>
          <w:p w14:paraId="089AD44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843" w:type="dxa"/>
            <w:tcBorders>
              <w:top w:val="nil"/>
              <w:left w:val="nil"/>
              <w:bottom w:val="single" w:sz="4" w:space="0" w:color="auto"/>
              <w:right w:val="single" w:sz="4" w:space="0" w:color="auto"/>
            </w:tcBorders>
            <w:shd w:val="clear" w:color="auto" w:fill="auto"/>
            <w:noWrap/>
            <w:vAlign w:val="center"/>
            <w:hideMark/>
          </w:tcPr>
          <w:p w14:paraId="36CF042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50 849,00</w:t>
            </w:r>
          </w:p>
        </w:tc>
        <w:tc>
          <w:tcPr>
            <w:tcW w:w="1701" w:type="dxa"/>
            <w:tcBorders>
              <w:top w:val="nil"/>
              <w:left w:val="nil"/>
              <w:bottom w:val="single" w:sz="4" w:space="0" w:color="auto"/>
              <w:right w:val="single" w:sz="4" w:space="0" w:color="auto"/>
            </w:tcBorders>
            <w:shd w:val="clear" w:color="auto" w:fill="auto"/>
            <w:vAlign w:val="center"/>
            <w:hideMark/>
          </w:tcPr>
          <w:p w14:paraId="3EDF543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395 837,00</w:t>
            </w:r>
          </w:p>
        </w:tc>
      </w:tr>
      <w:tr w:rsidR="005A2108" w:rsidRPr="006B7D85" w14:paraId="5354286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F4C14F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44CDD6B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7B437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7AEDE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A8C7D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AC0AF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0B34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1FAE4F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12F4C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E97744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6DEA26E"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E9EA6C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0770CBF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D4E0B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233EE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131B1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A6DF72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7AF801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2D2B6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AD179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36DD05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CEAC2C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609FD0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683BB4D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594FB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F92E9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2066BE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B658F3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345A8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D8262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E04316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1E8D97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11E55FC"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53E45E0"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3.1.2. Финансирование работ  по обработке данных камер видеофиксации и подготовке постановлений по делам об административных правонарушениях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110B5B19"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7BB294D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62 151,00</w:t>
            </w:r>
          </w:p>
        </w:tc>
        <w:tc>
          <w:tcPr>
            <w:tcW w:w="1275" w:type="dxa"/>
            <w:tcBorders>
              <w:top w:val="nil"/>
              <w:left w:val="nil"/>
              <w:bottom w:val="single" w:sz="4" w:space="0" w:color="auto"/>
              <w:right w:val="single" w:sz="4" w:space="0" w:color="auto"/>
            </w:tcBorders>
            <w:shd w:val="clear" w:color="auto" w:fill="auto"/>
            <w:noWrap/>
            <w:vAlign w:val="center"/>
            <w:hideMark/>
          </w:tcPr>
          <w:p w14:paraId="0D03DB6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69 000,00</w:t>
            </w:r>
          </w:p>
        </w:tc>
        <w:tc>
          <w:tcPr>
            <w:tcW w:w="1418" w:type="dxa"/>
            <w:tcBorders>
              <w:top w:val="nil"/>
              <w:left w:val="nil"/>
              <w:bottom w:val="single" w:sz="4" w:space="0" w:color="auto"/>
              <w:right w:val="single" w:sz="4" w:space="0" w:color="auto"/>
            </w:tcBorders>
            <w:shd w:val="clear" w:color="auto" w:fill="auto"/>
            <w:noWrap/>
            <w:vAlign w:val="center"/>
            <w:hideMark/>
          </w:tcPr>
          <w:p w14:paraId="6804272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69 000,00</w:t>
            </w:r>
          </w:p>
        </w:tc>
        <w:tc>
          <w:tcPr>
            <w:tcW w:w="1417" w:type="dxa"/>
            <w:tcBorders>
              <w:top w:val="nil"/>
              <w:left w:val="nil"/>
              <w:bottom w:val="single" w:sz="4" w:space="0" w:color="auto"/>
              <w:right w:val="single" w:sz="4" w:space="0" w:color="auto"/>
            </w:tcBorders>
            <w:shd w:val="clear" w:color="auto" w:fill="auto"/>
            <w:noWrap/>
            <w:vAlign w:val="center"/>
            <w:hideMark/>
          </w:tcPr>
          <w:p w14:paraId="025DDF6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664F3D2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62 151,00</w:t>
            </w:r>
          </w:p>
        </w:tc>
        <w:tc>
          <w:tcPr>
            <w:tcW w:w="1418" w:type="dxa"/>
            <w:tcBorders>
              <w:top w:val="nil"/>
              <w:left w:val="nil"/>
              <w:bottom w:val="single" w:sz="4" w:space="0" w:color="auto"/>
              <w:right w:val="single" w:sz="4" w:space="0" w:color="auto"/>
            </w:tcBorders>
            <w:shd w:val="clear" w:color="auto" w:fill="auto"/>
            <w:noWrap/>
            <w:vAlign w:val="center"/>
            <w:hideMark/>
          </w:tcPr>
          <w:p w14:paraId="08EA658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62 151,00</w:t>
            </w:r>
          </w:p>
        </w:tc>
        <w:tc>
          <w:tcPr>
            <w:tcW w:w="1843" w:type="dxa"/>
            <w:tcBorders>
              <w:top w:val="nil"/>
              <w:left w:val="nil"/>
              <w:bottom w:val="single" w:sz="4" w:space="0" w:color="auto"/>
              <w:right w:val="single" w:sz="4" w:space="0" w:color="auto"/>
            </w:tcBorders>
            <w:shd w:val="clear" w:color="auto" w:fill="auto"/>
            <w:noWrap/>
            <w:vAlign w:val="center"/>
            <w:hideMark/>
          </w:tcPr>
          <w:p w14:paraId="2346B54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62 151,00</w:t>
            </w:r>
          </w:p>
        </w:tc>
        <w:tc>
          <w:tcPr>
            <w:tcW w:w="1701" w:type="dxa"/>
            <w:tcBorders>
              <w:top w:val="nil"/>
              <w:left w:val="nil"/>
              <w:bottom w:val="single" w:sz="4" w:space="0" w:color="auto"/>
              <w:right w:val="single" w:sz="4" w:space="0" w:color="auto"/>
            </w:tcBorders>
            <w:shd w:val="clear" w:color="auto" w:fill="auto"/>
            <w:vAlign w:val="center"/>
            <w:hideMark/>
          </w:tcPr>
          <w:p w14:paraId="6AA54393"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448 755,00</w:t>
            </w:r>
          </w:p>
        </w:tc>
      </w:tr>
      <w:tr w:rsidR="005A2108" w:rsidRPr="006B7D85" w14:paraId="3638094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3D5A0D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588B22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827254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0CF28C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65D504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4DCE39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1516F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91ED1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4AB3B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2DC3DB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F25BE1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EC85E9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07E21F2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8D2C4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275" w:type="dxa"/>
            <w:tcBorders>
              <w:top w:val="nil"/>
              <w:left w:val="nil"/>
              <w:bottom w:val="single" w:sz="4" w:space="0" w:color="auto"/>
              <w:right w:val="single" w:sz="4" w:space="0" w:color="auto"/>
            </w:tcBorders>
            <w:shd w:val="clear" w:color="auto" w:fill="auto"/>
            <w:noWrap/>
            <w:vAlign w:val="center"/>
            <w:hideMark/>
          </w:tcPr>
          <w:p w14:paraId="18B75A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69 000,00</w:t>
            </w:r>
          </w:p>
        </w:tc>
        <w:tc>
          <w:tcPr>
            <w:tcW w:w="1418" w:type="dxa"/>
            <w:tcBorders>
              <w:top w:val="nil"/>
              <w:left w:val="nil"/>
              <w:bottom w:val="single" w:sz="4" w:space="0" w:color="auto"/>
              <w:right w:val="single" w:sz="4" w:space="0" w:color="auto"/>
            </w:tcBorders>
            <w:shd w:val="clear" w:color="auto" w:fill="auto"/>
            <w:noWrap/>
            <w:vAlign w:val="center"/>
            <w:hideMark/>
          </w:tcPr>
          <w:p w14:paraId="4D07455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69 000,00</w:t>
            </w:r>
          </w:p>
        </w:tc>
        <w:tc>
          <w:tcPr>
            <w:tcW w:w="1417" w:type="dxa"/>
            <w:tcBorders>
              <w:top w:val="nil"/>
              <w:left w:val="nil"/>
              <w:bottom w:val="single" w:sz="4" w:space="0" w:color="auto"/>
              <w:right w:val="single" w:sz="4" w:space="0" w:color="auto"/>
            </w:tcBorders>
            <w:shd w:val="clear" w:color="auto" w:fill="auto"/>
            <w:noWrap/>
            <w:vAlign w:val="center"/>
            <w:hideMark/>
          </w:tcPr>
          <w:p w14:paraId="2AFC34E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28859B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418" w:type="dxa"/>
            <w:tcBorders>
              <w:top w:val="nil"/>
              <w:left w:val="nil"/>
              <w:bottom w:val="single" w:sz="4" w:space="0" w:color="auto"/>
              <w:right w:val="single" w:sz="4" w:space="0" w:color="auto"/>
            </w:tcBorders>
            <w:shd w:val="clear" w:color="auto" w:fill="auto"/>
            <w:noWrap/>
            <w:vAlign w:val="center"/>
            <w:hideMark/>
          </w:tcPr>
          <w:p w14:paraId="28B95E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843" w:type="dxa"/>
            <w:tcBorders>
              <w:top w:val="nil"/>
              <w:left w:val="nil"/>
              <w:bottom w:val="single" w:sz="4" w:space="0" w:color="auto"/>
              <w:right w:val="single" w:sz="4" w:space="0" w:color="auto"/>
            </w:tcBorders>
            <w:shd w:val="clear" w:color="auto" w:fill="auto"/>
            <w:noWrap/>
            <w:vAlign w:val="center"/>
            <w:hideMark/>
          </w:tcPr>
          <w:p w14:paraId="6A6580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701" w:type="dxa"/>
            <w:tcBorders>
              <w:top w:val="nil"/>
              <w:left w:val="nil"/>
              <w:bottom w:val="single" w:sz="4" w:space="0" w:color="auto"/>
              <w:right w:val="single" w:sz="4" w:space="0" w:color="auto"/>
            </w:tcBorders>
            <w:shd w:val="clear" w:color="auto" w:fill="auto"/>
            <w:vAlign w:val="center"/>
            <w:hideMark/>
          </w:tcPr>
          <w:p w14:paraId="52F43F1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448 755,00</w:t>
            </w:r>
          </w:p>
        </w:tc>
      </w:tr>
      <w:tr w:rsidR="005A2108" w:rsidRPr="006B7D85" w14:paraId="7D2A5F7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5FA0C3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44B352B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E788A2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275" w:type="dxa"/>
            <w:tcBorders>
              <w:top w:val="nil"/>
              <w:left w:val="nil"/>
              <w:bottom w:val="single" w:sz="4" w:space="0" w:color="auto"/>
              <w:right w:val="single" w:sz="4" w:space="0" w:color="auto"/>
            </w:tcBorders>
            <w:shd w:val="clear" w:color="auto" w:fill="auto"/>
            <w:noWrap/>
            <w:vAlign w:val="center"/>
            <w:hideMark/>
          </w:tcPr>
          <w:p w14:paraId="6157B31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69 000,00</w:t>
            </w:r>
          </w:p>
        </w:tc>
        <w:tc>
          <w:tcPr>
            <w:tcW w:w="1418" w:type="dxa"/>
            <w:tcBorders>
              <w:top w:val="nil"/>
              <w:left w:val="nil"/>
              <w:bottom w:val="single" w:sz="4" w:space="0" w:color="auto"/>
              <w:right w:val="single" w:sz="4" w:space="0" w:color="auto"/>
            </w:tcBorders>
            <w:shd w:val="clear" w:color="auto" w:fill="auto"/>
            <w:noWrap/>
            <w:vAlign w:val="center"/>
            <w:hideMark/>
          </w:tcPr>
          <w:p w14:paraId="7C7E15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69 000,00</w:t>
            </w:r>
          </w:p>
        </w:tc>
        <w:tc>
          <w:tcPr>
            <w:tcW w:w="1417" w:type="dxa"/>
            <w:tcBorders>
              <w:top w:val="nil"/>
              <w:left w:val="nil"/>
              <w:bottom w:val="single" w:sz="4" w:space="0" w:color="auto"/>
              <w:right w:val="single" w:sz="4" w:space="0" w:color="auto"/>
            </w:tcBorders>
            <w:shd w:val="clear" w:color="auto" w:fill="auto"/>
            <w:noWrap/>
            <w:vAlign w:val="center"/>
            <w:hideMark/>
          </w:tcPr>
          <w:p w14:paraId="0BFB82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4AB8E1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418" w:type="dxa"/>
            <w:tcBorders>
              <w:top w:val="nil"/>
              <w:left w:val="nil"/>
              <w:bottom w:val="single" w:sz="4" w:space="0" w:color="auto"/>
              <w:right w:val="single" w:sz="4" w:space="0" w:color="auto"/>
            </w:tcBorders>
            <w:shd w:val="clear" w:color="auto" w:fill="auto"/>
            <w:noWrap/>
            <w:vAlign w:val="center"/>
            <w:hideMark/>
          </w:tcPr>
          <w:p w14:paraId="31BD13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843" w:type="dxa"/>
            <w:tcBorders>
              <w:top w:val="nil"/>
              <w:left w:val="nil"/>
              <w:bottom w:val="single" w:sz="4" w:space="0" w:color="auto"/>
              <w:right w:val="single" w:sz="4" w:space="0" w:color="auto"/>
            </w:tcBorders>
            <w:shd w:val="clear" w:color="auto" w:fill="auto"/>
            <w:noWrap/>
            <w:vAlign w:val="center"/>
            <w:hideMark/>
          </w:tcPr>
          <w:p w14:paraId="3D9C558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62 151,00</w:t>
            </w:r>
          </w:p>
        </w:tc>
        <w:tc>
          <w:tcPr>
            <w:tcW w:w="1701" w:type="dxa"/>
            <w:tcBorders>
              <w:top w:val="nil"/>
              <w:left w:val="nil"/>
              <w:bottom w:val="single" w:sz="4" w:space="0" w:color="auto"/>
              <w:right w:val="single" w:sz="4" w:space="0" w:color="auto"/>
            </w:tcBorders>
            <w:shd w:val="clear" w:color="auto" w:fill="auto"/>
            <w:vAlign w:val="center"/>
            <w:hideMark/>
          </w:tcPr>
          <w:p w14:paraId="3189590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448 755,00</w:t>
            </w:r>
          </w:p>
        </w:tc>
      </w:tr>
      <w:tr w:rsidR="005A2108" w:rsidRPr="006B7D85" w14:paraId="6DFD3D3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D9CB82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051E09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0232A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0318C0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7D6A8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0F94EE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75450B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8A8D4F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FFFF8A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9F3EDF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178433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722B6C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79C9FE79"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5346B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70E18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2D8372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C8658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EBB2C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A3641C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E854B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AA2C54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FFC4D13"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DB659F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07A5FDD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0737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DF5B85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6AE23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198625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00D76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1546E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F2697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6957D8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58BB271"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D25A6D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lastRenderedPageBreak/>
              <w:t>3.1.3. Финансирование почтовых расходов по рассылке постановлений по делам  об административных правонарушениях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287F921A"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4114C83C"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16 996,00</w:t>
            </w:r>
          </w:p>
        </w:tc>
        <w:tc>
          <w:tcPr>
            <w:tcW w:w="1275" w:type="dxa"/>
            <w:tcBorders>
              <w:top w:val="nil"/>
              <w:left w:val="nil"/>
              <w:bottom w:val="single" w:sz="4" w:space="0" w:color="auto"/>
              <w:right w:val="single" w:sz="4" w:space="0" w:color="auto"/>
            </w:tcBorders>
            <w:shd w:val="clear" w:color="auto" w:fill="auto"/>
            <w:noWrap/>
            <w:vAlign w:val="center"/>
            <w:hideMark/>
          </w:tcPr>
          <w:p w14:paraId="55528900"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20 665,00</w:t>
            </w:r>
          </w:p>
        </w:tc>
        <w:tc>
          <w:tcPr>
            <w:tcW w:w="1418" w:type="dxa"/>
            <w:tcBorders>
              <w:top w:val="nil"/>
              <w:left w:val="nil"/>
              <w:bottom w:val="single" w:sz="4" w:space="0" w:color="auto"/>
              <w:right w:val="single" w:sz="4" w:space="0" w:color="auto"/>
            </w:tcBorders>
            <w:shd w:val="clear" w:color="auto" w:fill="auto"/>
            <w:noWrap/>
            <w:vAlign w:val="center"/>
            <w:hideMark/>
          </w:tcPr>
          <w:p w14:paraId="5A5EB1B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20 666,00</w:t>
            </w:r>
          </w:p>
        </w:tc>
        <w:tc>
          <w:tcPr>
            <w:tcW w:w="1417" w:type="dxa"/>
            <w:tcBorders>
              <w:top w:val="nil"/>
              <w:left w:val="nil"/>
              <w:bottom w:val="single" w:sz="4" w:space="0" w:color="auto"/>
              <w:right w:val="single" w:sz="4" w:space="0" w:color="auto"/>
            </w:tcBorders>
            <w:shd w:val="clear" w:color="auto" w:fill="auto"/>
            <w:noWrap/>
            <w:vAlign w:val="center"/>
            <w:hideMark/>
          </w:tcPr>
          <w:p w14:paraId="7DD4CF2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681D3B2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16 996,00</w:t>
            </w:r>
          </w:p>
        </w:tc>
        <w:tc>
          <w:tcPr>
            <w:tcW w:w="1418" w:type="dxa"/>
            <w:tcBorders>
              <w:top w:val="nil"/>
              <w:left w:val="nil"/>
              <w:bottom w:val="single" w:sz="4" w:space="0" w:color="auto"/>
              <w:right w:val="single" w:sz="4" w:space="0" w:color="auto"/>
            </w:tcBorders>
            <w:shd w:val="clear" w:color="auto" w:fill="auto"/>
            <w:noWrap/>
            <w:vAlign w:val="center"/>
            <w:hideMark/>
          </w:tcPr>
          <w:p w14:paraId="447240F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16 996,00</w:t>
            </w:r>
          </w:p>
        </w:tc>
        <w:tc>
          <w:tcPr>
            <w:tcW w:w="1843" w:type="dxa"/>
            <w:tcBorders>
              <w:top w:val="nil"/>
              <w:left w:val="nil"/>
              <w:bottom w:val="single" w:sz="4" w:space="0" w:color="auto"/>
              <w:right w:val="single" w:sz="4" w:space="0" w:color="auto"/>
            </w:tcBorders>
            <w:shd w:val="clear" w:color="auto" w:fill="auto"/>
            <w:noWrap/>
            <w:vAlign w:val="center"/>
            <w:hideMark/>
          </w:tcPr>
          <w:p w14:paraId="6E335E1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16 996,00</w:t>
            </w:r>
          </w:p>
        </w:tc>
        <w:tc>
          <w:tcPr>
            <w:tcW w:w="1701" w:type="dxa"/>
            <w:tcBorders>
              <w:top w:val="nil"/>
              <w:left w:val="nil"/>
              <w:bottom w:val="single" w:sz="4" w:space="0" w:color="auto"/>
              <w:right w:val="single" w:sz="4" w:space="0" w:color="auto"/>
            </w:tcBorders>
            <w:shd w:val="clear" w:color="auto" w:fill="auto"/>
            <w:vAlign w:val="center"/>
            <w:hideMark/>
          </w:tcPr>
          <w:p w14:paraId="43AD2C5D"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126 311,00</w:t>
            </w:r>
          </w:p>
        </w:tc>
      </w:tr>
      <w:tr w:rsidR="005A2108" w:rsidRPr="006B7D85" w14:paraId="1BADF24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B497DE8"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0D6FF37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ADCE3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71CA7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160821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E6B2D5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B6D73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16B41C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AC85A1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33537E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49FF6F2E"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B338BF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038C7EB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FE5BD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275" w:type="dxa"/>
            <w:tcBorders>
              <w:top w:val="nil"/>
              <w:left w:val="nil"/>
              <w:bottom w:val="single" w:sz="4" w:space="0" w:color="auto"/>
              <w:right w:val="single" w:sz="4" w:space="0" w:color="auto"/>
            </w:tcBorders>
            <w:shd w:val="clear" w:color="auto" w:fill="auto"/>
            <w:noWrap/>
            <w:vAlign w:val="center"/>
            <w:hideMark/>
          </w:tcPr>
          <w:p w14:paraId="6BA93F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20 665,00</w:t>
            </w:r>
          </w:p>
        </w:tc>
        <w:tc>
          <w:tcPr>
            <w:tcW w:w="1418" w:type="dxa"/>
            <w:tcBorders>
              <w:top w:val="nil"/>
              <w:left w:val="nil"/>
              <w:bottom w:val="single" w:sz="4" w:space="0" w:color="auto"/>
              <w:right w:val="single" w:sz="4" w:space="0" w:color="auto"/>
            </w:tcBorders>
            <w:shd w:val="clear" w:color="auto" w:fill="auto"/>
            <w:noWrap/>
            <w:vAlign w:val="center"/>
            <w:hideMark/>
          </w:tcPr>
          <w:p w14:paraId="56EC720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20 666,00</w:t>
            </w:r>
          </w:p>
        </w:tc>
        <w:tc>
          <w:tcPr>
            <w:tcW w:w="1417" w:type="dxa"/>
            <w:tcBorders>
              <w:top w:val="nil"/>
              <w:left w:val="nil"/>
              <w:bottom w:val="single" w:sz="4" w:space="0" w:color="auto"/>
              <w:right w:val="single" w:sz="4" w:space="0" w:color="auto"/>
            </w:tcBorders>
            <w:shd w:val="clear" w:color="auto" w:fill="auto"/>
            <w:noWrap/>
            <w:vAlign w:val="center"/>
            <w:hideMark/>
          </w:tcPr>
          <w:p w14:paraId="47E094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0DA8E2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418" w:type="dxa"/>
            <w:tcBorders>
              <w:top w:val="nil"/>
              <w:left w:val="nil"/>
              <w:bottom w:val="single" w:sz="4" w:space="0" w:color="auto"/>
              <w:right w:val="single" w:sz="4" w:space="0" w:color="auto"/>
            </w:tcBorders>
            <w:shd w:val="clear" w:color="auto" w:fill="auto"/>
            <w:noWrap/>
            <w:vAlign w:val="center"/>
            <w:hideMark/>
          </w:tcPr>
          <w:p w14:paraId="22F5930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843" w:type="dxa"/>
            <w:tcBorders>
              <w:top w:val="nil"/>
              <w:left w:val="nil"/>
              <w:bottom w:val="single" w:sz="4" w:space="0" w:color="auto"/>
              <w:right w:val="single" w:sz="4" w:space="0" w:color="auto"/>
            </w:tcBorders>
            <w:shd w:val="clear" w:color="auto" w:fill="auto"/>
            <w:noWrap/>
            <w:vAlign w:val="center"/>
            <w:hideMark/>
          </w:tcPr>
          <w:p w14:paraId="42170A4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701" w:type="dxa"/>
            <w:tcBorders>
              <w:top w:val="nil"/>
              <w:left w:val="nil"/>
              <w:bottom w:val="single" w:sz="4" w:space="0" w:color="auto"/>
              <w:right w:val="single" w:sz="4" w:space="0" w:color="auto"/>
            </w:tcBorders>
            <w:shd w:val="clear" w:color="auto" w:fill="auto"/>
            <w:vAlign w:val="center"/>
            <w:hideMark/>
          </w:tcPr>
          <w:p w14:paraId="08F2143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126 311,00</w:t>
            </w:r>
          </w:p>
        </w:tc>
      </w:tr>
      <w:tr w:rsidR="005A2108" w:rsidRPr="006B7D85" w14:paraId="429D61C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7591DB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60D4CAF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E7A6F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275" w:type="dxa"/>
            <w:tcBorders>
              <w:top w:val="nil"/>
              <w:left w:val="nil"/>
              <w:bottom w:val="single" w:sz="4" w:space="0" w:color="auto"/>
              <w:right w:val="single" w:sz="4" w:space="0" w:color="auto"/>
            </w:tcBorders>
            <w:shd w:val="clear" w:color="auto" w:fill="auto"/>
            <w:noWrap/>
            <w:vAlign w:val="center"/>
            <w:hideMark/>
          </w:tcPr>
          <w:p w14:paraId="1A227C3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20 665,00</w:t>
            </w:r>
          </w:p>
        </w:tc>
        <w:tc>
          <w:tcPr>
            <w:tcW w:w="1418" w:type="dxa"/>
            <w:tcBorders>
              <w:top w:val="nil"/>
              <w:left w:val="nil"/>
              <w:bottom w:val="single" w:sz="4" w:space="0" w:color="auto"/>
              <w:right w:val="single" w:sz="4" w:space="0" w:color="auto"/>
            </w:tcBorders>
            <w:shd w:val="clear" w:color="auto" w:fill="auto"/>
            <w:noWrap/>
            <w:vAlign w:val="center"/>
            <w:hideMark/>
          </w:tcPr>
          <w:p w14:paraId="3803A79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20 666,00</w:t>
            </w:r>
          </w:p>
        </w:tc>
        <w:tc>
          <w:tcPr>
            <w:tcW w:w="1417" w:type="dxa"/>
            <w:tcBorders>
              <w:top w:val="nil"/>
              <w:left w:val="nil"/>
              <w:bottom w:val="single" w:sz="4" w:space="0" w:color="auto"/>
              <w:right w:val="single" w:sz="4" w:space="0" w:color="auto"/>
            </w:tcBorders>
            <w:shd w:val="clear" w:color="auto" w:fill="auto"/>
            <w:noWrap/>
            <w:vAlign w:val="center"/>
            <w:hideMark/>
          </w:tcPr>
          <w:p w14:paraId="7F41176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F2AE8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418" w:type="dxa"/>
            <w:tcBorders>
              <w:top w:val="nil"/>
              <w:left w:val="nil"/>
              <w:bottom w:val="single" w:sz="4" w:space="0" w:color="auto"/>
              <w:right w:val="single" w:sz="4" w:space="0" w:color="auto"/>
            </w:tcBorders>
            <w:shd w:val="clear" w:color="auto" w:fill="auto"/>
            <w:noWrap/>
            <w:vAlign w:val="center"/>
            <w:hideMark/>
          </w:tcPr>
          <w:p w14:paraId="2C148E9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843" w:type="dxa"/>
            <w:tcBorders>
              <w:top w:val="nil"/>
              <w:left w:val="nil"/>
              <w:bottom w:val="single" w:sz="4" w:space="0" w:color="auto"/>
              <w:right w:val="single" w:sz="4" w:space="0" w:color="auto"/>
            </w:tcBorders>
            <w:shd w:val="clear" w:color="auto" w:fill="auto"/>
            <w:noWrap/>
            <w:vAlign w:val="center"/>
            <w:hideMark/>
          </w:tcPr>
          <w:p w14:paraId="2BAF114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16 996,00</w:t>
            </w:r>
          </w:p>
        </w:tc>
        <w:tc>
          <w:tcPr>
            <w:tcW w:w="1701" w:type="dxa"/>
            <w:tcBorders>
              <w:top w:val="nil"/>
              <w:left w:val="nil"/>
              <w:bottom w:val="single" w:sz="4" w:space="0" w:color="auto"/>
              <w:right w:val="single" w:sz="4" w:space="0" w:color="auto"/>
            </w:tcBorders>
            <w:shd w:val="clear" w:color="auto" w:fill="auto"/>
            <w:vAlign w:val="center"/>
            <w:hideMark/>
          </w:tcPr>
          <w:p w14:paraId="76374D4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126 311,00</w:t>
            </w:r>
          </w:p>
        </w:tc>
      </w:tr>
      <w:tr w:rsidR="005A2108" w:rsidRPr="006B7D85" w14:paraId="79427D5B"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ABC20C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0E4228D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B25A2F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DE89B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91B8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69E5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9C4F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0A48ED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407C36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8E08B0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E852D35"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D008E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75F1DDD4"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AD807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CA0B7C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CB76A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88C03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43E3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8876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9319DA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F7A366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D425B9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2441C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7FBCB4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1B1484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92F2A4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174E49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73558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A58EA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5EC9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54DC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A97667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98487FC" w14:textId="77777777" w:rsidTr="00863B6C">
        <w:trPr>
          <w:trHeight w:val="277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5C07577"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3.1.4. 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рубрик и выпуск печатной продукции по БДД,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03672642"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733652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275" w:type="dxa"/>
            <w:tcBorders>
              <w:top w:val="nil"/>
              <w:left w:val="nil"/>
              <w:bottom w:val="single" w:sz="4" w:space="0" w:color="auto"/>
              <w:right w:val="single" w:sz="4" w:space="0" w:color="auto"/>
            </w:tcBorders>
            <w:shd w:val="clear" w:color="auto" w:fill="auto"/>
            <w:noWrap/>
            <w:vAlign w:val="center"/>
            <w:hideMark/>
          </w:tcPr>
          <w:p w14:paraId="79BC655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4B88316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42DB962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7D1B50C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1BF76FA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843" w:type="dxa"/>
            <w:tcBorders>
              <w:top w:val="nil"/>
              <w:left w:val="nil"/>
              <w:bottom w:val="single" w:sz="4" w:space="0" w:color="auto"/>
              <w:right w:val="single" w:sz="4" w:space="0" w:color="auto"/>
            </w:tcBorders>
            <w:shd w:val="clear" w:color="auto" w:fill="auto"/>
            <w:noWrap/>
            <w:vAlign w:val="center"/>
            <w:hideMark/>
          </w:tcPr>
          <w:p w14:paraId="7E83803B"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750,00</w:t>
            </w:r>
          </w:p>
        </w:tc>
        <w:tc>
          <w:tcPr>
            <w:tcW w:w="1701" w:type="dxa"/>
            <w:tcBorders>
              <w:top w:val="nil"/>
              <w:left w:val="nil"/>
              <w:bottom w:val="single" w:sz="4" w:space="0" w:color="auto"/>
              <w:right w:val="single" w:sz="4" w:space="0" w:color="auto"/>
            </w:tcBorders>
            <w:shd w:val="clear" w:color="auto" w:fill="auto"/>
            <w:vAlign w:val="center"/>
            <w:hideMark/>
          </w:tcPr>
          <w:p w14:paraId="15DB4F79"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5 250,00</w:t>
            </w:r>
          </w:p>
        </w:tc>
      </w:tr>
      <w:tr w:rsidR="005A2108" w:rsidRPr="006B7D85" w14:paraId="25BFA90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C619CC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7C823AF"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40DBC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E074E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94C366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CFEA0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51FB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E3827A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B55E7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99AE13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9A99E35"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4C3DFB6"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296A1A1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678B1E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275" w:type="dxa"/>
            <w:tcBorders>
              <w:top w:val="nil"/>
              <w:left w:val="nil"/>
              <w:bottom w:val="single" w:sz="4" w:space="0" w:color="auto"/>
              <w:right w:val="single" w:sz="4" w:space="0" w:color="auto"/>
            </w:tcBorders>
            <w:shd w:val="clear" w:color="auto" w:fill="auto"/>
            <w:noWrap/>
            <w:vAlign w:val="center"/>
            <w:hideMark/>
          </w:tcPr>
          <w:p w14:paraId="3F4F112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57515A7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6708262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3EAD66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1D4FEFF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843" w:type="dxa"/>
            <w:tcBorders>
              <w:top w:val="nil"/>
              <w:left w:val="nil"/>
              <w:bottom w:val="single" w:sz="4" w:space="0" w:color="auto"/>
              <w:right w:val="single" w:sz="4" w:space="0" w:color="auto"/>
            </w:tcBorders>
            <w:shd w:val="clear" w:color="auto" w:fill="auto"/>
            <w:noWrap/>
            <w:vAlign w:val="center"/>
            <w:hideMark/>
          </w:tcPr>
          <w:p w14:paraId="1EB4F19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701" w:type="dxa"/>
            <w:tcBorders>
              <w:top w:val="nil"/>
              <w:left w:val="nil"/>
              <w:bottom w:val="single" w:sz="4" w:space="0" w:color="auto"/>
              <w:right w:val="single" w:sz="4" w:space="0" w:color="auto"/>
            </w:tcBorders>
            <w:shd w:val="clear" w:color="auto" w:fill="auto"/>
            <w:vAlign w:val="center"/>
            <w:hideMark/>
          </w:tcPr>
          <w:p w14:paraId="1EA48C5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5 250,00</w:t>
            </w:r>
          </w:p>
        </w:tc>
      </w:tr>
      <w:tr w:rsidR="005A2108" w:rsidRPr="006B7D85" w14:paraId="0181711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B27299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5873C45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C3F73A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275" w:type="dxa"/>
            <w:tcBorders>
              <w:top w:val="nil"/>
              <w:left w:val="nil"/>
              <w:bottom w:val="single" w:sz="4" w:space="0" w:color="auto"/>
              <w:right w:val="single" w:sz="4" w:space="0" w:color="auto"/>
            </w:tcBorders>
            <w:shd w:val="clear" w:color="auto" w:fill="auto"/>
            <w:noWrap/>
            <w:vAlign w:val="center"/>
            <w:hideMark/>
          </w:tcPr>
          <w:p w14:paraId="59449C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383FEA6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7" w:type="dxa"/>
            <w:tcBorders>
              <w:top w:val="nil"/>
              <w:left w:val="nil"/>
              <w:bottom w:val="single" w:sz="4" w:space="0" w:color="auto"/>
              <w:right w:val="single" w:sz="4" w:space="0" w:color="auto"/>
            </w:tcBorders>
            <w:shd w:val="clear" w:color="auto" w:fill="auto"/>
            <w:noWrap/>
            <w:vAlign w:val="center"/>
            <w:hideMark/>
          </w:tcPr>
          <w:p w14:paraId="070FE59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07E744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4E2E101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843" w:type="dxa"/>
            <w:tcBorders>
              <w:top w:val="nil"/>
              <w:left w:val="nil"/>
              <w:bottom w:val="single" w:sz="4" w:space="0" w:color="auto"/>
              <w:right w:val="single" w:sz="4" w:space="0" w:color="auto"/>
            </w:tcBorders>
            <w:shd w:val="clear" w:color="auto" w:fill="auto"/>
            <w:noWrap/>
            <w:vAlign w:val="center"/>
            <w:hideMark/>
          </w:tcPr>
          <w:p w14:paraId="582B20B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750,00</w:t>
            </w:r>
          </w:p>
        </w:tc>
        <w:tc>
          <w:tcPr>
            <w:tcW w:w="1701" w:type="dxa"/>
            <w:tcBorders>
              <w:top w:val="nil"/>
              <w:left w:val="nil"/>
              <w:bottom w:val="single" w:sz="4" w:space="0" w:color="auto"/>
              <w:right w:val="single" w:sz="4" w:space="0" w:color="auto"/>
            </w:tcBorders>
            <w:shd w:val="clear" w:color="auto" w:fill="auto"/>
            <w:vAlign w:val="center"/>
            <w:hideMark/>
          </w:tcPr>
          <w:p w14:paraId="0993ADD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5 250,00</w:t>
            </w:r>
          </w:p>
        </w:tc>
      </w:tr>
      <w:tr w:rsidR="005A2108" w:rsidRPr="006B7D85" w14:paraId="66E50B4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DDB7017"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4668172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24DB8B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AB52E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3D84AD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BBC1D6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BFF5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1297D6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FBD4F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C9E105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33B32A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BEF904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307F68B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2E1C5E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A71B49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72ABD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DB023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6123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EA2BFB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4A108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0D695B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E1C4F4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113E77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13A3D18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EA9968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AFFE61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62B23F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010E2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2CC366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51264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73739F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CB81C2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37EE4AAB" w14:textId="77777777" w:rsidTr="00863B6C">
        <w:trPr>
          <w:trHeight w:val="34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F19DAC3"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3.1.5. 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организуемых Главным Управлением  обеспечения безопасности дорожного движения МВД РФ с оплатой проезда, питания, проживания участников и сопровождающих лиц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7DEA5CBA"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22F44F5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275" w:type="dxa"/>
            <w:tcBorders>
              <w:top w:val="nil"/>
              <w:left w:val="nil"/>
              <w:bottom w:val="single" w:sz="4" w:space="0" w:color="auto"/>
              <w:right w:val="single" w:sz="4" w:space="0" w:color="auto"/>
            </w:tcBorders>
            <w:shd w:val="clear" w:color="auto" w:fill="auto"/>
            <w:noWrap/>
            <w:vAlign w:val="center"/>
            <w:hideMark/>
          </w:tcPr>
          <w:p w14:paraId="1195B679"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3785F3F5"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28ECDA1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1778743"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018CE63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843" w:type="dxa"/>
            <w:tcBorders>
              <w:top w:val="nil"/>
              <w:left w:val="nil"/>
              <w:bottom w:val="single" w:sz="4" w:space="0" w:color="auto"/>
              <w:right w:val="single" w:sz="4" w:space="0" w:color="auto"/>
            </w:tcBorders>
            <w:shd w:val="clear" w:color="auto" w:fill="auto"/>
            <w:noWrap/>
            <w:vAlign w:val="center"/>
            <w:hideMark/>
          </w:tcPr>
          <w:p w14:paraId="156798E8"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14:paraId="4261AB1D"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2 800,00</w:t>
            </w:r>
          </w:p>
        </w:tc>
      </w:tr>
      <w:tr w:rsidR="005A2108" w:rsidRPr="006B7D85" w14:paraId="592A57B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BB35D29"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3B09BBF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F7CFD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90D3AA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B8FD27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88EE5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2BC59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948DB3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0FD71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9BBEAC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406BC553"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874D52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452173A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F5DF8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275" w:type="dxa"/>
            <w:tcBorders>
              <w:top w:val="nil"/>
              <w:left w:val="nil"/>
              <w:bottom w:val="single" w:sz="4" w:space="0" w:color="auto"/>
              <w:right w:val="single" w:sz="4" w:space="0" w:color="auto"/>
            </w:tcBorders>
            <w:shd w:val="clear" w:color="auto" w:fill="auto"/>
            <w:noWrap/>
            <w:vAlign w:val="center"/>
            <w:hideMark/>
          </w:tcPr>
          <w:p w14:paraId="431226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2A48CB5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45AE37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47931FD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7239FAE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843" w:type="dxa"/>
            <w:tcBorders>
              <w:top w:val="nil"/>
              <w:left w:val="nil"/>
              <w:bottom w:val="single" w:sz="4" w:space="0" w:color="auto"/>
              <w:right w:val="single" w:sz="4" w:space="0" w:color="auto"/>
            </w:tcBorders>
            <w:shd w:val="clear" w:color="auto" w:fill="auto"/>
            <w:noWrap/>
            <w:vAlign w:val="center"/>
            <w:hideMark/>
          </w:tcPr>
          <w:p w14:paraId="355B9B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14:paraId="165B1CC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2 800,00</w:t>
            </w:r>
          </w:p>
        </w:tc>
      </w:tr>
      <w:tr w:rsidR="005A2108" w:rsidRPr="006B7D85" w14:paraId="355E54D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17DE27D"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5566870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95661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275" w:type="dxa"/>
            <w:tcBorders>
              <w:top w:val="nil"/>
              <w:left w:val="nil"/>
              <w:bottom w:val="single" w:sz="4" w:space="0" w:color="auto"/>
              <w:right w:val="single" w:sz="4" w:space="0" w:color="auto"/>
            </w:tcBorders>
            <w:shd w:val="clear" w:color="auto" w:fill="auto"/>
            <w:noWrap/>
            <w:vAlign w:val="center"/>
            <w:hideMark/>
          </w:tcPr>
          <w:p w14:paraId="61E252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427C372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7" w:type="dxa"/>
            <w:tcBorders>
              <w:top w:val="nil"/>
              <w:left w:val="nil"/>
              <w:bottom w:val="single" w:sz="4" w:space="0" w:color="auto"/>
              <w:right w:val="single" w:sz="4" w:space="0" w:color="auto"/>
            </w:tcBorders>
            <w:shd w:val="clear" w:color="auto" w:fill="auto"/>
            <w:noWrap/>
            <w:vAlign w:val="center"/>
            <w:hideMark/>
          </w:tcPr>
          <w:p w14:paraId="325DA6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4DB8C98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noWrap/>
            <w:vAlign w:val="center"/>
            <w:hideMark/>
          </w:tcPr>
          <w:p w14:paraId="4517CA0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843" w:type="dxa"/>
            <w:tcBorders>
              <w:top w:val="nil"/>
              <w:left w:val="nil"/>
              <w:bottom w:val="single" w:sz="4" w:space="0" w:color="auto"/>
              <w:right w:val="single" w:sz="4" w:space="0" w:color="auto"/>
            </w:tcBorders>
            <w:shd w:val="clear" w:color="auto" w:fill="auto"/>
            <w:noWrap/>
            <w:vAlign w:val="center"/>
            <w:hideMark/>
          </w:tcPr>
          <w:p w14:paraId="3CAD8EA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14:paraId="6945C9D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2 800,00</w:t>
            </w:r>
          </w:p>
        </w:tc>
      </w:tr>
      <w:tr w:rsidR="005A2108" w:rsidRPr="006B7D85" w14:paraId="59C77F7F"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EEA8ED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077748F8"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370AA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8A0FAE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2C6D7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135B53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76CDF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C91A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A163E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2559F2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ABCE444"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5730D5E"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39D4AE0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F245AE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0C0BB3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DA2E2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286DF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0FB5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8C4636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1253EE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CEA11E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53EA15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B8DE46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3D7F821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FAE2A7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7A09C2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79289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BC372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083FD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B8703C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5AA061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6B7D3A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6584EBD" w14:textId="77777777" w:rsidTr="00863B6C">
        <w:trPr>
          <w:trHeight w:val="53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EBFE53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lastRenderedPageBreak/>
              <w:t xml:space="preserve">3.1.6. 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6B7D85">
              <w:rPr>
                <w:rFonts w:ascii="Times New Roman" w:hAnsi="Times New Roman"/>
                <w:bCs/>
                <w:sz w:val="20"/>
                <w:szCs w:val="20"/>
              </w:rPr>
              <w:br/>
              <w:t>Организация и проведение республиканских конкурсов: «Мы и дорога», «Безопасная дорога детства», «Перекресток», «Дорога и дети», «Дорога без Опасности»). Республиканские очно-заочные конкурсы по возрастным категориям</w:t>
            </w:r>
            <w:r w:rsidRPr="006B7D85">
              <w:rPr>
                <w:rFonts w:ascii="Times New Roman" w:hAnsi="Times New Roman"/>
                <w:bCs/>
                <w:sz w:val="20"/>
                <w:szCs w:val="20"/>
              </w:rPr>
              <w:br/>
              <w:t xml:space="preserve">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42C83BD4"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6AC023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FDED04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01E8FFC6"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62A9097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9DC554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64C13141"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628B72FD"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1AC72EB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350,00</w:t>
            </w:r>
          </w:p>
        </w:tc>
      </w:tr>
      <w:tr w:rsidR="005A2108" w:rsidRPr="006B7D85" w14:paraId="7737AA32"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4D1993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57EF32F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E83D84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30BB58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34042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330F62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60358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DF30D9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05DD3A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A8E113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730D7DDB"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D892EF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02DC45E7"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77265E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ABCA84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1290E70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5BFC416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765CCE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1773AF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4C1B41A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4CB2665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350,00</w:t>
            </w:r>
          </w:p>
        </w:tc>
      </w:tr>
      <w:tr w:rsidR="005A2108" w:rsidRPr="006B7D85" w14:paraId="6904AAC1"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7A241B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56C0707C"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FA81ED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FB2DC4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6BB8FA3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3263DD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C4203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4B95DE1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4F77262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28FF664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350,00</w:t>
            </w:r>
          </w:p>
        </w:tc>
      </w:tr>
      <w:tr w:rsidR="005A2108" w:rsidRPr="006B7D85" w14:paraId="408F1C2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317A7F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D92D616"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52C0ED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64229E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34DFD3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1F855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E3389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DFF28D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0CF73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95F2C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6199CBC0"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D37BA9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6DFD2191"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2FDB02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95BF1B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7556EC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388561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5C4D6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01180F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A8C7D5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AB01EC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49BBD1E"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42A709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4B2D797D"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9A923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E73D3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024318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8D245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B81A10"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CCA65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F1618D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DC4DE9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4587F55" w14:textId="77777777" w:rsidTr="00863B6C">
        <w:trPr>
          <w:trHeight w:val="124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5B2EA35"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3.1.7.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(всего),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1BCFE9F1"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noWrap/>
            <w:vAlign w:val="center"/>
            <w:hideMark/>
          </w:tcPr>
          <w:p w14:paraId="124E919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275" w:type="dxa"/>
            <w:tcBorders>
              <w:top w:val="nil"/>
              <w:left w:val="nil"/>
              <w:bottom w:val="single" w:sz="4" w:space="0" w:color="auto"/>
              <w:right w:val="single" w:sz="4" w:space="0" w:color="auto"/>
            </w:tcBorders>
            <w:shd w:val="clear" w:color="auto" w:fill="auto"/>
            <w:noWrap/>
            <w:vAlign w:val="center"/>
            <w:hideMark/>
          </w:tcPr>
          <w:p w14:paraId="6B348C9F"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5A039B2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57634C6E"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777F314"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6FB4F4F2"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843" w:type="dxa"/>
            <w:tcBorders>
              <w:top w:val="nil"/>
              <w:left w:val="nil"/>
              <w:bottom w:val="single" w:sz="4" w:space="0" w:color="auto"/>
              <w:right w:val="single" w:sz="4" w:space="0" w:color="auto"/>
            </w:tcBorders>
            <w:shd w:val="clear" w:color="auto" w:fill="auto"/>
            <w:noWrap/>
            <w:vAlign w:val="center"/>
            <w:hideMark/>
          </w:tcPr>
          <w:p w14:paraId="0C25C7FA" w14:textId="77777777" w:rsidR="005A2108" w:rsidRPr="006B7D85" w:rsidRDefault="005A2108" w:rsidP="006B7D85">
            <w:pPr>
              <w:ind w:firstLine="0"/>
              <w:jc w:val="center"/>
              <w:rPr>
                <w:rFonts w:ascii="Times New Roman" w:hAnsi="Times New Roman"/>
                <w:bCs/>
                <w:color w:val="000000"/>
                <w:sz w:val="20"/>
                <w:szCs w:val="20"/>
              </w:rPr>
            </w:pPr>
            <w:r w:rsidRPr="006B7D85">
              <w:rPr>
                <w:rFonts w:ascii="Times New Roman" w:hAnsi="Times New Roman"/>
                <w:bCs/>
                <w:color w:val="000000"/>
                <w:sz w:val="20"/>
                <w:szCs w:val="20"/>
              </w:rPr>
              <w:t>300,00</w:t>
            </w:r>
          </w:p>
        </w:tc>
        <w:tc>
          <w:tcPr>
            <w:tcW w:w="1701" w:type="dxa"/>
            <w:tcBorders>
              <w:top w:val="nil"/>
              <w:left w:val="nil"/>
              <w:bottom w:val="single" w:sz="4" w:space="0" w:color="auto"/>
              <w:right w:val="single" w:sz="4" w:space="0" w:color="auto"/>
            </w:tcBorders>
            <w:shd w:val="clear" w:color="auto" w:fill="auto"/>
            <w:vAlign w:val="center"/>
            <w:hideMark/>
          </w:tcPr>
          <w:p w14:paraId="2075700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2 100,00</w:t>
            </w:r>
          </w:p>
        </w:tc>
      </w:tr>
      <w:tr w:rsidR="005A2108" w:rsidRPr="006B7D85" w14:paraId="7482C12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19CD33"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12E1F7E5"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1EFC1E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5EF10E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68B1D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7C0F0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594BA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4B8CDF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0C162D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5F9356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62076EC"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739D8D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614106A0"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6A8036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275" w:type="dxa"/>
            <w:tcBorders>
              <w:top w:val="nil"/>
              <w:left w:val="nil"/>
              <w:bottom w:val="single" w:sz="4" w:space="0" w:color="auto"/>
              <w:right w:val="single" w:sz="4" w:space="0" w:color="auto"/>
            </w:tcBorders>
            <w:shd w:val="clear" w:color="auto" w:fill="auto"/>
            <w:noWrap/>
            <w:vAlign w:val="center"/>
            <w:hideMark/>
          </w:tcPr>
          <w:p w14:paraId="4696CFF2"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22B44EBB"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7A3D314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898465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24D021E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843" w:type="dxa"/>
            <w:tcBorders>
              <w:top w:val="nil"/>
              <w:left w:val="nil"/>
              <w:bottom w:val="single" w:sz="4" w:space="0" w:color="auto"/>
              <w:right w:val="single" w:sz="4" w:space="0" w:color="auto"/>
            </w:tcBorders>
            <w:shd w:val="clear" w:color="auto" w:fill="auto"/>
            <w:noWrap/>
            <w:vAlign w:val="center"/>
            <w:hideMark/>
          </w:tcPr>
          <w:p w14:paraId="5FB12C4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701" w:type="dxa"/>
            <w:tcBorders>
              <w:top w:val="nil"/>
              <w:left w:val="nil"/>
              <w:bottom w:val="single" w:sz="4" w:space="0" w:color="auto"/>
              <w:right w:val="single" w:sz="4" w:space="0" w:color="auto"/>
            </w:tcBorders>
            <w:shd w:val="clear" w:color="auto" w:fill="auto"/>
            <w:vAlign w:val="center"/>
            <w:hideMark/>
          </w:tcPr>
          <w:p w14:paraId="2AFD653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2 100,00</w:t>
            </w:r>
          </w:p>
        </w:tc>
      </w:tr>
      <w:tr w:rsidR="005A2108" w:rsidRPr="006B7D85" w14:paraId="249BBFCD"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67F1F5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45E12943"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9F8CA1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275" w:type="dxa"/>
            <w:tcBorders>
              <w:top w:val="nil"/>
              <w:left w:val="nil"/>
              <w:bottom w:val="single" w:sz="4" w:space="0" w:color="auto"/>
              <w:right w:val="single" w:sz="4" w:space="0" w:color="auto"/>
            </w:tcBorders>
            <w:shd w:val="clear" w:color="auto" w:fill="auto"/>
            <w:noWrap/>
            <w:vAlign w:val="center"/>
            <w:hideMark/>
          </w:tcPr>
          <w:p w14:paraId="086D39D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61506EA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65B2DBE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9AC27A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418" w:type="dxa"/>
            <w:tcBorders>
              <w:top w:val="nil"/>
              <w:left w:val="nil"/>
              <w:bottom w:val="single" w:sz="4" w:space="0" w:color="auto"/>
              <w:right w:val="single" w:sz="4" w:space="0" w:color="auto"/>
            </w:tcBorders>
            <w:shd w:val="clear" w:color="auto" w:fill="auto"/>
            <w:noWrap/>
            <w:vAlign w:val="center"/>
            <w:hideMark/>
          </w:tcPr>
          <w:p w14:paraId="7C7B1F7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843" w:type="dxa"/>
            <w:tcBorders>
              <w:top w:val="nil"/>
              <w:left w:val="nil"/>
              <w:bottom w:val="single" w:sz="4" w:space="0" w:color="auto"/>
              <w:right w:val="single" w:sz="4" w:space="0" w:color="auto"/>
            </w:tcBorders>
            <w:shd w:val="clear" w:color="auto" w:fill="auto"/>
            <w:noWrap/>
            <w:vAlign w:val="center"/>
            <w:hideMark/>
          </w:tcPr>
          <w:p w14:paraId="1A730F98"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300,00</w:t>
            </w:r>
          </w:p>
        </w:tc>
        <w:tc>
          <w:tcPr>
            <w:tcW w:w="1701" w:type="dxa"/>
            <w:tcBorders>
              <w:top w:val="nil"/>
              <w:left w:val="nil"/>
              <w:bottom w:val="single" w:sz="4" w:space="0" w:color="auto"/>
              <w:right w:val="single" w:sz="4" w:space="0" w:color="auto"/>
            </w:tcBorders>
            <w:shd w:val="clear" w:color="auto" w:fill="auto"/>
            <w:vAlign w:val="center"/>
            <w:hideMark/>
          </w:tcPr>
          <w:p w14:paraId="4B29FB5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2 100,00</w:t>
            </w:r>
          </w:p>
        </w:tc>
      </w:tr>
      <w:tr w:rsidR="005A2108" w:rsidRPr="006B7D85" w14:paraId="0745F9CA"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19DFBC"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29A8F4FB"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1CB182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76B4BC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A467AB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CDF8B17"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E7B073"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168DD0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EF3562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83D6B3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D03DE99"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28C7CB2"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029888FE"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0CC20F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219490D"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F142D5F"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1D7174"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961DBE"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200017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5457E1C"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603DB6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05C375D5"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87F5C9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190ED702" w14:textId="77777777" w:rsidR="005A2108" w:rsidRPr="006B7D85" w:rsidRDefault="005A2108" w:rsidP="006B7D85">
            <w:pPr>
              <w:ind w:firstLine="0"/>
              <w:jc w:val="left"/>
              <w:rPr>
                <w:rFonts w:ascii="Times New Roman" w:hAnsi="Times New Roman"/>
                <w:bCs/>
                <w:color w:val="000000"/>
                <w:sz w:val="20"/>
                <w:szCs w:val="20"/>
              </w:rPr>
            </w:pPr>
            <w:r w:rsidRPr="006B7D85">
              <w:rPr>
                <w:rFonts w:ascii="Times New Roman" w:hAnsi="Times New Roman"/>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95B214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8184116"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85CDD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36C409"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50B950A"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8617F91"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F67BCD5" w14:textId="77777777" w:rsidR="005A2108" w:rsidRPr="006B7D85" w:rsidRDefault="005A2108" w:rsidP="006B7D85">
            <w:pPr>
              <w:ind w:firstLine="0"/>
              <w:jc w:val="center"/>
              <w:rPr>
                <w:rFonts w:ascii="Times New Roman" w:hAnsi="Times New Roman"/>
                <w:color w:val="000000"/>
                <w:sz w:val="20"/>
                <w:szCs w:val="20"/>
              </w:rPr>
            </w:pPr>
            <w:r w:rsidRPr="006B7D85">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9C42B7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2C741851" w14:textId="77777777" w:rsidTr="00863B6C">
        <w:trPr>
          <w:trHeight w:val="18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68C0F72"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3.1.8. Нанесение дорожной разметки и установка дорожных знаков. Устройство автоматизированного весогабаритного контроля, в том числе:</w:t>
            </w:r>
          </w:p>
        </w:tc>
        <w:tc>
          <w:tcPr>
            <w:tcW w:w="1614" w:type="dxa"/>
            <w:tcBorders>
              <w:top w:val="nil"/>
              <w:left w:val="nil"/>
              <w:bottom w:val="single" w:sz="4" w:space="0" w:color="auto"/>
              <w:right w:val="single" w:sz="4" w:space="0" w:color="auto"/>
            </w:tcBorders>
            <w:shd w:val="clear" w:color="auto" w:fill="auto"/>
            <w:vAlign w:val="center"/>
            <w:hideMark/>
          </w:tcPr>
          <w:p w14:paraId="3639628E" w14:textId="77777777" w:rsidR="005A2108" w:rsidRPr="006B7D85" w:rsidRDefault="005A2108" w:rsidP="006B7D85">
            <w:pPr>
              <w:ind w:firstLine="0"/>
              <w:jc w:val="left"/>
              <w:rPr>
                <w:rFonts w:ascii="Times New Roman" w:hAnsi="Times New Roman"/>
                <w:bCs/>
                <w:sz w:val="20"/>
                <w:szCs w:val="20"/>
              </w:rPr>
            </w:pPr>
            <w:r w:rsidRPr="006B7D85">
              <w:rPr>
                <w:rFonts w:ascii="Times New Roman" w:hAnsi="Times New Roman"/>
                <w:bCs/>
                <w:sz w:val="20"/>
                <w:szCs w:val="20"/>
              </w:rPr>
              <w:t>Министерство дорожно-транспортного комплекса Республики Тыва</w:t>
            </w:r>
          </w:p>
        </w:tc>
        <w:tc>
          <w:tcPr>
            <w:tcW w:w="1363" w:type="dxa"/>
            <w:tcBorders>
              <w:top w:val="nil"/>
              <w:left w:val="nil"/>
              <w:bottom w:val="single" w:sz="4" w:space="0" w:color="auto"/>
              <w:right w:val="single" w:sz="4" w:space="0" w:color="auto"/>
            </w:tcBorders>
            <w:shd w:val="clear" w:color="auto" w:fill="auto"/>
            <w:vAlign w:val="center"/>
            <w:hideMark/>
          </w:tcPr>
          <w:p w14:paraId="5286A8C4"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70 073,00</w:t>
            </w:r>
          </w:p>
        </w:tc>
        <w:tc>
          <w:tcPr>
            <w:tcW w:w="1275" w:type="dxa"/>
            <w:tcBorders>
              <w:top w:val="nil"/>
              <w:left w:val="nil"/>
              <w:bottom w:val="single" w:sz="4" w:space="0" w:color="auto"/>
              <w:right w:val="single" w:sz="4" w:space="0" w:color="auto"/>
            </w:tcBorders>
            <w:shd w:val="clear" w:color="auto" w:fill="auto"/>
            <w:vAlign w:val="center"/>
            <w:hideMark/>
          </w:tcPr>
          <w:p w14:paraId="1305567A"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90 000,00</w:t>
            </w:r>
          </w:p>
        </w:tc>
        <w:tc>
          <w:tcPr>
            <w:tcW w:w="1418" w:type="dxa"/>
            <w:tcBorders>
              <w:top w:val="nil"/>
              <w:left w:val="nil"/>
              <w:bottom w:val="single" w:sz="4" w:space="0" w:color="auto"/>
              <w:right w:val="single" w:sz="4" w:space="0" w:color="auto"/>
            </w:tcBorders>
            <w:shd w:val="clear" w:color="auto" w:fill="auto"/>
            <w:vAlign w:val="center"/>
            <w:hideMark/>
          </w:tcPr>
          <w:p w14:paraId="4ED32FA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90 000,00</w:t>
            </w:r>
          </w:p>
        </w:tc>
        <w:tc>
          <w:tcPr>
            <w:tcW w:w="1417" w:type="dxa"/>
            <w:tcBorders>
              <w:top w:val="nil"/>
              <w:left w:val="nil"/>
              <w:bottom w:val="single" w:sz="4" w:space="0" w:color="auto"/>
              <w:right w:val="single" w:sz="4" w:space="0" w:color="auto"/>
            </w:tcBorders>
            <w:shd w:val="clear" w:color="auto" w:fill="auto"/>
            <w:vAlign w:val="center"/>
            <w:hideMark/>
          </w:tcPr>
          <w:p w14:paraId="16D90A3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1F6AB2CF"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5B5A7136"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70 073,00</w:t>
            </w:r>
          </w:p>
        </w:tc>
        <w:tc>
          <w:tcPr>
            <w:tcW w:w="1843" w:type="dxa"/>
            <w:tcBorders>
              <w:top w:val="nil"/>
              <w:left w:val="nil"/>
              <w:bottom w:val="single" w:sz="4" w:space="0" w:color="auto"/>
              <w:right w:val="single" w:sz="4" w:space="0" w:color="auto"/>
            </w:tcBorders>
            <w:shd w:val="clear" w:color="auto" w:fill="auto"/>
            <w:vAlign w:val="center"/>
            <w:hideMark/>
          </w:tcPr>
          <w:p w14:paraId="37B5FF6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70 073,00</w:t>
            </w:r>
          </w:p>
        </w:tc>
        <w:tc>
          <w:tcPr>
            <w:tcW w:w="1701" w:type="dxa"/>
            <w:tcBorders>
              <w:top w:val="nil"/>
              <w:left w:val="nil"/>
              <w:bottom w:val="single" w:sz="4" w:space="0" w:color="auto"/>
              <w:right w:val="single" w:sz="4" w:space="0" w:color="auto"/>
            </w:tcBorders>
            <w:shd w:val="clear" w:color="auto" w:fill="auto"/>
            <w:vAlign w:val="center"/>
            <w:hideMark/>
          </w:tcPr>
          <w:p w14:paraId="5C14FE7E" w14:textId="77777777" w:rsidR="005A2108" w:rsidRPr="006B7D85" w:rsidRDefault="005A2108" w:rsidP="006B7D85">
            <w:pPr>
              <w:ind w:firstLine="0"/>
              <w:jc w:val="center"/>
              <w:rPr>
                <w:rFonts w:ascii="Times New Roman" w:hAnsi="Times New Roman"/>
                <w:bCs/>
                <w:sz w:val="20"/>
                <w:szCs w:val="20"/>
              </w:rPr>
            </w:pPr>
            <w:r w:rsidRPr="006B7D85">
              <w:rPr>
                <w:rFonts w:ascii="Times New Roman" w:hAnsi="Times New Roman"/>
                <w:bCs/>
                <w:sz w:val="20"/>
                <w:szCs w:val="20"/>
              </w:rPr>
              <w:t>530 365,00</w:t>
            </w:r>
          </w:p>
        </w:tc>
      </w:tr>
      <w:tr w:rsidR="005A2108" w:rsidRPr="006B7D85" w14:paraId="5FACE52C"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D5AE85"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межбюджетные трансферты из федерального бюджета</w:t>
            </w:r>
          </w:p>
        </w:tc>
        <w:tc>
          <w:tcPr>
            <w:tcW w:w="1614" w:type="dxa"/>
            <w:tcBorders>
              <w:top w:val="nil"/>
              <w:left w:val="nil"/>
              <w:bottom w:val="single" w:sz="4" w:space="0" w:color="auto"/>
              <w:right w:val="single" w:sz="4" w:space="0" w:color="auto"/>
            </w:tcBorders>
            <w:shd w:val="clear" w:color="auto" w:fill="auto"/>
            <w:noWrap/>
            <w:vAlign w:val="center"/>
            <w:hideMark/>
          </w:tcPr>
          <w:p w14:paraId="2C950F04"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6D6DD91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2A2EB3A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CAFF00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4972F6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7016DF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2CE53CE8"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15E5A6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BE541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1B00717D"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E0BBA1"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консолидированный бюджет Республики Тыва, в том числе:</w:t>
            </w:r>
          </w:p>
        </w:tc>
        <w:tc>
          <w:tcPr>
            <w:tcW w:w="1614" w:type="dxa"/>
            <w:tcBorders>
              <w:top w:val="nil"/>
              <w:left w:val="nil"/>
              <w:bottom w:val="single" w:sz="4" w:space="0" w:color="auto"/>
              <w:right w:val="single" w:sz="4" w:space="0" w:color="auto"/>
            </w:tcBorders>
            <w:shd w:val="clear" w:color="auto" w:fill="auto"/>
            <w:noWrap/>
            <w:vAlign w:val="center"/>
            <w:hideMark/>
          </w:tcPr>
          <w:p w14:paraId="768ABF84"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43E2155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275" w:type="dxa"/>
            <w:tcBorders>
              <w:top w:val="nil"/>
              <w:left w:val="nil"/>
              <w:bottom w:val="single" w:sz="4" w:space="0" w:color="auto"/>
              <w:right w:val="single" w:sz="4" w:space="0" w:color="auto"/>
            </w:tcBorders>
            <w:shd w:val="clear" w:color="auto" w:fill="auto"/>
            <w:vAlign w:val="center"/>
            <w:hideMark/>
          </w:tcPr>
          <w:p w14:paraId="5359F4D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90 000,00</w:t>
            </w:r>
          </w:p>
        </w:tc>
        <w:tc>
          <w:tcPr>
            <w:tcW w:w="1418" w:type="dxa"/>
            <w:tcBorders>
              <w:top w:val="nil"/>
              <w:left w:val="nil"/>
              <w:bottom w:val="single" w:sz="4" w:space="0" w:color="auto"/>
              <w:right w:val="single" w:sz="4" w:space="0" w:color="auto"/>
            </w:tcBorders>
            <w:shd w:val="clear" w:color="auto" w:fill="auto"/>
            <w:vAlign w:val="center"/>
            <w:hideMark/>
          </w:tcPr>
          <w:p w14:paraId="3D12991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90 000,00</w:t>
            </w:r>
          </w:p>
        </w:tc>
        <w:tc>
          <w:tcPr>
            <w:tcW w:w="1417" w:type="dxa"/>
            <w:tcBorders>
              <w:top w:val="nil"/>
              <w:left w:val="nil"/>
              <w:bottom w:val="single" w:sz="4" w:space="0" w:color="auto"/>
              <w:right w:val="single" w:sz="4" w:space="0" w:color="auto"/>
            </w:tcBorders>
            <w:shd w:val="clear" w:color="auto" w:fill="auto"/>
            <w:vAlign w:val="center"/>
            <w:hideMark/>
          </w:tcPr>
          <w:p w14:paraId="0D88286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3B81D1F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7E613B4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843" w:type="dxa"/>
            <w:tcBorders>
              <w:top w:val="nil"/>
              <w:left w:val="nil"/>
              <w:bottom w:val="single" w:sz="4" w:space="0" w:color="auto"/>
              <w:right w:val="single" w:sz="4" w:space="0" w:color="auto"/>
            </w:tcBorders>
            <w:shd w:val="clear" w:color="auto" w:fill="auto"/>
            <w:vAlign w:val="center"/>
            <w:hideMark/>
          </w:tcPr>
          <w:p w14:paraId="732B523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701" w:type="dxa"/>
            <w:tcBorders>
              <w:top w:val="nil"/>
              <w:left w:val="nil"/>
              <w:bottom w:val="single" w:sz="4" w:space="0" w:color="auto"/>
              <w:right w:val="single" w:sz="4" w:space="0" w:color="auto"/>
            </w:tcBorders>
            <w:shd w:val="clear" w:color="auto" w:fill="auto"/>
            <w:vAlign w:val="center"/>
            <w:hideMark/>
          </w:tcPr>
          <w:p w14:paraId="5FFD7F1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530 365,00</w:t>
            </w:r>
          </w:p>
        </w:tc>
      </w:tr>
      <w:tr w:rsidR="005A2108" w:rsidRPr="006B7D85" w14:paraId="409A0207"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B0E98B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республиканский бюджет</w:t>
            </w:r>
          </w:p>
        </w:tc>
        <w:tc>
          <w:tcPr>
            <w:tcW w:w="1614" w:type="dxa"/>
            <w:tcBorders>
              <w:top w:val="nil"/>
              <w:left w:val="nil"/>
              <w:bottom w:val="single" w:sz="4" w:space="0" w:color="auto"/>
              <w:right w:val="single" w:sz="4" w:space="0" w:color="auto"/>
            </w:tcBorders>
            <w:shd w:val="clear" w:color="auto" w:fill="auto"/>
            <w:noWrap/>
            <w:vAlign w:val="center"/>
            <w:hideMark/>
          </w:tcPr>
          <w:p w14:paraId="7A063358"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5AECA91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275" w:type="dxa"/>
            <w:tcBorders>
              <w:top w:val="nil"/>
              <w:left w:val="nil"/>
              <w:bottom w:val="single" w:sz="4" w:space="0" w:color="auto"/>
              <w:right w:val="single" w:sz="4" w:space="0" w:color="auto"/>
            </w:tcBorders>
            <w:shd w:val="clear" w:color="auto" w:fill="auto"/>
            <w:vAlign w:val="center"/>
            <w:hideMark/>
          </w:tcPr>
          <w:p w14:paraId="441F7D0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90 000,00</w:t>
            </w:r>
          </w:p>
        </w:tc>
        <w:tc>
          <w:tcPr>
            <w:tcW w:w="1418" w:type="dxa"/>
            <w:tcBorders>
              <w:top w:val="nil"/>
              <w:left w:val="nil"/>
              <w:bottom w:val="single" w:sz="4" w:space="0" w:color="auto"/>
              <w:right w:val="single" w:sz="4" w:space="0" w:color="auto"/>
            </w:tcBorders>
            <w:shd w:val="clear" w:color="auto" w:fill="auto"/>
            <w:vAlign w:val="center"/>
            <w:hideMark/>
          </w:tcPr>
          <w:p w14:paraId="070CF6D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90 000,00</w:t>
            </w:r>
          </w:p>
        </w:tc>
        <w:tc>
          <w:tcPr>
            <w:tcW w:w="1417" w:type="dxa"/>
            <w:tcBorders>
              <w:top w:val="nil"/>
              <w:left w:val="nil"/>
              <w:bottom w:val="single" w:sz="4" w:space="0" w:color="auto"/>
              <w:right w:val="single" w:sz="4" w:space="0" w:color="auto"/>
            </w:tcBorders>
            <w:shd w:val="clear" w:color="auto" w:fill="auto"/>
            <w:vAlign w:val="center"/>
            <w:hideMark/>
          </w:tcPr>
          <w:p w14:paraId="1766B33C"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276" w:type="dxa"/>
            <w:tcBorders>
              <w:top w:val="nil"/>
              <w:left w:val="nil"/>
              <w:bottom w:val="single" w:sz="4" w:space="0" w:color="auto"/>
              <w:right w:val="single" w:sz="4" w:space="0" w:color="auto"/>
            </w:tcBorders>
            <w:shd w:val="clear" w:color="auto" w:fill="auto"/>
            <w:vAlign w:val="center"/>
            <w:hideMark/>
          </w:tcPr>
          <w:p w14:paraId="59F6B47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418" w:type="dxa"/>
            <w:tcBorders>
              <w:top w:val="nil"/>
              <w:left w:val="nil"/>
              <w:bottom w:val="single" w:sz="4" w:space="0" w:color="auto"/>
              <w:right w:val="single" w:sz="4" w:space="0" w:color="auto"/>
            </w:tcBorders>
            <w:shd w:val="clear" w:color="auto" w:fill="auto"/>
            <w:vAlign w:val="center"/>
            <w:hideMark/>
          </w:tcPr>
          <w:p w14:paraId="68758DB2"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843" w:type="dxa"/>
            <w:tcBorders>
              <w:top w:val="nil"/>
              <w:left w:val="nil"/>
              <w:bottom w:val="single" w:sz="4" w:space="0" w:color="auto"/>
              <w:right w:val="single" w:sz="4" w:space="0" w:color="auto"/>
            </w:tcBorders>
            <w:shd w:val="clear" w:color="auto" w:fill="auto"/>
            <w:vAlign w:val="center"/>
            <w:hideMark/>
          </w:tcPr>
          <w:p w14:paraId="00C9D16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70 073,00</w:t>
            </w:r>
          </w:p>
        </w:tc>
        <w:tc>
          <w:tcPr>
            <w:tcW w:w="1701" w:type="dxa"/>
            <w:tcBorders>
              <w:top w:val="nil"/>
              <w:left w:val="nil"/>
              <w:bottom w:val="single" w:sz="4" w:space="0" w:color="auto"/>
              <w:right w:val="single" w:sz="4" w:space="0" w:color="auto"/>
            </w:tcBorders>
            <w:shd w:val="clear" w:color="auto" w:fill="auto"/>
            <w:vAlign w:val="center"/>
            <w:hideMark/>
          </w:tcPr>
          <w:p w14:paraId="59738AA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530 365,00</w:t>
            </w:r>
          </w:p>
        </w:tc>
      </w:tr>
      <w:tr w:rsidR="005A2108" w:rsidRPr="006B7D85" w14:paraId="4F42E616"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F4CAD0B"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бюджеты муниципальных образований Республики</w:t>
            </w:r>
          </w:p>
        </w:tc>
        <w:tc>
          <w:tcPr>
            <w:tcW w:w="1614" w:type="dxa"/>
            <w:tcBorders>
              <w:top w:val="nil"/>
              <w:left w:val="nil"/>
              <w:bottom w:val="single" w:sz="4" w:space="0" w:color="auto"/>
              <w:right w:val="single" w:sz="4" w:space="0" w:color="auto"/>
            </w:tcBorders>
            <w:shd w:val="clear" w:color="auto" w:fill="auto"/>
            <w:noWrap/>
            <w:vAlign w:val="center"/>
            <w:hideMark/>
          </w:tcPr>
          <w:p w14:paraId="6B976B6A"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2B00BB6B"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5622BFB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E2223D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EC54D0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228537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6017D5B9"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0D6F08F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7B754F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F22C481" w14:textId="77777777" w:rsidTr="00863B6C">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81C4EA"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lastRenderedPageBreak/>
              <w:t>бюджет территориального фонда обязательного медицинского страхования Республики Тыва</w:t>
            </w:r>
          </w:p>
        </w:tc>
        <w:tc>
          <w:tcPr>
            <w:tcW w:w="1614" w:type="dxa"/>
            <w:tcBorders>
              <w:top w:val="nil"/>
              <w:left w:val="nil"/>
              <w:bottom w:val="single" w:sz="4" w:space="0" w:color="auto"/>
              <w:right w:val="single" w:sz="4" w:space="0" w:color="auto"/>
            </w:tcBorders>
            <w:shd w:val="clear" w:color="auto" w:fill="auto"/>
            <w:noWrap/>
            <w:vAlign w:val="center"/>
            <w:hideMark/>
          </w:tcPr>
          <w:p w14:paraId="116C2691"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7D104F2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75BA94F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1F2A2BA"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45973F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6C1AB2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ECF153D"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096E8F7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1838F71"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r w:rsidR="005A2108" w:rsidRPr="006B7D85" w14:paraId="5BC6CEA9" w14:textId="77777777" w:rsidTr="00863B6C">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3D97CA0" w14:textId="77777777" w:rsidR="005A2108" w:rsidRPr="006B7D85" w:rsidRDefault="005A2108" w:rsidP="006B7D85">
            <w:pPr>
              <w:ind w:firstLine="0"/>
              <w:jc w:val="left"/>
              <w:rPr>
                <w:rFonts w:ascii="Times New Roman" w:hAnsi="Times New Roman"/>
                <w:sz w:val="20"/>
                <w:szCs w:val="20"/>
              </w:rPr>
            </w:pPr>
            <w:r w:rsidRPr="006B7D85">
              <w:rPr>
                <w:rFonts w:ascii="Times New Roman" w:hAnsi="Times New Roman"/>
                <w:sz w:val="20"/>
                <w:szCs w:val="20"/>
              </w:rPr>
              <w:t>внебюджетные источники</w:t>
            </w:r>
          </w:p>
        </w:tc>
        <w:tc>
          <w:tcPr>
            <w:tcW w:w="1614" w:type="dxa"/>
            <w:tcBorders>
              <w:top w:val="nil"/>
              <w:left w:val="nil"/>
              <w:bottom w:val="single" w:sz="4" w:space="0" w:color="auto"/>
              <w:right w:val="single" w:sz="4" w:space="0" w:color="auto"/>
            </w:tcBorders>
            <w:shd w:val="clear" w:color="auto" w:fill="auto"/>
            <w:noWrap/>
            <w:vAlign w:val="center"/>
            <w:hideMark/>
          </w:tcPr>
          <w:p w14:paraId="598EF851" w14:textId="77777777" w:rsidR="005A2108" w:rsidRPr="006B7D85" w:rsidRDefault="005A2108" w:rsidP="006B7D85">
            <w:pPr>
              <w:ind w:firstLine="0"/>
              <w:jc w:val="left"/>
              <w:rPr>
                <w:rFonts w:cs="Calibri"/>
                <w:bCs/>
                <w:color w:val="000000"/>
                <w:sz w:val="20"/>
                <w:szCs w:val="20"/>
              </w:rPr>
            </w:pPr>
            <w:r w:rsidRPr="006B7D85">
              <w:rPr>
                <w:rFonts w:cs="Calibri"/>
                <w:bCs/>
                <w:color w:val="000000"/>
                <w:sz w:val="20"/>
                <w:szCs w:val="20"/>
              </w:rPr>
              <w:t> </w:t>
            </w:r>
          </w:p>
        </w:tc>
        <w:tc>
          <w:tcPr>
            <w:tcW w:w="1363" w:type="dxa"/>
            <w:tcBorders>
              <w:top w:val="nil"/>
              <w:left w:val="nil"/>
              <w:bottom w:val="single" w:sz="4" w:space="0" w:color="auto"/>
              <w:right w:val="single" w:sz="4" w:space="0" w:color="auto"/>
            </w:tcBorders>
            <w:shd w:val="clear" w:color="auto" w:fill="auto"/>
            <w:vAlign w:val="center"/>
            <w:hideMark/>
          </w:tcPr>
          <w:p w14:paraId="5CD90E5F"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14:paraId="0E092F47"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1676554"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6A6F346"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DCFA145"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716A8990"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1F2C4DAE"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1ACC323" w14:textId="77777777" w:rsidR="005A2108" w:rsidRPr="006B7D85" w:rsidRDefault="005A2108" w:rsidP="006B7D85">
            <w:pPr>
              <w:ind w:firstLine="0"/>
              <w:jc w:val="center"/>
              <w:rPr>
                <w:rFonts w:ascii="Times New Roman" w:hAnsi="Times New Roman"/>
                <w:sz w:val="20"/>
                <w:szCs w:val="20"/>
              </w:rPr>
            </w:pPr>
            <w:r w:rsidRPr="006B7D85">
              <w:rPr>
                <w:rFonts w:ascii="Times New Roman" w:hAnsi="Times New Roman"/>
                <w:sz w:val="20"/>
                <w:szCs w:val="20"/>
              </w:rPr>
              <w:t>0,00</w:t>
            </w:r>
          </w:p>
        </w:tc>
      </w:tr>
    </w:tbl>
    <w:p w14:paraId="29AE4033" w14:textId="52A1BCB8" w:rsidR="00042DB9" w:rsidRPr="006B7D85" w:rsidRDefault="00261B49" w:rsidP="006B7D85">
      <w:pPr>
        <w:spacing w:line="360" w:lineRule="atLeast"/>
        <w:jc w:val="left"/>
        <w:rPr>
          <w:rFonts w:ascii="Times New Roman" w:hAnsi="Times New Roman"/>
          <w:sz w:val="28"/>
          <w:szCs w:val="28"/>
          <w:lang w:val="en-US"/>
        </w:rPr>
      </w:pPr>
      <w:r w:rsidRPr="006B7D85">
        <w:rPr>
          <w:rFonts w:ascii="Times New Roman" w:hAnsi="Times New Roman"/>
          <w:sz w:val="28"/>
          <w:szCs w:val="28"/>
        </w:rPr>
        <w:t xml:space="preserve">                                                                                                                                                                    »;</w:t>
      </w:r>
    </w:p>
    <w:p w14:paraId="71548CD3" w14:textId="77777777" w:rsidR="00BF6CC2" w:rsidRPr="006B7D85" w:rsidRDefault="00BF6CC2" w:rsidP="006B7D85">
      <w:pPr>
        <w:spacing w:line="360" w:lineRule="atLeast"/>
        <w:jc w:val="left"/>
        <w:rPr>
          <w:rFonts w:ascii="Times New Roman" w:hAnsi="Times New Roman"/>
          <w:sz w:val="28"/>
          <w:szCs w:val="28"/>
          <w:lang w:val="en-US"/>
        </w:rPr>
      </w:pPr>
    </w:p>
    <w:p w14:paraId="53AB759C" w14:textId="77777777" w:rsidR="00BF6CC2" w:rsidRPr="006B7D85" w:rsidRDefault="00BF6CC2" w:rsidP="006B7D85">
      <w:pPr>
        <w:spacing w:line="360" w:lineRule="atLeast"/>
        <w:jc w:val="left"/>
        <w:rPr>
          <w:rFonts w:ascii="Times New Roman" w:hAnsi="Times New Roman"/>
          <w:sz w:val="28"/>
          <w:szCs w:val="28"/>
          <w:lang w:val="en-US"/>
        </w:rPr>
      </w:pPr>
    </w:p>
    <w:p w14:paraId="73CBBE5B" w14:textId="19807B07" w:rsidR="00BF6CC2" w:rsidRPr="006B7D85" w:rsidRDefault="00A73606" w:rsidP="006B7D85">
      <w:pPr>
        <w:spacing w:line="360" w:lineRule="atLeast"/>
        <w:jc w:val="left"/>
        <w:rPr>
          <w:rFonts w:ascii="Times New Roman" w:hAnsi="Times New Roman"/>
          <w:sz w:val="28"/>
          <w:szCs w:val="28"/>
        </w:rPr>
      </w:pPr>
      <w:r w:rsidRPr="006B7D85">
        <w:rPr>
          <w:rFonts w:ascii="Times New Roman" w:hAnsi="Times New Roman"/>
          <w:sz w:val="28"/>
          <w:szCs w:val="28"/>
        </w:rPr>
        <w:t>6) дополнить приложением 3.1. следующего содержания</w:t>
      </w:r>
      <w:r w:rsidR="00A5076C">
        <w:rPr>
          <w:rFonts w:ascii="Times New Roman" w:hAnsi="Times New Roman"/>
          <w:sz w:val="28"/>
          <w:szCs w:val="28"/>
        </w:rPr>
        <w:t>:</w:t>
      </w:r>
      <w:r w:rsidRPr="006B7D85">
        <w:rPr>
          <w:rFonts w:ascii="Times New Roman" w:hAnsi="Times New Roman"/>
          <w:sz w:val="28"/>
          <w:szCs w:val="28"/>
        </w:rPr>
        <w:t xml:space="preserve"> </w:t>
      </w:r>
    </w:p>
    <w:p w14:paraId="28F256A2" w14:textId="49AADD1C" w:rsidR="00A73606" w:rsidRPr="006B7D85" w:rsidRDefault="00A73606" w:rsidP="006B7D85">
      <w:pPr>
        <w:spacing w:line="360" w:lineRule="atLeast"/>
        <w:jc w:val="right"/>
        <w:rPr>
          <w:rFonts w:ascii="Times New Roman" w:hAnsi="Times New Roman"/>
          <w:sz w:val="28"/>
          <w:szCs w:val="28"/>
        </w:rPr>
      </w:pPr>
      <w:r w:rsidRPr="006B7D85">
        <w:rPr>
          <w:rFonts w:ascii="Times New Roman" w:hAnsi="Times New Roman"/>
          <w:sz w:val="28"/>
          <w:szCs w:val="28"/>
        </w:rPr>
        <w:t>« Приложение 3.1</w:t>
      </w:r>
    </w:p>
    <w:p w14:paraId="7A1FEE3C" w14:textId="77777777" w:rsidR="00A73606" w:rsidRPr="006B7D85" w:rsidRDefault="00A73606" w:rsidP="006B7D85">
      <w:pPr>
        <w:ind w:left="10206" w:firstLine="0"/>
        <w:jc w:val="center"/>
        <w:rPr>
          <w:rFonts w:ascii="Times New Roman" w:hAnsi="Times New Roman"/>
          <w:sz w:val="28"/>
          <w:szCs w:val="28"/>
        </w:rPr>
      </w:pPr>
      <w:r w:rsidRPr="006B7D85">
        <w:rPr>
          <w:rFonts w:ascii="Times New Roman" w:hAnsi="Times New Roman"/>
          <w:sz w:val="28"/>
          <w:szCs w:val="28"/>
        </w:rPr>
        <w:t xml:space="preserve">к государственной программе Республики Тыва «Развитие транспортной системы </w:t>
      </w:r>
    </w:p>
    <w:p w14:paraId="36036397" w14:textId="20F6E00E" w:rsidR="00A73606" w:rsidRPr="006B7D85" w:rsidRDefault="00A73606" w:rsidP="006B7D85">
      <w:pPr>
        <w:ind w:left="10206" w:firstLine="0"/>
        <w:jc w:val="center"/>
        <w:rPr>
          <w:rFonts w:ascii="Times New Roman" w:hAnsi="Times New Roman"/>
          <w:sz w:val="28"/>
          <w:szCs w:val="28"/>
        </w:rPr>
      </w:pPr>
      <w:r w:rsidRPr="006B7D85">
        <w:rPr>
          <w:rFonts w:ascii="Times New Roman" w:hAnsi="Times New Roman"/>
          <w:sz w:val="28"/>
          <w:szCs w:val="28"/>
        </w:rPr>
        <w:t>Республики Тыва»</w:t>
      </w:r>
    </w:p>
    <w:p w14:paraId="1FAD3C7D" w14:textId="77777777" w:rsidR="00674206" w:rsidRPr="006B7D85" w:rsidRDefault="00674206" w:rsidP="006B7D85">
      <w:pPr>
        <w:ind w:firstLine="0"/>
        <w:jc w:val="center"/>
        <w:rPr>
          <w:rFonts w:ascii="Times New Roman" w:hAnsi="Times New Roman"/>
          <w:sz w:val="28"/>
          <w:szCs w:val="28"/>
        </w:rPr>
      </w:pPr>
      <w:r w:rsidRPr="006B7D85">
        <w:rPr>
          <w:rFonts w:ascii="Times New Roman" w:hAnsi="Times New Roman"/>
          <w:sz w:val="28"/>
          <w:szCs w:val="28"/>
        </w:rPr>
        <w:t>П Л А Н</w:t>
      </w:r>
    </w:p>
    <w:p w14:paraId="53F63F28" w14:textId="77777777" w:rsidR="00674206" w:rsidRPr="006B7D85" w:rsidRDefault="00674206" w:rsidP="006B7D85">
      <w:pPr>
        <w:ind w:firstLine="0"/>
        <w:jc w:val="center"/>
        <w:rPr>
          <w:rFonts w:ascii="Times New Roman" w:hAnsi="Times New Roman"/>
          <w:sz w:val="28"/>
          <w:szCs w:val="28"/>
        </w:rPr>
      </w:pPr>
      <w:r w:rsidRPr="006B7D85">
        <w:rPr>
          <w:rFonts w:ascii="Times New Roman" w:hAnsi="Times New Roman"/>
          <w:sz w:val="28"/>
          <w:szCs w:val="28"/>
        </w:rPr>
        <w:t xml:space="preserve">по реализации государственной программы «Развитие </w:t>
      </w:r>
    </w:p>
    <w:p w14:paraId="3B1071FF" w14:textId="28E1C0C4" w:rsidR="00A73606" w:rsidRPr="006B7D85" w:rsidRDefault="00674206" w:rsidP="006B7D85">
      <w:pPr>
        <w:ind w:firstLine="0"/>
        <w:jc w:val="center"/>
        <w:rPr>
          <w:rFonts w:ascii="Times New Roman" w:hAnsi="Times New Roman"/>
          <w:sz w:val="28"/>
          <w:szCs w:val="28"/>
        </w:rPr>
      </w:pPr>
      <w:r w:rsidRPr="006B7D85">
        <w:rPr>
          <w:rFonts w:ascii="Times New Roman" w:hAnsi="Times New Roman"/>
          <w:sz w:val="28"/>
          <w:szCs w:val="28"/>
        </w:rPr>
        <w:t>транспортной системы Республики Тыва»</w:t>
      </w:r>
    </w:p>
    <w:p w14:paraId="00F20AD3" w14:textId="77777777" w:rsidR="00A73606" w:rsidRPr="006B7D85" w:rsidRDefault="00A73606" w:rsidP="006B7D85">
      <w:pPr>
        <w:ind w:firstLine="0"/>
        <w:jc w:val="center"/>
        <w:rPr>
          <w:rFonts w:ascii="Times New Roman" w:hAnsi="Times New Roman"/>
          <w:sz w:val="28"/>
          <w:szCs w:val="28"/>
        </w:rPr>
      </w:pPr>
    </w:p>
    <w:tbl>
      <w:tblPr>
        <w:tblW w:w="15750" w:type="dxa"/>
        <w:tblInd w:w="93" w:type="dxa"/>
        <w:tblLook w:val="04A0" w:firstRow="1" w:lastRow="0" w:firstColumn="1" w:lastColumn="0" w:noHBand="0" w:noVBand="1"/>
      </w:tblPr>
      <w:tblGrid>
        <w:gridCol w:w="13482"/>
        <w:gridCol w:w="1160"/>
        <w:gridCol w:w="1108"/>
      </w:tblGrid>
      <w:tr w:rsidR="00674206" w:rsidRPr="006B7D85" w14:paraId="1D57C52F"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325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Наименование мероприятий подпрограмм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ADD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Годы реализации</w:t>
            </w:r>
          </w:p>
        </w:tc>
      </w:tr>
      <w:tr w:rsidR="00674206" w:rsidRPr="006B7D85" w14:paraId="6F3A7A4B" w14:textId="77777777" w:rsidTr="00674206">
        <w:trPr>
          <w:trHeight w:val="300"/>
        </w:trPr>
        <w:tc>
          <w:tcPr>
            <w:tcW w:w="13482" w:type="dxa"/>
            <w:tcBorders>
              <w:top w:val="single" w:sz="4" w:space="0" w:color="auto"/>
              <w:left w:val="single" w:sz="4" w:space="0" w:color="auto"/>
              <w:bottom w:val="nil"/>
              <w:right w:val="nil"/>
            </w:tcBorders>
            <w:shd w:val="clear" w:color="auto" w:fill="auto"/>
            <w:noWrap/>
            <w:vAlign w:val="bottom"/>
            <w:hideMark/>
          </w:tcPr>
          <w:p w14:paraId="4B3458C4" w14:textId="77777777" w:rsidR="00674206" w:rsidRPr="006B7D85" w:rsidRDefault="00674206" w:rsidP="006B7D85">
            <w:pPr>
              <w:ind w:firstLine="0"/>
              <w:jc w:val="left"/>
              <w:outlineLvl w:val="1"/>
              <w:rPr>
                <w:rFonts w:ascii="Times New Roman" w:hAnsi="Times New Roman"/>
                <w:b/>
                <w:bCs/>
                <w:color w:val="000C1E"/>
                <w:sz w:val="20"/>
                <w:szCs w:val="20"/>
              </w:rPr>
            </w:pPr>
            <w:r w:rsidRPr="006B7D85">
              <w:rPr>
                <w:rFonts w:ascii="Times New Roman" w:hAnsi="Times New Roman"/>
                <w:b/>
                <w:bCs/>
                <w:color w:val="000C1E"/>
                <w:sz w:val="20"/>
                <w:szCs w:val="20"/>
              </w:rPr>
              <w:t>1. Направление (подпрограмма) «Подпрограмма «Автомобильные дороги и дорожное хозяйство»</w:t>
            </w:r>
          </w:p>
        </w:tc>
        <w:tc>
          <w:tcPr>
            <w:tcW w:w="1160" w:type="dxa"/>
            <w:tcBorders>
              <w:top w:val="single" w:sz="4" w:space="0" w:color="auto"/>
              <w:left w:val="nil"/>
              <w:bottom w:val="nil"/>
              <w:right w:val="nil"/>
            </w:tcBorders>
            <w:shd w:val="clear" w:color="auto" w:fill="auto"/>
            <w:noWrap/>
            <w:vAlign w:val="bottom"/>
            <w:hideMark/>
          </w:tcPr>
          <w:p w14:paraId="323E35FD" w14:textId="77777777" w:rsidR="00674206" w:rsidRPr="006B7D85" w:rsidRDefault="00674206" w:rsidP="006B7D85">
            <w:pPr>
              <w:ind w:firstLine="0"/>
              <w:jc w:val="left"/>
              <w:outlineLvl w:val="1"/>
              <w:rPr>
                <w:rFonts w:ascii="Times New Roman" w:hAnsi="Times New Roman"/>
                <w:b/>
                <w:bCs/>
                <w:color w:val="000C1E"/>
                <w:sz w:val="20"/>
                <w:szCs w:val="20"/>
              </w:rPr>
            </w:pPr>
          </w:p>
        </w:tc>
        <w:tc>
          <w:tcPr>
            <w:tcW w:w="1108" w:type="dxa"/>
            <w:tcBorders>
              <w:top w:val="single" w:sz="4" w:space="0" w:color="auto"/>
              <w:left w:val="nil"/>
              <w:bottom w:val="nil"/>
              <w:right w:val="single" w:sz="4" w:space="0" w:color="000000"/>
            </w:tcBorders>
            <w:shd w:val="clear" w:color="auto" w:fill="auto"/>
            <w:noWrap/>
            <w:vAlign w:val="bottom"/>
            <w:hideMark/>
          </w:tcPr>
          <w:p w14:paraId="17A9FC23" w14:textId="77777777" w:rsidR="00674206" w:rsidRPr="006B7D85" w:rsidRDefault="00674206" w:rsidP="006B7D85">
            <w:pPr>
              <w:ind w:firstLine="0"/>
              <w:jc w:val="left"/>
              <w:outlineLvl w:val="1"/>
              <w:rPr>
                <w:rFonts w:ascii="Times New Roman" w:hAnsi="Times New Roman"/>
                <w:b/>
                <w:bCs/>
                <w:color w:val="000C1E"/>
                <w:sz w:val="20"/>
                <w:szCs w:val="20"/>
              </w:rPr>
            </w:pPr>
            <w:r w:rsidRPr="006B7D85">
              <w:rPr>
                <w:rFonts w:ascii="Times New Roman" w:hAnsi="Times New Roman"/>
                <w:b/>
                <w:bCs/>
                <w:color w:val="000C1E"/>
                <w:sz w:val="20"/>
                <w:szCs w:val="20"/>
              </w:rPr>
              <w:t> </w:t>
            </w:r>
          </w:p>
        </w:tc>
      </w:tr>
      <w:tr w:rsidR="00674206" w:rsidRPr="006B7D85" w14:paraId="15CF4C84" w14:textId="77777777" w:rsidTr="00674206">
        <w:trPr>
          <w:trHeight w:val="345"/>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27633" w14:textId="4DBBAB21"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автомобильной дороги Усть-Бурен – Усть-Элегест – Кунгуртуг</w:t>
            </w:r>
          </w:p>
        </w:tc>
        <w:tc>
          <w:tcPr>
            <w:tcW w:w="1160" w:type="dxa"/>
            <w:tcBorders>
              <w:top w:val="single" w:sz="4" w:space="0" w:color="000000"/>
              <w:left w:val="nil"/>
              <w:bottom w:val="nil"/>
              <w:right w:val="single" w:sz="4" w:space="0" w:color="000000"/>
            </w:tcBorders>
            <w:shd w:val="clear" w:color="auto" w:fill="auto"/>
            <w:noWrap/>
            <w:vAlign w:val="bottom"/>
            <w:hideMark/>
          </w:tcPr>
          <w:p w14:paraId="0F2D4C0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single" w:sz="4" w:space="0" w:color="000000"/>
              <w:left w:val="nil"/>
              <w:bottom w:val="nil"/>
              <w:right w:val="single" w:sz="4" w:space="0" w:color="000000"/>
            </w:tcBorders>
            <w:shd w:val="clear" w:color="auto" w:fill="auto"/>
            <w:noWrap/>
            <w:vAlign w:val="center"/>
            <w:hideMark/>
          </w:tcPr>
          <w:p w14:paraId="57CAB00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777CBC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CB72D3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автомобильной дороги «Кызыл-Хая (Республики Тыва) – Кош-Агач (Республика Алтай)»  на участке км 0+000 - км 130+000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A4F230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38FE866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2030</w:t>
            </w:r>
          </w:p>
        </w:tc>
      </w:tr>
      <w:tr w:rsidR="00674206" w:rsidRPr="006B7D85" w14:paraId="4D019C0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9D081E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автомобильной дороги Туран-Ырбан" на участке км 0+000 - км 190+900</w:t>
            </w:r>
          </w:p>
        </w:tc>
        <w:tc>
          <w:tcPr>
            <w:tcW w:w="1160" w:type="dxa"/>
            <w:tcBorders>
              <w:top w:val="nil"/>
              <w:left w:val="nil"/>
              <w:bottom w:val="single" w:sz="4" w:space="0" w:color="auto"/>
              <w:right w:val="single" w:sz="4" w:space="0" w:color="auto"/>
            </w:tcBorders>
            <w:shd w:val="clear" w:color="auto" w:fill="auto"/>
            <w:noWrap/>
            <w:vAlign w:val="bottom"/>
            <w:hideMark/>
          </w:tcPr>
          <w:p w14:paraId="7F137B9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297A1EF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2030</w:t>
            </w:r>
          </w:p>
        </w:tc>
      </w:tr>
      <w:tr w:rsidR="00674206" w:rsidRPr="006B7D85" w14:paraId="698FAF92" w14:textId="77777777" w:rsidTr="00674206">
        <w:trPr>
          <w:trHeight w:val="45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51CC87C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автомобильной дороги Ырбан-Ак-Сугский ГОК, участок км 0+000 - км 124+200</w:t>
            </w:r>
          </w:p>
        </w:tc>
        <w:tc>
          <w:tcPr>
            <w:tcW w:w="1160" w:type="dxa"/>
            <w:tcBorders>
              <w:top w:val="nil"/>
              <w:left w:val="nil"/>
              <w:bottom w:val="single" w:sz="4" w:space="0" w:color="auto"/>
              <w:right w:val="single" w:sz="4" w:space="0" w:color="auto"/>
            </w:tcBorders>
            <w:shd w:val="clear" w:color="auto" w:fill="auto"/>
            <w:noWrap/>
            <w:vAlign w:val="bottom"/>
            <w:hideMark/>
          </w:tcPr>
          <w:p w14:paraId="2E8183B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9A77DB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2030</w:t>
            </w:r>
          </w:p>
        </w:tc>
      </w:tr>
      <w:tr w:rsidR="00674206" w:rsidRPr="006B7D85" w14:paraId="0658A09D"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742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мостового перехода через реку Саглы, на участке км 78+300 автомобильной дороги Хандагайты - Мугур-Аксы</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B28605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7042DA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F442B9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1164FF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Строительство мостового сооружения Строительство мостового перехода через реку Енисей, на 2+230 км автомобильной дороги Оттук-Даш - Баян-Кол (паромная переправа)</w:t>
            </w:r>
          </w:p>
        </w:tc>
        <w:tc>
          <w:tcPr>
            <w:tcW w:w="1160" w:type="dxa"/>
            <w:tcBorders>
              <w:top w:val="nil"/>
              <w:left w:val="nil"/>
              <w:bottom w:val="single" w:sz="4" w:space="0" w:color="auto"/>
              <w:right w:val="single" w:sz="4" w:space="0" w:color="auto"/>
            </w:tcBorders>
            <w:shd w:val="clear" w:color="auto" w:fill="auto"/>
            <w:noWrap/>
            <w:vAlign w:val="bottom"/>
            <w:hideMark/>
          </w:tcPr>
          <w:p w14:paraId="2005D78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B29022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B91C900"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499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а/д подъезд к с.Кара-Хаак,  участок  км 6+500 - км 10+000 (1-этап)</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13D1A7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202D794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0130ED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2D8B2D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автомобильной дороги Подъезд к с.Кара-Хаак,  участок  км 0+000 - км 2+500 (2-этап)</w:t>
            </w:r>
          </w:p>
        </w:tc>
        <w:tc>
          <w:tcPr>
            <w:tcW w:w="1160" w:type="dxa"/>
            <w:tcBorders>
              <w:top w:val="nil"/>
              <w:left w:val="nil"/>
              <w:bottom w:val="single" w:sz="4" w:space="0" w:color="auto"/>
              <w:right w:val="single" w:sz="4" w:space="0" w:color="auto"/>
            </w:tcBorders>
            <w:shd w:val="clear" w:color="auto" w:fill="auto"/>
            <w:noWrap/>
            <w:vAlign w:val="bottom"/>
            <w:hideMark/>
          </w:tcPr>
          <w:p w14:paraId="7E50EBC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1713BE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434EDEC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62C26D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автомобильной дороги Подъезд к с.Кара-Хаак,  участок  км 2+500 - км 6+500 (3-этап)</w:t>
            </w:r>
          </w:p>
        </w:tc>
        <w:tc>
          <w:tcPr>
            <w:tcW w:w="1160" w:type="dxa"/>
            <w:tcBorders>
              <w:top w:val="nil"/>
              <w:left w:val="nil"/>
              <w:bottom w:val="single" w:sz="4" w:space="0" w:color="auto"/>
              <w:right w:val="single" w:sz="4" w:space="0" w:color="auto"/>
            </w:tcBorders>
            <w:shd w:val="clear" w:color="auto" w:fill="auto"/>
            <w:noWrap/>
            <w:vAlign w:val="bottom"/>
            <w:hideMark/>
          </w:tcPr>
          <w:p w14:paraId="06DBE7D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D5A111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15D26E1"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157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мостового перехода через реку Хемчик на участке км 70+603 автомобильной дороги Чадан-Ак-Довурак</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13282E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29D37C8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351A62BA"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456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Кап.ремонт а/д подъезд к с.Ак-Эрик, на участке км 0+000 - км 5+000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1D94F9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8CE803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6F4F26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04A46B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а/д Кызыл - Эрзин - Госграница с Монголией, участок км 144+000 - км 149+000</w:t>
            </w:r>
          </w:p>
        </w:tc>
        <w:tc>
          <w:tcPr>
            <w:tcW w:w="1160" w:type="dxa"/>
            <w:tcBorders>
              <w:top w:val="nil"/>
              <w:left w:val="nil"/>
              <w:bottom w:val="single" w:sz="4" w:space="0" w:color="auto"/>
              <w:right w:val="single" w:sz="4" w:space="0" w:color="auto"/>
            </w:tcBorders>
            <w:shd w:val="clear" w:color="auto" w:fill="auto"/>
            <w:noWrap/>
            <w:vAlign w:val="bottom"/>
            <w:hideMark/>
          </w:tcPr>
          <w:p w14:paraId="4C88EAA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3B9FA7C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57ED440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E03791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Чаа-Холь  -  Шанчы, участок км 0+000 - км 10+000</w:t>
            </w:r>
          </w:p>
        </w:tc>
        <w:tc>
          <w:tcPr>
            <w:tcW w:w="1160" w:type="dxa"/>
            <w:tcBorders>
              <w:top w:val="nil"/>
              <w:left w:val="nil"/>
              <w:bottom w:val="single" w:sz="4" w:space="0" w:color="auto"/>
              <w:right w:val="single" w:sz="4" w:space="0" w:color="auto"/>
            </w:tcBorders>
            <w:shd w:val="clear" w:color="auto" w:fill="auto"/>
            <w:noWrap/>
            <w:vAlign w:val="bottom"/>
            <w:hideMark/>
          </w:tcPr>
          <w:p w14:paraId="56481E0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27B4A36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FF02DE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4571DA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Ак-Эрик - Госграница с Монголией (КПП "Шара-Суур"), участок км 0+000 - км 22+500</w:t>
            </w:r>
          </w:p>
        </w:tc>
        <w:tc>
          <w:tcPr>
            <w:tcW w:w="1160" w:type="dxa"/>
            <w:tcBorders>
              <w:top w:val="nil"/>
              <w:left w:val="nil"/>
              <w:bottom w:val="single" w:sz="4" w:space="0" w:color="auto"/>
              <w:right w:val="single" w:sz="4" w:space="0" w:color="auto"/>
            </w:tcBorders>
            <w:shd w:val="clear" w:color="auto" w:fill="auto"/>
            <w:noWrap/>
            <w:vAlign w:val="bottom"/>
            <w:hideMark/>
          </w:tcPr>
          <w:p w14:paraId="5D186A9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0CBE69D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FD0687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C1E095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подъезд к с.Бажын-Алаак, участок км 0+000 - км 13+000</w:t>
            </w:r>
          </w:p>
        </w:tc>
        <w:tc>
          <w:tcPr>
            <w:tcW w:w="1160" w:type="dxa"/>
            <w:tcBorders>
              <w:top w:val="nil"/>
              <w:left w:val="nil"/>
              <w:bottom w:val="single" w:sz="4" w:space="0" w:color="auto"/>
              <w:right w:val="single" w:sz="4" w:space="0" w:color="auto"/>
            </w:tcBorders>
            <w:shd w:val="clear" w:color="auto" w:fill="auto"/>
            <w:noWrap/>
            <w:vAlign w:val="bottom"/>
            <w:hideMark/>
          </w:tcPr>
          <w:p w14:paraId="6758B28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0C4FAA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E09284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944F6A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Суг-Аксы - Ишкин, участок км 0+000 - км 31+000</w:t>
            </w:r>
          </w:p>
        </w:tc>
        <w:tc>
          <w:tcPr>
            <w:tcW w:w="1160" w:type="dxa"/>
            <w:tcBorders>
              <w:top w:val="nil"/>
              <w:left w:val="nil"/>
              <w:bottom w:val="single" w:sz="4" w:space="0" w:color="auto"/>
              <w:right w:val="single" w:sz="4" w:space="0" w:color="auto"/>
            </w:tcBorders>
            <w:shd w:val="clear" w:color="auto" w:fill="auto"/>
            <w:noWrap/>
            <w:vAlign w:val="bottom"/>
            <w:hideMark/>
          </w:tcPr>
          <w:p w14:paraId="15B802F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F56BFC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5D93D7E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05A77C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Суг-Аксы - Баян-Тала, участок км 0+000 - км 13+800</w:t>
            </w:r>
          </w:p>
        </w:tc>
        <w:tc>
          <w:tcPr>
            <w:tcW w:w="1160" w:type="dxa"/>
            <w:tcBorders>
              <w:top w:val="nil"/>
              <w:left w:val="nil"/>
              <w:bottom w:val="single" w:sz="4" w:space="0" w:color="auto"/>
              <w:right w:val="single" w:sz="4" w:space="0" w:color="auto"/>
            </w:tcBorders>
            <w:shd w:val="clear" w:color="auto" w:fill="auto"/>
            <w:noWrap/>
            <w:vAlign w:val="bottom"/>
            <w:hideMark/>
          </w:tcPr>
          <w:p w14:paraId="39B27E5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FA5900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03AF24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BCF887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Хандагайты - Мугур-Аксы, участок км 24+500 - км 156+000</w:t>
            </w:r>
          </w:p>
        </w:tc>
        <w:tc>
          <w:tcPr>
            <w:tcW w:w="1160" w:type="dxa"/>
            <w:tcBorders>
              <w:top w:val="nil"/>
              <w:left w:val="nil"/>
              <w:bottom w:val="single" w:sz="4" w:space="0" w:color="auto"/>
              <w:right w:val="single" w:sz="4" w:space="0" w:color="auto"/>
            </w:tcBorders>
            <w:shd w:val="clear" w:color="auto" w:fill="auto"/>
            <w:noWrap/>
            <w:vAlign w:val="bottom"/>
            <w:hideMark/>
          </w:tcPr>
          <w:p w14:paraId="33B2661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E0350A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1F3FC2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06CC00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подъезд к с.Хову-Аксы, участок км 0+000 - км 23+000, км 49+000 - км 58+000</w:t>
            </w:r>
          </w:p>
        </w:tc>
        <w:tc>
          <w:tcPr>
            <w:tcW w:w="1160" w:type="dxa"/>
            <w:tcBorders>
              <w:top w:val="nil"/>
              <w:left w:val="nil"/>
              <w:bottom w:val="single" w:sz="4" w:space="0" w:color="auto"/>
              <w:right w:val="single" w:sz="4" w:space="0" w:color="auto"/>
            </w:tcBorders>
            <w:shd w:val="clear" w:color="auto" w:fill="auto"/>
            <w:noWrap/>
            <w:vAlign w:val="bottom"/>
            <w:hideMark/>
          </w:tcPr>
          <w:p w14:paraId="570F44D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7FD037A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27D58C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81E2397"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Сарыг-Сеп - Балгазын, участок км 0+000 - км 7+000</w:t>
            </w:r>
          </w:p>
        </w:tc>
        <w:tc>
          <w:tcPr>
            <w:tcW w:w="1160" w:type="dxa"/>
            <w:tcBorders>
              <w:top w:val="nil"/>
              <w:left w:val="nil"/>
              <w:bottom w:val="single" w:sz="4" w:space="0" w:color="auto"/>
              <w:right w:val="single" w:sz="4" w:space="0" w:color="auto"/>
            </w:tcBorders>
            <w:shd w:val="clear" w:color="auto" w:fill="auto"/>
            <w:noWrap/>
            <w:vAlign w:val="bottom"/>
            <w:hideMark/>
          </w:tcPr>
          <w:p w14:paraId="7748183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3D5F74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C2E2E0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DC4BF2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подъезд к с. Ак-Эрик, на участке км 5+000 - км 26+000</w:t>
            </w:r>
          </w:p>
        </w:tc>
        <w:tc>
          <w:tcPr>
            <w:tcW w:w="1160" w:type="dxa"/>
            <w:tcBorders>
              <w:top w:val="nil"/>
              <w:left w:val="nil"/>
              <w:bottom w:val="single" w:sz="4" w:space="0" w:color="auto"/>
              <w:right w:val="single" w:sz="4" w:space="0" w:color="auto"/>
            </w:tcBorders>
            <w:shd w:val="clear" w:color="auto" w:fill="auto"/>
            <w:noWrap/>
            <w:vAlign w:val="bottom"/>
            <w:hideMark/>
          </w:tcPr>
          <w:p w14:paraId="7FE5758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0DBD2A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EF09E0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2A9CEE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Бояровка - Тоора -Хем, участок км 0+000 - 12+500, км 49+000 - 61+500</w:t>
            </w:r>
          </w:p>
        </w:tc>
        <w:tc>
          <w:tcPr>
            <w:tcW w:w="1160" w:type="dxa"/>
            <w:tcBorders>
              <w:top w:val="nil"/>
              <w:left w:val="nil"/>
              <w:bottom w:val="single" w:sz="4" w:space="0" w:color="auto"/>
              <w:right w:val="single" w:sz="4" w:space="0" w:color="auto"/>
            </w:tcBorders>
            <w:shd w:val="clear" w:color="auto" w:fill="auto"/>
            <w:noWrap/>
            <w:vAlign w:val="bottom"/>
            <w:hideMark/>
          </w:tcPr>
          <w:p w14:paraId="4773BC3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E07DE8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369EA2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FEB938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Бояровка - Тоора-Хем на участке км 12+500 - км 20+000</w:t>
            </w:r>
          </w:p>
        </w:tc>
        <w:tc>
          <w:tcPr>
            <w:tcW w:w="1160" w:type="dxa"/>
            <w:tcBorders>
              <w:top w:val="nil"/>
              <w:left w:val="nil"/>
              <w:bottom w:val="single" w:sz="4" w:space="0" w:color="auto"/>
              <w:right w:val="single" w:sz="4" w:space="0" w:color="auto"/>
            </w:tcBorders>
            <w:shd w:val="clear" w:color="auto" w:fill="auto"/>
            <w:noWrap/>
            <w:vAlign w:val="bottom"/>
            <w:hideMark/>
          </w:tcPr>
          <w:p w14:paraId="0B88E26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D62D3F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5241CE4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148514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Бояровка - Тоора-Хем, участок км 20+000 - км 27+000</w:t>
            </w:r>
          </w:p>
        </w:tc>
        <w:tc>
          <w:tcPr>
            <w:tcW w:w="1160" w:type="dxa"/>
            <w:tcBorders>
              <w:top w:val="nil"/>
              <w:left w:val="nil"/>
              <w:bottom w:val="single" w:sz="4" w:space="0" w:color="auto"/>
              <w:right w:val="single" w:sz="4" w:space="0" w:color="auto"/>
            </w:tcBorders>
            <w:shd w:val="clear" w:color="auto" w:fill="auto"/>
            <w:noWrap/>
            <w:vAlign w:val="bottom"/>
            <w:hideMark/>
          </w:tcPr>
          <w:p w14:paraId="0E61ECE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DCB106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FD4071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193923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Чаа-Холь.- Шанчы, участок км 10+000 - км 34+000</w:t>
            </w:r>
          </w:p>
        </w:tc>
        <w:tc>
          <w:tcPr>
            <w:tcW w:w="1160" w:type="dxa"/>
            <w:tcBorders>
              <w:top w:val="nil"/>
              <w:left w:val="nil"/>
              <w:bottom w:val="single" w:sz="4" w:space="0" w:color="auto"/>
              <w:right w:val="single" w:sz="4" w:space="0" w:color="auto"/>
            </w:tcBorders>
            <w:shd w:val="clear" w:color="auto" w:fill="auto"/>
            <w:noWrap/>
            <w:vAlign w:val="bottom"/>
            <w:hideMark/>
          </w:tcPr>
          <w:p w14:paraId="555C738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56C933C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8F60E7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4203D12" w14:textId="3F98DFD9"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149+000 - км 160+000</w:t>
            </w:r>
          </w:p>
        </w:tc>
        <w:tc>
          <w:tcPr>
            <w:tcW w:w="1160" w:type="dxa"/>
            <w:tcBorders>
              <w:top w:val="nil"/>
              <w:left w:val="nil"/>
              <w:bottom w:val="single" w:sz="4" w:space="0" w:color="auto"/>
              <w:right w:val="single" w:sz="4" w:space="0" w:color="auto"/>
            </w:tcBorders>
            <w:shd w:val="clear" w:color="auto" w:fill="auto"/>
            <w:noWrap/>
            <w:vAlign w:val="bottom"/>
            <w:hideMark/>
          </w:tcPr>
          <w:p w14:paraId="63D394D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702940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D15CBA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296967F" w14:textId="77D27C72"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160+000 - км 170+000</w:t>
            </w:r>
          </w:p>
        </w:tc>
        <w:tc>
          <w:tcPr>
            <w:tcW w:w="1160" w:type="dxa"/>
            <w:tcBorders>
              <w:top w:val="nil"/>
              <w:left w:val="nil"/>
              <w:bottom w:val="single" w:sz="4" w:space="0" w:color="auto"/>
              <w:right w:val="single" w:sz="4" w:space="0" w:color="auto"/>
            </w:tcBorders>
            <w:shd w:val="clear" w:color="auto" w:fill="auto"/>
            <w:noWrap/>
            <w:vAlign w:val="bottom"/>
            <w:hideMark/>
          </w:tcPr>
          <w:p w14:paraId="06184BC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D1EAE6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A7B2E2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833D4CF" w14:textId="7A2F9485"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181+000 - км 191+000</w:t>
            </w:r>
          </w:p>
        </w:tc>
        <w:tc>
          <w:tcPr>
            <w:tcW w:w="1160" w:type="dxa"/>
            <w:tcBorders>
              <w:top w:val="nil"/>
              <w:left w:val="nil"/>
              <w:bottom w:val="single" w:sz="4" w:space="0" w:color="auto"/>
              <w:right w:val="single" w:sz="4" w:space="0" w:color="auto"/>
            </w:tcBorders>
            <w:shd w:val="clear" w:color="auto" w:fill="auto"/>
            <w:noWrap/>
            <w:vAlign w:val="bottom"/>
            <w:hideMark/>
          </w:tcPr>
          <w:p w14:paraId="5777FA0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0C0409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514C3A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A6A90B" w14:textId="2EC8BA2D"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191+000 - км 198+000</w:t>
            </w:r>
          </w:p>
        </w:tc>
        <w:tc>
          <w:tcPr>
            <w:tcW w:w="1160" w:type="dxa"/>
            <w:tcBorders>
              <w:top w:val="nil"/>
              <w:left w:val="nil"/>
              <w:bottom w:val="single" w:sz="4" w:space="0" w:color="auto"/>
              <w:right w:val="single" w:sz="4" w:space="0" w:color="auto"/>
            </w:tcBorders>
            <w:shd w:val="clear" w:color="auto" w:fill="auto"/>
            <w:noWrap/>
            <w:vAlign w:val="bottom"/>
            <w:hideMark/>
          </w:tcPr>
          <w:p w14:paraId="0EAFF62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F82B98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FD5A4E5"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8A2429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Чадан - Ак-Довурак, участок км 62+000 - км 71+246</w:t>
            </w:r>
          </w:p>
        </w:tc>
        <w:tc>
          <w:tcPr>
            <w:tcW w:w="1160" w:type="dxa"/>
            <w:tcBorders>
              <w:top w:val="nil"/>
              <w:left w:val="nil"/>
              <w:bottom w:val="single" w:sz="4" w:space="0" w:color="auto"/>
              <w:right w:val="single" w:sz="4" w:space="0" w:color="auto"/>
            </w:tcBorders>
            <w:shd w:val="clear" w:color="auto" w:fill="auto"/>
            <w:noWrap/>
            <w:vAlign w:val="bottom"/>
            <w:hideMark/>
          </w:tcPr>
          <w:p w14:paraId="73E291A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5FA568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1805706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23E611" w14:textId="4210318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198+000 - км 205+000</w:t>
            </w:r>
          </w:p>
        </w:tc>
        <w:tc>
          <w:tcPr>
            <w:tcW w:w="1160" w:type="dxa"/>
            <w:tcBorders>
              <w:top w:val="nil"/>
              <w:left w:val="nil"/>
              <w:bottom w:val="single" w:sz="4" w:space="0" w:color="auto"/>
              <w:right w:val="single" w:sz="4" w:space="0" w:color="auto"/>
            </w:tcBorders>
            <w:shd w:val="clear" w:color="auto" w:fill="auto"/>
            <w:noWrap/>
            <w:vAlign w:val="bottom"/>
            <w:hideMark/>
          </w:tcPr>
          <w:p w14:paraId="763E043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433F33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DB93DF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3B5CB7A" w14:textId="0CDBD51F"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182+000 - км 192+000</w:t>
            </w:r>
          </w:p>
        </w:tc>
        <w:tc>
          <w:tcPr>
            <w:tcW w:w="1160" w:type="dxa"/>
            <w:tcBorders>
              <w:top w:val="nil"/>
              <w:left w:val="nil"/>
              <w:bottom w:val="single" w:sz="4" w:space="0" w:color="auto"/>
              <w:right w:val="single" w:sz="4" w:space="0" w:color="auto"/>
            </w:tcBorders>
            <w:shd w:val="clear" w:color="auto" w:fill="auto"/>
            <w:noWrap/>
            <w:vAlign w:val="bottom"/>
            <w:hideMark/>
          </w:tcPr>
          <w:p w14:paraId="104BD9A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8EA408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C5F45C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68C5520" w14:textId="2B982DA0"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192+000 - км 202+000</w:t>
            </w:r>
          </w:p>
        </w:tc>
        <w:tc>
          <w:tcPr>
            <w:tcW w:w="1160" w:type="dxa"/>
            <w:tcBorders>
              <w:top w:val="nil"/>
              <w:left w:val="nil"/>
              <w:bottom w:val="single" w:sz="4" w:space="0" w:color="auto"/>
              <w:right w:val="single" w:sz="4" w:space="0" w:color="auto"/>
            </w:tcBorders>
            <w:shd w:val="clear" w:color="auto" w:fill="auto"/>
            <w:noWrap/>
            <w:vAlign w:val="bottom"/>
            <w:hideMark/>
          </w:tcPr>
          <w:p w14:paraId="70AA7F4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7E1615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1C8AAF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E05C075" w14:textId="09702C8E"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202+000 - км 212+000</w:t>
            </w:r>
          </w:p>
        </w:tc>
        <w:tc>
          <w:tcPr>
            <w:tcW w:w="1160" w:type="dxa"/>
            <w:tcBorders>
              <w:top w:val="nil"/>
              <w:left w:val="nil"/>
              <w:bottom w:val="single" w:sz="4" w:space="0" w:color="auto"/>
              <w:right w:val="single" w:sz="4" w:space="0" w:color="auto"/>
            </w:tcBorders>
            <w:shd w:val="clear" w:color="auto" w:fill="auto"/>
            <w:noWrap/>
            <w:vAlign w:val="bottom"/>
            <w:hideMark/>
          </w:tcPr>
          <w:p w14:paraId="6DB5336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B82BE3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3A5205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A545F50" w14:textId="47559D22"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212+000 - км 222+000</w:t>
            </w:r>
          </w:p>
        </w:tc>
        <w:tc>
          <w:tcPr>
            <w:tcW w:w="1160" w:type="dxa"/>
            <w:tcBorders>
              <w:top w:val="nil"/>
              <w:left w:val="nil"/>
              <w:bottom w:val="single" w:sz="4" w:space="0" w:color="auto"/>
              <w:right w:val="single" w:sz="4" w:space="0" w:color="auto"/>
            </w:tcBorders>
            <w:shd w:val="clear" w:color="auto" w:fill="auto"/>
            <w:noWrap/>
            <w:vAlign w:val="bottom"/>
            <w:hideMark/>
          </w:tcPr>
          <w:p w14:paraId="21D94AC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8161EB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3DBBE09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0D62C28" w14:textId="3476BDD1"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222+000 - км 232+000</w:t>
            </w:r>
          </w:p>
        </w:tc>
        <w:tc>
          <w:tcPr>
            <w:tcW w:w="1160" w:type="dxa"/>
            <w:tcBorders>
              <w:top w:val="nil"/>
              <w:left w:val="nil"/>
              <w:bottom w:val="single" w:sz="4" w:space="0" w:color="auto"/>
              <w:right w:val="single" w:sz="4" w:space="0" w:color="auto"/>
            </w:tcBorders>
            <w:shd w:val="clear" w:color="auto" w:fill="auto"/>
            <w:noWrap/>
            <w:vAlign w:val="bottom"/>
            <w:hideMark/>
          </w:tcPr>
          <w:p w14:paraId="5368B4C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2EB08C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60F848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BA463F6" w14:textId="24ED8FF3"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232+000 - км 242+000</w:t>
            </w:r>
          </w:p>
        </w:tc>
        <w:tc>
          <w:tcPr>
            <w:tcW w:w="1160" w:type="dxa"/>
            <w:tcBorders>
              <w:top w:val="nil"/>
              <w:left w:val="nil"/>
              <w:bottom w:val="single" w:sz="4" w:space="0" w:color="auto"/>
              <w:right w:val="single" w:sz="4" w:space="0" w:color="auto"/>
            </w:tcBorders>
            <w:shd w:val="clear" w:color="auto" w:fill="auto"/>
            <w:noWrap/>
            <w:vAlign w:val="bottom"/>
            <w:hideMark/>
          </w:tcPr>
          <w:p w14:paraId="1C9BC36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EA4745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20B872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C5CB405" w14:textId="0136EA52"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242+000 - км 252+000</w:t>
            </w:r>
          </w:p>
        </w:tc>
        <w:tc>
          <w:tcPr>
            <w:tcW w:w="1160" w:type="dxa"/>
            <w:tcBorders>
              <w:top w:val="nil"/>
              <w:left w:val="nil"/>
              <w:bottom w:val="single" w:sz="4" w:space="0" w:color="auto"/>
              <w:right w:val="single" w:sz="4" w:space="0" w:color="auto"/>
            </w:tcBorders>
            <w:shd w:val="clear" w:color="auto" w:fill="auto"/>
            <w:noWrap/>
            <w:vAlign w:val="bottom"/>
            <w:hideMark/>
          </w:tcPr>
          <w:p w14:paraId="4B72F06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37D1E9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0715725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F4BFBFE" w14:textId="3B9A982D"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252+000 - км 262+000</w:t>
            </w:r>
          </w:p>
        </w:tc>
        <w:tc>
          <w:tcPr>
            <w:tcW w:w="1160" w:type="dxa"/>
            <w:tcBorders>
              <w:top w:val="nil"/>
              <w:left w:val="nil"/>
              <w:bottom w:val="single" w:sz="4" w:space="0" w:color="auto"/>
              <w:right w:val="single" w:sz="4" w:space="0" w:color="auto"/>
            </w:tcBorders>
            <w:shd w:val="clear" w:color="auto" w:fill="auto"/>
            <w:noWrap/>
            <w:vAlign w:val="bottom"/>
            <w:hideMark/>
          </w:tcPr>
          <w:p w14:paraId="310F148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A93E71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0ED342A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CCF44CC" w14:textId="565D7D19"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272+000 - км 282+000</w:t>
            </w:r>
          </w:p>
        </w:tc>
        <w:tc>
          <w:tcPr>
            <w:tcW w:w="1160" w:type="dxa"/>
            <w:tcBorders>
              <w:top w:val="nil"/>
              <w:left w:val="nil"/>
              <w:bottom w:val="single" w:sz="4" w:space="0" w:color="auto"/>
              <w:right w:val="single" w:sz="4" w:space="0" w:color="auto"/>
            </w:tcBorders>
            <w:shd w:val="clear" w:color="auto" w:fill="auto"/>
            <w:noWrap/>
            <w:vAlign w:val="bottom"/>
            <w:hideMark/>
          </w:tcPr>
          <w:p w14:paraId="168F28D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D1F8F9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1DA6E96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9B0FB79" w14:textId="0839BADD"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282+000 - км 292+000</w:t>
            </w:r>
          </w:p>
        </w:tc>
        <w:tc>
          <w:tcPr>
            <w:tcW w:w="1160" w:type="dxa"/>
            <w:tcBorders>
              <w:top w:val="nil"/>
              <w:left w:val="nil"/>
              <w:bottom w:val="single" w:sz="4" w:space="0" w:color="auto"/>
              <w:right w:val="single" w:sz="4" w:space="0" w:color="auto"/>
            </w:tcBorders>
            <w:shd w:val="clear" w:color="auto" w:fill="auto"/>
            <w:noWrap/>
            <w:vAlign w:val="bottom"/>
            <w:hideMark/>
          </w:tcPr>
          <w:p w14:paraId="75AC45F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D0616D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8BE95C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7560B23" w14:textId="3AC25345"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Капитальный ремонт автомобильной дороги Абакан - Ак-Довурак, участок км 292+000 - км 302+000</w:t>
            </w:r>
          </w:p>
        </w:tc>
        <w:tc>
          <w:tcPr>
            <w:tcW w:w="1160" w:type="dxa"/>
            <w:tcBorders>
              <w:top w:val="nil"/>
              <w:left w:val="nil"/>
              <w:bottom w:val="single" w:sz="4" w:space="0" w:color="auto"/>
              <w:right w:val="single" w:sz="4" w:space="0" w:color="auto"/>
            </w:tcBorders>
            <w:shd w:val="clear" w:color="auto" w:fill="auto"/>
            <w:noWrap/>
            <w:vAlign w:val="bottom"/>
            <w:hideMark/>
          </w:tcPr>
          <w:p w14:paraId="2AF5FFF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A68FCF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33C4475"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285F180" w14:textId="03669564"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302+000 - км 314+240</w:t>
            </w:r>
          </w:p>
        </w:tc>
        <w:tc>
          <w:tcPr>
            <w:tcW w:w="1160" w:type="dxa"/>
            <w:tcBorders>
              <w:top w:val="nil"/>
              <w:left w:val="nil"/>
              <w:bottom w:val="single" w:sz="4" w:space="0" w:color="auto"/>
              <w:right w:val="single" w:sz="4" w:space="0" w:color="auto"/>
            </w:tcBorders>
            <w:shd w:val="clear" w:color="auto" w:fill="auto"/>
            <w:noWrap/>
            <w:vAlign w:val="bottom"/>
            <w:hideMark/>
          </w:tcPr>
          <w:p w14:paraId="178EAA6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72BB7F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610393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A1B2746" w14:textId="1B2C6821"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314+240 - км 322+000</w:t>
            </w:r>
          </w:p>
        </w:tc>
        <w:tc>
          <w:tcPr>
            <w:tcW w:w="1160" w:type="dxa"/>
            <w:tcBorders>
              <w:top w:val="nil"/>
              <w:left w:val="nil"/>
              <w:bottom w:val="single" w:sz="4" w:space="0" w:color="auto"/>
              <w:right w:val="single" w:sz="4" w:space="0" w:color="auto"/>
            </w:tcBorders>
            <w:shd w:val="clear" w:color="auto" w:fill="auto"/>
            <w:noWrap/>
            <w:vAlign w:val="bottom"/>
            <w:hideMark/>
          </w:tcPr>
          <w:p w14:paraId="7EBEA26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2698B4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BD1FAD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76FF5E1" w14:textId="5E68353B"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322+000 - км 332+086</w:t>
            </w:r>
          </w:p>
        </w:tc>
        <w:tc>
          <w:tcPr>
            <w:tcW w:w="1160" w:type="dxa"/>
            <w:tcBorders>
              <w:top w:val="nil"/>
              <w:left w:val="nil"/>
              <w:bottom w:val="single" w:sz="4" w:space="0" w:color="auto"/>
              <w:right w:val="single" w:sz="4" w:space="0" w:color="auto"/>
            </w:tcBorders>
            <w:shd w:val="clear" w:color="auto" w:fill="auto"/>
            <w:noWrap/>
            <w:vAlign w:val="bottom"/>
            <w:hideMark/>
          </w:tcPr>
          <w:p w14:paraId="2D389F1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03C13D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EDEF27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1900A5A" w14:textId="1EDB90A9"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332+086 - км 338+000, км 338+200 - км 340+000, км 340+335 - км 342+050</w:t>
            </w:r>
          </w:p>
        </w:tc>
        <w:tc>
          <w:tcPr>
            <w:tcW w:w="1160" w:type="dxa"/>
            <w:tcBorders>
              <w:top w:val="nil"/>
              <w:left w:val="nil"/>
              <w:bottom w:val="single" w:sz="4" w:space="0" w:color="auto"/>
              <w:right w:val="single" w:sz="4" w:space="0" w:color="auto"/>
            </w:tcBorders>
            <w:shd w:val="clear" w:color="auto" w:fill="auto"/>
            <w:noWrap/>
            <w:vAlign w:val="bottom"/>
            <w:hideMark/>
          </w:tcPr>
          <w:p w14:paraId="1DEA042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5ADFD6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0A23F5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A09ADB4" w14:textId="0FF06930"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343+000 - км 351+500</w:t>
            </w:r>
          </w:p>
        </w:tc>
        <w:tc>
          <w:tcPr>
            <w:tcW w:w="1160" w:type="dxa"/>
            <w:tcBorders>
              <w:top w:val="nil"/>
              <w:left w:val="nil"/>
              <w:bottom w:val="single" w:sz="4" w:space="0" w:color="auto"/>
              <w:right w:val="single" w:sz="4" w:space="0" w:color="auto"/>
            </w:tcBorders>
            <w:shd w:val="clear" w:color="auto" w:fill="auto"/>
            <w:noWrap/>
            <w:vAlign w:val="bottom"/>
            <w:hideMark/>
          </w:tcPr>
          <w:p w14:paraId="6059BBD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D870A4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6B496E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B6444D2" w14:textId="0CCAB09E"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352+050 - км 353+600, км 354+200 - км 369+700</w:t>
            </w:r>
          </w:p>
        </w:tc>
        <w:tc>
          <w:tcPr>
            <w:tcW w:w="1160" w:type="dxa"/>
            <w:tcBorders>
              <w:top w:val="nil"/>
              <w:left w:val="nil"/>
              <w:bottom w:val="single" w:sz="4" w:space="0" w:color="auto"/>
              <w:right w:val="single" w:sz="4" w:space="0" w:color="auto"/>
            </w:tcBorders>
            <w:shd w:val="clear" w:color="auto" w:fill="auto"/>
            <w:noWrap/>
            <w:vAlign w:val="bottom"/>
            <w:hideMark/>
          </w:tcPr>
          <w:p w14:paraId="70B0F4E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FAFCF6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89AADD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90F139B" w14:textId="12E1952C"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370+000 - км 380+000</w:t>
            </w:r>
          </w:p>
        </w:tc>
        <w:tc>
          <w:tcPr>
            <w:tcW w:w="1160" w:type="dxa"/>
            <w:tcBorders>
              <w:top w:val="nil"/>
              <w:left w:val="nil"/>
              <w:bottom w:val="single" w:sz="4" w:space="0" w:color="auto"/>
              <w:right w:val="single" w:sz="4" w:space="0" w:color="auto"/>
            </w:tcBorders>
            <w:shd w:val="clear" w:color="auto" w:fill="auto"/>
            <w:noWrap/>
            <w:vAlign w:val="bottom"/>
            <w:hideMark/>
          </w:tcPr>
          <w:p w14:paraId="527017C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14CC12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8EC6CF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10AEAB1" w14:textId="7738A998"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380+000 - км 391+480</w:t>
            </w:r>
          </w:p>
        </w:tc>
        <w:tc>
          <w:tcPr>
            <w:tcW w:w="1160" w:type="dxa"/>
            <w:tcBorders>
              <w:top w:val="nil"/>
              <w:left w:val="nil"/>
              <w:bottom w:val="single" w:sz="4" w:space="0" w:color="auto"/>
              <w:right w:val="single" w:sz="4" w:space="0" w:color="auto"/>
            </w:tcBorders>
            <w:shd w:val="clear" w:color="auto" w:fill="auto"/>
            <w:noWrap/>
            <w:vAlign w:val="bottom"/>
            <w:hideMark/>
          </w:tcPr>
          <w:p w14:paraId="6ADA51E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4840CD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9A1D39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11C2A2C" w14:textId="70329AD5"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391+550 - км 394+060, км 394+200 - км 400+000</w:t>
            </w:r>
          </w:p>
        </w:tc>
        <w:tc>
          <w:tcPr>
            <w:tcW w:w="1160" w:type="dxa"/>
            <w:tcBorders>
              <w:top w:val="nil"/>
              <w:left w:val="nil"/>
              <w:bottom w:val="single" w:sz="4" w:space="0" w:color="auto"/>
              <w:right w:val="single" w:sz="4" w:space="0" w:color="auto"/>
            </w:tcBorders>
            <w:shd w:val="clear" w:color="auto" w:fill="auto"/>
            <w:noWrap/>
            <w:vAlign w:val="bottom"/>
            <w:hideMark/>
          </w:tcPr>
          <w:p w14:paraId="408AC4E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6B0D9D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A94397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04004F5" w14:textId="5B9A5BCC"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400+000 - км 406+240, км 406+322 - км 408+650, км 408+720 - км 410+000</w:t>
            </w:r>
          </w:p>
        </w:tc>
        <w:tc>
          <w:tcPr>
            <w:tcW w:w="1160" w:type="dxa"/>
            <w:tcBorders>
              <w:top w:val="nil"/>
              <w:left w:val="nil"/>
              <w:bottom w:val="single" w:sz="4" w:space="0" w:color="auto"/>
              <w:right w:val="single" w:sz="4" w:space="0" w:color="auto"/>
            </w:tcBorders>
            <w:shd w:val="clear" w:color="auto" w:fill="auto"/>
            <w:noWrap/>
            <w:vAlign w:val="bottom"/>
            <w:hideMark/>
          </w:tcPr>
          <w:p w14:paraId="330AD31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150FA0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ADD21A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36CF45B" w14:textId="3873A84C"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410+000 - км 418+714</w:t>
            </w:r>
          </w:p>
        </w:tc>
        <w:tc>
          <w:tcPr>
            <w:tcW w:w="1160" w:type="dxa"/>
            <w:tcBorders>
              <w:top w:val="nil"/>
              <w:left w:val="nil"/>
              <w:bottom w:val="single" w:sz="4" w:space="0" w:color="auto"/>
              <w:right w:val="single" w:sz="4" w:space="0" w:color="auto"/>
            </w:tcBorders>
            <w:shd w:val="clear" w:color="auto" w:fill="auto"/>
            <w:noWrap/>
            <w:vAlign w:val="bottom"/>
            <w:hideMark/>
          </w:tcPr>
          <w:p w14:paraId="05E6F90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8ECAE0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27ECC8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05FE439" w14:textId="3DBF5446"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Чадан - Ак-Довурак, участок км 1+080 - км 3+000, км 5+718 - км 7+000</w:t>
            </w:r>
          </w:p>
        </w:tc>
        <w:tc>
          <w:tcPr>
            <w:tcW w:w="1160" w:type="dxa"/>
            <w:tcBorders>
              <w:top w:val="nil"/>
              <w:left w:val="nil"/>
              <w:bottom w:val="single" w:sz="4" w:space="0" w:color="auto"/>
              <w:right w:val="single" w:sz="4" w:space="0" w:color="auto"/>
            </w:tcBorders>
            <w:shd w:val="clear" w:color="auto" w:fill="auto"/>
            <w:noWrap/>
            <w:vAlign w:val="bottom"/>
            <w:hideMark/>
          </w:tcPr>
          <w:p w14:paraId="49C3242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E4F47B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88803C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5797F2E" w14:textId="5E2B49E9"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Чадан - Ак-Довурак, участок км 8+000 - км 16+300, км 18+300 - км 21+100</w:t>
            </w:r>
          </w:p>
        </w:tc>
        <w:tc>
          <w:tcPr>
            <w:tcW w:w="1160" w:type="dxa"/>
            <w:tcBorders>
              <w:top w:val="nil"/>
              <w:left w:val="nil"/>
              <w:bottom w:val="single" w:sz="4" w:space="0" w:color="auto"/>
              <w:right w:val="single" w:sz="4" w:space="0" w:color="auto"/>
            </w:tcBorders>
            <w:shd w:val="clear" w:color="auto" w:fill="auto"/>
            <w:noWrap/>
            <w:vAlign w:val="bottom"/>
            <w:hideMark/>
          </w:tcPr>
          <w:p w14:paraId="5110F8A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31F082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355A117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505B3B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262+000 - км 272+010</w:t>
            </w:r>
          </w:p>
        </w:tc>
        <w:tc>
          <w:tcPr>
            <w:tcW w:w="1160" w:type="dxa"/>
            <w:tcBorders>
              <w:top w:val="nil"/>
              <w:left w:val="nil"/>
              <w:bottom w:val="single" w:sz="4" w:space="0" w:color="auto"/>
              <w:right w:val="single" w:sz="4" w:space="0" w:color="auto"/>
            </w:tcBorders>
            <w:shd w:val="clear" w:color="auto" w:fill="auto"/>
            <w:noWrap/>
            <w:vAlign w:val="bottom"/>
            <w:hideMark/>
          </w:tcPr>
          <w:p w14:paraId="46CB9BA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0C1FA71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703870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B5DFD7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Чадан - Ак-Довурак, участок км 32+000 - км 62+000</w:t>
            </w:r>
          </w:p>
        </w:tc>
        <w:tc>
          <w:tcPr>
            <w:tcW w:w="1160" w:type="dxa"/>
            <w:tcBorders>
              <w:top w:val="nil"/>
              <w:left w:val="nil"/>
              <w:bottom w:val="single" w:sz="4" w:space="0" w:color="auto"/>
              <w:right w:val="single" w:sz="4" w:space="0" w:color="auto"/>
            </w:tcBorders>
            <w:shd w:val="clear" w:color="auto" w:fill="auto"/>
            <w:noWrap/>
            <w:vAlign w:val="bottom"/>
            <w:hideMark/>
          </w:tcPr>
          <w:p w14:paraId="3FD0BCC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5E616B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49F27DE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D60427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Кызыл - Эрзин - Госграница с Монголией, участок км 100+000 - км 111+700</w:t>
            </w:r>
          </w:p>
        </w:tc>
        <w:tc>
          <w:tcPr>
            <w:tcW w:w="1160" w:type="dxa"/>
            <w:tcBorders>
              <w:top w:val="nil"/>
              <w:left w:val="nil"/>
              <w:bottom w:val="single" w:sz="4" w:space="0" w:color="auto"/>
              <w:right w:val="single" w:sz="4" w:space="0" w:color="auto"/>
            </w:tcBorders>
            <w:shd w:val="clear" w:color="auto" w:fill="auto"/>
            <w:noWrap/>
            <w:vAlign w:val="bottom"/>
            <w:hideMark/>
          </w:tcPr>
          <w:p w14:paraId="00E2425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0317FA8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48446C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6D51E7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автомобильной дороги Абакан - Ак-Довурак, участок км 262+000 - км 272+000</w:t>
            </w:r>
          </w:p>
        </w:tc>
        <w:tc>
          <w:tcPr>
            <w:tcW w:w="1160" w:type="dxa"/>
            <w:tcBorders>
              <w:top w:val="nil"/>
              <w:left w:val="nil"/>
              <w:bottom w:val="single" w:sz="4" w:space="0" w:color="auto"/>
              <w:right w:val="single" w:sz="4" w:space="0" w:color="auto"/>
            </w:tcBorders>
            <w:shd w:val="clear" w:color="auto" w:fill="auto"/>
            <w:noWrap/>
            <w:vAlign w:val="bottom"/>
            <w:hideMark/>
          </w:tcPr>
          <w:p w14:paraId="68FE52A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7FB6D7D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EBD7C90"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0B3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ручей км 185+678 на автомобильной дороге Абакан - Ак-Довурак</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4092FA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5F7676E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87B917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660785B" w14:textId="07EA4B5A"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Алаш км 396+735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5DF5FEF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142531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E94057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78988A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Канжуль км 191+807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624D695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ECFA25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133505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FA1F3C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Кара-Суг км 231+060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6312F64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98011A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E7026B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89F38A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Она км 234+319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6F4C7CE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45FE8B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8D9AA2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F8A6A6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Узень-Карасуг км 239+840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3C212AD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F764FA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CE446C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162869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Она км 253+972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2BD3486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38E15B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825F2B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C7C21B3" w14:textId="1ABB1245"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суходол км 379+494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0125AEF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1DB5F28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DC3558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2DE563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Она км 260+313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769EC03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340F35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0C37E51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9B3D8A1" w14:textId="61358AA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суходол км 371+332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438A7D1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2EEBF9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528C88B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75C3470" w14:textId="76FF8E6A"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Ак-Ой км 368+083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0754966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31B1F4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5B6DC0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464BF38" w14:textId="47C9113B"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Ак-Ой км 362+800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5808CE2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4D90C3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85B165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3247D13" w14:textId="27005CBC"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Ак-Суг км 359+449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29DEE4B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6FA389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684072C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973B9C7" w14:textId="1331C702"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Капитальный ремонт мостового перехода через реку Ак-Суг км 355+621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77AAE26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1BC84D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7668EC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B8064A9" w14:textId="2815B855"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Кангылыг км 354+292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57A2607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B5C84F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0BB8CD8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47FB92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сооружения Мостовой переход через реку Маныш</w:t>
            </w:r>
          </w:p>
        </w:tc>
        <w:tc>
          <w:tcPr>
            <w:tcW w:w="1160" w:type="dxa"/>
            <w:tcBorders>
              <w:top w:val="nil"/>
              <w:left w:val="nil"/>
              <w:bottom w:val="single" w:sz="4" w:space="0" w:color="auto"/>
              <w:right w:val="single" w:sz="4" w:space="0" w:color="auto"/>
            </w:tcBorders>
            <w:shd w:val="clear" w:color="auto" w:fill="auto"/>
            <w:noWrap/>
            <w:vAlign w:val="bottom"/>
            <w:hideMark/>
          </w:tcPr>
          <w:p w14:paraId="22EF508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1F0534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3F0410E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BB06C2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Стоктыш км 300+929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4A313CE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DF9462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780794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A09D24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ручей Безымянный км 308+733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05D5A00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F68EE0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745C355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6BA7B6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Кара-Суг км 329+065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3B1DF97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7F8F1A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053222D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0772CF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мостового перехода через реку Она км 264+488 на автомобильной дороге Абакан - Ак-Довурак</w:t>
            </w:r>
          </w:p>
        </w:tc>
        <w:tc>
          <w:tcPr>
            <w:tcW w:w="1160" w:type="dxa"/>
            <w:tcBorders>
              <w:top w:val="nil"/>
              <w:left w:val="nil"/>
              <w:bottom w:val="single" w:sz="4" w:space="0" w:color="auto"/>
              <w:right w:val="single" w:sz="4" w:space="0" w:color="auto"/>
            </w:tcBorders>
            <w:shd w:val="clear" w:color="auto" w:fill="auto"/>
            <w:noWrap/>
            <w:vAlign w:val="bottom"/>
            <w:hideMark/>
          </w:tcPr>
          <w:p w14:paraId="4705AC6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FB45BC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B07FA04"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260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Бай-Хаак - Балгазын, участок км 8+500 км 16+500 (2 этап)</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6130D4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3F00BF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53A8BFE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C0F4BE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а/д Кызыл-Ээрбек-Баян-Кол, участок км 24+800 - км 31+800</w:t>
            </w:r>
          </w:p>
        </w:tc>
        <w:tc>
          <w:tcPr>
            <w:tcW w:w="1160" w:type="dxa"/>
            <w:tcBorders>
              <w:top w:val="nil"/>
              <w:left w:val="nil"/>
              <w:bottom w:val="single" w:sz="4" w:space="0" w:color="auto"/>
              <w:right w:val="single" w:sz="4" w:space="0" w:color="auto"/>
            </w:tcBorders>
            <w:shd w:val="clear" w:color="auto" w:fill="auto"/>
            <w:noWrap/>
            <w:vAlign w:val="bottom"/>
            <w:hideMark/>
          </w:tcPr>
          <w:p w14:paraId="51DF148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7623BA2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37672C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BD71667"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Чадан - Ак-Довурак, участок км 1+421 - км 3+010, км 4+910 - км 6+953, км 7+950 - км 10+568</w:t>
            </w:r>
          </w:p>
        </w:tc>
        <w:tc>
          <w:tcPr>
            <w:tcW w:w="1160" w:type="dxa"/>
            <w:tcBorders>
              <w:top w:val="nil"/>
              <w:left w:val="nil"/>
              <w:bottom w:val="single" w:sz="4" w:space="0" w:color="auto"/>
              <w:right w:val="single" w:sz="4" w:space="0" w:color="auto"/>
            </w:tcBorders>
            <w:shd w:val="clear" w:color="auto" w:fill="auto"/>
            <w:noWrap/>
            <w:vAlign w:val="bottom"/>
            <w:hideMark/>
          </w:tcPr>
          <w:p w14:paraId="55832F3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24B6CA2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7CFAC1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1E9EC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автомобильной дороги подъезд к с. Кара-Хаак, км 10+000 км 12+940</w:t>
            </w:r>
          </w:p>
        </w:tc>
        <w:tc>
          <w:tcPr>
            <w:tcW w:w="1160" w:type="dxa"/>
            <w:tcBorders>
              <w:top w:val="nil"/>
              <w:left w:val="nil"/>
              <w:bottom w:val="single" w:sz="4" w:space="0" w:color="auto"/>
              <w:right w:val="single" w:sz="4" w:space="0" w:color="auto"/>
            </w:tcBorders>
            <w:shd w:val="clear" w:color="auto" w:fill="auto"/>
            <w:noWrap/>
            <w:vAlign w:val="bottom"/>
            <w:hideMark/>
          </w:tcPr>
          <w:p w14:paraId="2BBEFC2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58DB802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5035D9B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50A8F8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подъезд к с. Нарын, участок км 0+000 - км 26+700</w:t>
            </w:r>
          </w:p>
        </w:tc>
        <w:tc>
          <w:tcPr>
            <w:tcW w:w="1160" w:type="dxa"/>
            <w:tcBorders>
              <w:top w:val="nil"/>
              <w:left w:val="nil"/>
              <w:bottom w:val="single" w:sz="4" w:space="0" w:color="auto"/>
              <w:right w:val="single" w:sz="4" w:space="0" w:color="auto"/>
            </w:tcBorders>
            <w:shd w:val="clear" w:color="auto" w:fill="auto"/>
            <w:noWrap/>
            <w:vAlign w:val="bottom"/>
            <w:hideMark/>
          </w:tcPr>
          <w:p w14:paraId="31301FE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1E44CB3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45E0D21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CED692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а/д Хандагайты - Мугур-Аксы, участок 17+000 - км 24+500</w:t>
            </w:r>
          </w:p>
        </w:tc>
        <w:tc>
          <w:tcPr>
            <w:tcW w:w="1160" w:type="dxa"/>
            <w:tcBorders>
              <w:top w:val="nil"/>
              <w:left w:val="nil"/>
              <w:bottom w:val="single" w:sz="4" w:space="0" w:color="auto"/>
              <w:right w:val="single" w:sz="4" w:space="0" w:color="auto"/>
            </w:tcBorders>
            <w:shd w:val="clear" w:color="auto" w:fill="auto"/>
            <w:noWrap/>
            <w:vAlign w:val="bottom"/>
            <w:hideMark/>
          </w:tcPr>
          <w:p w14:paraId="7AE75DF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90DEA4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65EB455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CE8E70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а/д подъезд к с.Теве-Хая, участок км 0+000 - км 0+850</w:t>
            </w:r>
          </w:p>
        </w:tc>
        <w:tc>
          <w:tcPr>
            <w:tcW w:w="1160" w:type="dxa"/>
            <w:tcBorders>
              <w:top w:val="nil"/>
              <w:left w:val="nil"/>
              <w:bottom w:val="single" w:sz="4" w:space="0" w:color="auto"/>
              <w:right w:val="single" w:sz="4" w:space="0" w:color="auto"/>
            </w:tcBorders>
            <w:shd w:val="clear" w:color="auto" w:fill="auto"/>
            <w:noWrap/>
            <w:vAlign w:val="bottom"/>
            <w:hideMark/>
          </w:tcPr>
          <w:p w14:paraId="6DF4624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36BB42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96FC58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DD0CAA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а/д Кызыл-Ээрбек-Баян-Кол, участок км 0+000 - км 22+000</w:t>
            </w:r>
          </w:p>
        </w:tc>
        <w:tc>
          <w:tcPr>
            <w:tcW w:w="1160" w:type="dxa"/>
            <w:tcBorders>
              <w:top w:val="nil"/>
              <w:left w:val="nil"/>
              <w:bottom w:val="single" w:sz="4" w:space="0" w:color="auto"/>
              <w:right w:val="single" w:sz="4" w:space="0" w:color="auto"/>
            </w:tcBorders>
            <w:shd w:val="clear" w:color="auto" w:fill="auto"/>
            <w:noWrap/>
            <w:vAlign w:val="bottom"/>
            <w:hideMark/>
          </w:tcPr>
          <w:p w14:paraId="1DFBB95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D0239C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6B7E9BE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FF9F9B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а/д подъезд к с.Тээли, участок км 0+000 - км 39+000</w:t>
            </w:r>
          </w:p>
        </w:tc>
        <w:tc>
          <w:tcPr>
            <w:tcW w:w="1160" w:type="dxa"/>
            <w:tcBorders>
              <w:top w:val="nil"/>
              <w:left w:val="nil"/>
              <w:bottom w:val="single" w:sz="4" w:space="0" w:color="auto"/>
              <w:right w:val="single" w:sz="4" w:space="0" w:color="auto"/>
            </w:tcBorders>
            <w:shd w:val="clear" w:color="auto" w:fill="auto"/>
            <w:noWrap/>
            <w:vAlign w:val="bottom"/>
            <w:hideMark/>
          </w:tcPr>
          <w:p w14:paraId="03EE301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63B680F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02343C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330101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подъезд к с.Морен, участок км 0+000 - км 18+300</w:t>
            </w:r>
          </w:p>
        </w:tc>
        <w:tc>
          <w:tcPr>
            <w:tcW w:w="1160" w:type="dxa"/>
            <w:tcBorders>
              <w:top w:val="nil"/>
              <w:left w:val="nil"/>
              <w:bottom w:val="single" w:sz="4" w:space="0" w:color="auto"/>
              <w:right w:val="single" w:sz="4" w:space="0" w:color="auto"/>
            </w:tcBorders>
            <w:shd w:val="clear" w:color="auto" w:fill="auto"/>
            <w:noWrap/>
            <w:vAlign w:val="bottom"/>
            <w:hideMark/>
          </w:tcPr>
          <w:p w14:paraId="15E6F38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819C83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1D051D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3EBA939" w14:textId="647FF872"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Чадан - Ак-Довурак, участок км 32+000 - км 32+400,  км 62+090 - км 63+000</w:t>
            </w:r>
          </w:p>
        </w:tc>
        <w:tc>
          <w:tcPr>
            <w:tcW w:w="1160" w:type="dxa"/>
            <w:tcBorders>
              <w:top w:val="nil"/>
              <w:left w:val="nil"/>
              <w:bottom w:val="single" w:sz="4" w:space="0" w:color="auto"/>
              <w:right w:val="single" w:sz="4" w:space="0" w:color="auto"/>
            </w:tcBorders>
            <w:shd w:val="clear" w:color="auto" w:fill="auto"/>
            <w:noWrap/>
            <w:vAlign w:val="bottom"/>
            <w:hideMark/>
          </w:tcPr>
          <w:p w14:paraId="52C79C4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EC39FA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75E0F97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FE050DC" w14:textId="532441B6"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подъезд к с.Хадын, участок км 0+000 - км 6+000</w:t>
            </w:r>
          </w:p>
        </w:tc>
        <w:tc>
          <w:tcPr>
            <w:tcW w:w="1160" w:type="dxa"/>
            <w:tcBorders>
              <w:top w:val="nil"/>
              <w:left w:val="nil"/>
              <w:bottom w:val="single" w:sz="4" w:space="0" w:color="auto"/>
              <w:right w:val="single" w:sz="4" w:space="0" w:color="auto"/>
            </w:tcBorders>
            <w:shd w:val="clear" w:color="auto" w:fill="auto"/>
            <w:noWrap/>
            <w:vAlign w:val="bottom"/>
            <w:hideMark/>
          </w:tcPr>
          <w:p w14:paraId="0B8B0B2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036803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6D8B865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2D0563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Ремонт автомобильной дороги Подъезд к с.Хову-Аксы, участок км 23+000 - км 28+000 </w:t>
            </w:r>
          </w:p>
        </w:tc>
        <w:tc>
          <w:tcPr>
            <w:tcW w:w="1160" w:type="dxa"/>
            <w:tcBorders>
              <w:top w:val="nil"/>
              <w:left w:val="nil"/>
              <w:bottom w:val="single" w:sz="4" w:space="0" w:color="auto"/>
              <w:right w:val="single" w:sz="4" w:space="0" w:color="auto"/>
            </w:tcBorders>
            <w:shd w:val="clear" w:color="auto" w:fill="auto"/>
            <w:noWrap/>
            <w:vAlign w:val="bottom"/>
            <w:hideMark/>
          </w:tcPr>
          <w:p w14:paraId="1D88C7D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2368262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35674D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CADCD51" w14:textId="7B25AE64"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Хандагайты - Мугур-Аксы, участок 0+000 - км 17+000</w:t>
            </w:r>
          </w:p>
        </w:tc>
        <w:tc>
          <w:tcPr>
            <w:tcW w:w="1160" w:type="dxa"/>
            <w:tcBorders>
              <w:top w:val="nil"/>
              <w:left w:val="nil"/>
              <w:bottom w:val="single" w:sz="4" w:space="0" w:color="auto"/>
              <w:right w:val="single" w:sz="4" w:space="0" w:color="auto"/>
            </w:tcBorders>
            <w:shd w:val="clear" w:color="auto" w:fill="auto"/>
            <w:noWrap/>
            <w:vAlign w:val="bottom"/>
            <w:hideMark/>
          </w:tcPr>
          <w:p w14:paraId="52AA4CC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6A4F680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4FBFF5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6CD1A9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Подъезд к с.Кара-Холь, км 0+000 - км 5+000</w:t>
            </w:r>
          </w:p>
        </w:tc>
        <w:tc>
          <w:tcPr>
            <w:tcW w:w="1160" w:type="dxa"/>
            <w:tcBorders>
              <w:top w:val="nil"/>
              <w:left w:val="nil"/>
              <w:bottom w:val="single" w:sz="4" w:space="0" w:color="auto"/>
              <w:right w:val="single" w:sz="4" w:space="0" w:color="auto"/>
            </w:tcBorders>
            <w:shd w:val="clear" w:color="auto" w:fill="auto"/>
            <w:noWrap/>
            <w:vAlign w:val="bottom"/>
            <w:hideMark/>
          </w:tcPr>
          <w:p w14:paraId="258225C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CF097C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1211BB5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27EA595" w14:textId="636075F6"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Подъезд к с.Баян-Тала, км 0+000 - км 3+500</w:t>
            </w:r>
          </w:p>
        </w:tc>
        <w:tc>
          <w:tcPr>
            <w:tcW w:w="1160" w:type="dxa"/>
            <w:tcBorders>
              <w:top w:val="nil"/>
              <w:left w:val="nil"/>
              <w:bottom w:val="single" w:sz="4" w:space="0" w:color="auto"/>
              <w:right w:val="single" w:sz="4" w:space="0" w:color="auto"/>
            </w:tcBorders>
            <w:shd w:val="clear" w:color="auto" w:fill="auto"/>
            <w:noWrap/>
            <w:vAlign w:val="bottom"/>
            <w:hideMark/>
          </w:tcPr>
          <w:p w14:paraId="5FA3393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3D5F48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0921448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D4C3D69" w14:textId="525A0AE3"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подъезд к с.Шамбалыг, участок км 0+000 - км 11+000"</w:t>
            </w:r>
          </w:p>
        </w:tc>
        <w:tc>
          <w:tcPr>
            <w:tcW w:w="1160" w:type="dxa"/>
            <w:tcBorders>
              <w:top w:val="nil"/>
              <w:left w:val="nil"/>
              <w:bottom w:val="single" w:sz="4" w:space="0" w:color="auto"/>
              <w:right w:val="single" w:sz="4" w:space="0" w:color="auto"/>
            </w:tcBorders>
            <w:shd w:val="clear" w:color="auto" w:fill="auto"/>
            <w:noWrap/>
            <w:vAlign w:val="bottom"/>
            <w:hideMark/>
          </w:tcPr>
          <w:p w14:paraId="00DCD25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327D39D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AA79DC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C4EB656"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Ремонт автомобильной дороги Самагалтай-Ак-Чыраа, участок км 28+800 - км 35+000 </w:t>
            </w:r>
          </w:p>
        </w:tc>
        <w:tc>
          <w:tcPr>
            <w:tcW w:w="1160" w:type="dxa"/>
            <w:tcBorders>
              <w:top w:val="nil"/>
              <w:left w:val="nil"/>
              <w:bottom w:val="single" w:sz="4" w:space="0" w:color="auto"/>
              <w:right w:val="single" w:sz="4" w:space="0" w:color="auto"/>
            </w:tcBorders>
            <w:shd w:val="clear" w:color="auto" w:fill="auto"/>
            <w:noWrap/>
            <w:vAlign w:val="bottom"/>
            <w:hideMark/>
          </w:tcPr>
          <w:p w14:paraId="52B5E7C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789C06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31EFD8E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B5C3A5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подъезд к с.Усть-Бурен, км 0+000 - км 7+200</w:t>
            </w:r>
          </w:p>
        </w:tc>
        <w:tc>
          <w:tcPr>
            <w:tcW w:w="1160" w:type="dxa"/>
            <w:tcBorders>
              <w:top w:val="nil"/>
              <w:left w:val="nil"/>
              <w:bottom w:val="single" w:sz="4" w:space="0" w:color="auto"/>
              <w:right w:val="single" w:sz="4" w:space="0" w:color="auto"/>
            </w:tcBorders>
            <w:shd w:val="clear" w:color="auto" w:fill="auto"/>
            <w:noWrap/>
            <w:vAlign w:val="bottom"/>
            <w:hideMark/>
          </w:tcPr>
          <w:p w14:paraId="5C365EF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CE6EBC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46146A3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961FFA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Самагалтай-Ак-Чыраа, участок км 66+750 - км 135+200</w:t>
            </w:r>
          </w:p>
        </w:tc>
        <w:tc>
          <w:tcPr>
            <w:tcW w:w="1160" w:type="dxa"/>
            <w:tcBorders>
              <w:top w:val="nil"/>
              <w:left w:val="nil"/>
              <w:bottom w:val="single" w:sz="4" w:space="0" w:color="auto"/>
              <w:right w:val="single" w:sz="4" w:space="0" w:color="auto"/>
            </w:tcBorders>
            <w:shd w:val="clear" w:color="auto" w:fill="auto"/>
            <w:noWrap/>
            <w:vAlign w:val="bottom"/>
            <w:hideMark/>
          </w:tcPr>
          <w:p w14:paraId="1F9A41D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7BDC1B6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C63587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83C203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автомобильной дороги Кызыл - Сарыг-Сеп, участок км 25+000 - км 28+100, км 50+120 - км 52+862, км 53+650 - км 56+950</w:t>
            </w:r>
          </w:p>
        </w:tc>
        <w:tc>
          <w:tcPr>
            <w:tcW w:w="1160" w:type="dxa"/>
            <w:tcBorders>
              <w:top w:val="nil"/>
              <w:left w:val="nil"/>
              <w:bottom w:val="single" w:sz="4" w:space="0" w:color="auto"/>
              <w:right w:val="single" w:sz="4" w:space="0" w:color="auto"/>
            </w:tcBorders>
            <w:shd w:val="clear" w:color="auto" w:fill="auto"/>
            <w:noWrap/>
            <w:vAlign w:val="bottom"/>
            <w:hideMark/>
          </w:tcPr>
          <w:p w14:paraId="55ADB6F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4506C9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4A2569A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A45A51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Кызыл - Сарыг -Сеп, участок  км 60+000 - км 65+000</w:t>
            </w:r>
          </w:p>
        </w:tc>
        <w:tc>
          <w:tcPr>
            <w:tcW w:w="1160" w:type="dxa"/>
            <w:tcBorders>
              <w:top w:val="nil"/>
              <w:left w:val="nil"/>
              <w:bottom w:val="single" w:sz="4" w:space="0" w:color="auto"/>
              <w:right w:val="single" w:sz="4" w:space="0" w:color="auto"/>
            </w:tcBorders>
            <w:shd w:val="clear" w:color="auto" w:fill="auto"/>
            <w:noWrap/>
            <w:vAlign w:val="bottom"/>
            <w:hideMark/>
          </w:tcPr>
          <w:p w14:paraId="4CDC729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402442D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B9DDFF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85412C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Хандагайты-Ак-Чыраа, участок  км 65+000 - км 125+000</w:t>
            </w:r>
          </w:p>
        </w:tc>
        <w:tc>
          <w:tcPr>
            <w:tcW w:w="1160" w:type="dxa"/>
            <w:tcBorders>
              <w:top w:val="nil"/>
              <w:left w:val="nil"/>
              <w:bottom w:val="single" w:sz="4" w:space="0" w:color="auto"/>
              <w:right w:val="single" w:sz="4" w:space="0" w:color="auto"/>
            </w:tcBorders>
            <w:shd w:val="clear" w:color="auto" w:fill="auto"/>
            <w:noWrap/>
            <w:vAlign w:val="bottom"/>
            <w:hideMark/>
          </w:tcPr>
          <w:p w14:paraId="6C620D1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89D74F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B25441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2A58FE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автомобильной дороги Бай-Хаак-Балгазын, участок км 15+334- км 29+700</w:t>
            </w:r>
          </w:p>
        </w:tc>
        <w:tc>
          <w:tcPr>
            <w:tcW w:w="1160" w:type="dxa"/>
            <w:tcBorders>
              <w:top w:val="nil"/>
              <w:left w:val="nil"/>
              <w:bottom w:val="single" w:sz="4" w:space="0" w:color="auto"/>
              <w:right w:val="single" w:sz="4" w:space="0" w:color="auto"/>
            </w:tcBorders>
            <w:shd w:val="clear" w:color="auto" w:fill="auto"/>
            <w:noWrap/>
            <w:vAlign w:val="bottom"/>
            <w:hideMark/>
          </w:tcPr>
          <w:p w14:paraId="748D3DF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9902D4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73E6293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FB1537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Текущий ремонт а/д Кызыл – Сарыг-Сеп, участок км 58+600 – км 60+300, км 73+200 – км 75+500, км 78+000 – км 78+240</w:t>
            </w:r>
          </w:p>
        </w:tc>
        <w:tc>
          <w:tcPr>
            <w:tcW w:w="1160" w:type="dxa"/>
            <w:tcBorders>
              <w:top w:val="nil"/>
              <w:left w:val="nil"/>
              <w:bottom w:val="single" w:sz="4" w:space="0" w:color="auto"/>
              <w:right w:val="single" w:sz="4" w:space="0" w:color="auto"/>
            </w:tcBorders>
            <w:shd w:val="clear" w:color="auto" w:fill="auto"/>
            <w:noWrap/>
            <w:vAlign w:val="bottom"/>
            <w:hideMark/>
          </w:tcPr>
          <w:p w14:paraId="10DC99E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7A0A302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36085DD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FC76C0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подъезд к с.Тээли, участок км 3+000 - км 8+630</w:t>
            </w:r>
          </w:p>
        </w:tc>
        <w:tc>
          <w:tcPr>
            <w:tcW w:w="1160" w:type="dxa"/>
            <w:tcBorders>
              <w:top w:val="nil"/>
              <w:left w:val="nil"/>
              <w:bottom w:val="single" w:sz="4" w:space="0" w:color="auto"/>
              <w:right w:val="single" w:sz="4" w:space="0" w:color="auto"/>
            </w:tcBorders>
            <w:shd w:val="clear" w:color="auto" w:fill="auto"/>
            <w:noWrap/>
            <w:vAlign w:val="bottom"/>
            <w:hideMark/>
          </w:tcPr>
          <w:p w14:paraId="00894FE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2ECAD2D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98C9D4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A0532F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а/д Чадан - Ак-Довурак, участок км 22+800 - км 29+510</w:t>
            </w:r>
          </w:p>
        </w:tc>
        <w:tc>
          <w:tcPr>
            <w:tcW w:w="1160" w:type="dxa"/>
            <w:tcBorders>
              <w:top w:val="nil"/>
              <w:left w:val="nil"/>
              <w:bottom w:val="single" w:sz="4" w:space="0" w:color="auto"/>
              <w:right w:val="single" w:sz="4" w:space="0" w:color="auto"/>
            </w:tcBorders>
            <w:shd w:val="clear" w:color="auto" w:fill="auto"/>
            <w:noWrap/>
            <w:vAlign w:val="bottom"/>
            <w:hideMark/>
          </w:tcPr>
          <w:p w14:paraId="34805FB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3BE55F7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3C424E6D"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152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мостового перехода через реку Абакан на км 183+627 а/д  «Абакан – Ак-Довурак»</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6E7108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972981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5EFFFA7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6C786C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мостового сооружения Мостовой переход через реку Алаш</w:t>
            </w:r>
          </w:p>
        </w:tc>
        <w:tc>
          <w:tcPr>
            <w:tcW w:w="1160" w:type="dxa"/>
            <w:tcBorders>
              <w:top w:val="nil"/>
              <w:left w:val="nil"/>
              <w:bottom w:val="single" w:sz="4" w:space="0" w:color="auto"/>
              <w:right w:val="single" w:sz="4" w:space="0" w:color="auto"/>
            </w:tcBorders>
            <w:shd w:val="clear" w:color="auto" w:fill="auto"/>
            <w:noWrap/>
            <w:vAlign w:val="bottom"/>
            <w:hideMark/>
          </w:tcPr>
          <w:p w14:paraId="3F8AA90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458373D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7995D84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D3773C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мостового перехода через реку Теректиг, на км 67+450 автомобильной дороги Хандагайты - Мугур-Аксы</w:t>
            </w:r>
          </w:p>
        </w:tc>
        <w:tc>
          <w:tcPr>
            <w:tcW w:w="1160" w:type="dxa"/>
            <w:tcBorders>
              <w:top w:val="nil"/>
              <w:left w:val="nil"/>
              <w:bottom w:val="single" w:sz="4" w:space="0" w:color="auto"/>
              <w:right w:val="single" w:sz="4" w:space="0" w:color="auto"/>
            </w:tcBorders>
            <w:shd w:val="clear" w:color="auto" w:fill="auto"/>
            <w:noWrap/>
            <w:vAlign w:val="bottom"/>
            <w:hideMark/>
          </w:tcPr>
          <w:p w14:paraId="7361720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7C5F92F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488935B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497382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мостового перехода через реку Бурен, на км 52+260 автомобильной дороги Сарыг-Сеп -Балгазын</w:t>
            </w:r>
          </w:p>
        </w:tc>
        <w:tc>
          <w:tcPr>
            <w:tcW w:w="1160" w:type="dxa"/>
            <w:tcBorders>
              <w:top w:val="nil"/>
              <w:left w:val="nil"/>
              <w:bottom w:val="single" w:sz="4" w:space="0" w:color="auto"/>
              <w:right w:val="single" w:sz="4" w:space="0" w:color="auto"/>
            </w:tcBorders>
            <w:shd w:val="clear" w:color="auto" w:fill="auto"/>
            <w:noWrap/>
            <w:vAlign w:val="bottom"/>
            <w:hideMark/>
          </w:tcPr>
          <w:p w14:paraId="3852A6C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5D431D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C93E59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2DE65D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мостового перехода через реку Алдыы-Ишкин, на км 25+250 автомобильной дороги Суг-Аксы - Ишкин</w:t>
            </w:r>
          </w:p>
        </w:tc>
        <w:tc>
          <w:tcPr>
            <w:tcW w:w="1160" w:type="dxa"/>
            <w:tcBorders>
              <w:top w:val="nil"/>
              <w:left w:val="nil"/>
              <w:bottom w:val="single" w:sz="4" w:space="0" w:color="auto"/>
              <w:right w:val="single" w:sz="4" w:space="0" w:color="auto"/>
            </w:tcBorders>
            <w:shd w:val="clear" w:color="auto" w:fill="auto"/>
            <w:noWrap/>
            <w:vAlign w:val="bottom"/>
            <w:hideMark/>
          </w:tcPr>
          <w:p w14:paraId="38F5404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33AF712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0C94AFF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0DAB8B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мостового перехода через реку Бурен, на км 52+573 автомобильной дороги Сарыг-Сеп - Балгазын</w:t>
            </w:r>
          </w:p>
        </w:tc>
        <w:tc>
          <w:tcPr>
            <w:tcW w:w="1160" w:type="dxa"/>
            <w:tcBorders>
              <w:top w:val="nil"/>
              <w:left w:val="nil"/>
              <w:bottom w:val="single" w:sz="4" w:space="0" w:color="auto"/>
              <w:right w:val="single" w:sz="4" w:space="0" w:color="auto"/>
            </w:tcBorders>
            <w:shd w:val="clear" w:color="auto" w:fill="auto"/>
            <w:noWrap/>
            <w:vAlign w:val="bottom"/>
            <w:hideMark/>
          </w:tcPr>
          <w:p w14:paraId="61ECA0B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4DDF5A3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77E52D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F2F9B9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мостового перехода через реку Сой, на км 53+246 автомобильной дороги Сарыг-Сеп - Бурен</w:t>
            </w:r>
          </w:p>
        </w:tc>
        <w:tc>
          <w:tcPr>
            <w:tcW w:w="1160" w:type="dxa"/>
            <w:tcBorders>
              <w:top w:val="nil"/>
              <w:left w:val="nil"/>
              <w:bottom w:val="single" w:sz="4" w:space="0" w:color="auto"/>
              <w:right w:val="single" w:sz="4" w:space="0" w:color="auto"/>
            </w:tcBorders>
            <w:shd w:val="clear" w:color="auto" w:fill="auto"/>
            <w:noWrap/>
            <w:vAlign w:val="bottom"/>
            <w:hideMark/>
          </w:tcPr>
          <w:p w14:paraId="2070587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10FF26C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4B7313F"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CD9B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Устройство освещения Подъезда к с. Кара-Хаак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D78687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2F4C7F2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59F7A290"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003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ул.Звездная (2-этап) от ул.9 линия до Тувгаз</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FB974D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68C49E3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3B276BC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C2459B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ул. Набережная г. Кызыл, от ул. Холмистая до ул. Абаканская</w:t>
            </w:r>
          </w:p>
        </w:tc>
        <w:tc>
          <w:tcPr>
            <w:tcW w:w="1160" w:type="dxa"/>
            <w:tcBorders>
              <w:top w:val="nil"/>
              <w:left w:val="nil"/>
              <w:bottom w:val="single" w:sz="4" w:space="0" w:color="auto"/>
              <w:right w:val="single" w:sz="4" w:space="0" w:color="auto"/>
            </w:tcBorders>
            <w:shd w:val="clear" w:color="auto" w:fill="auto"/>
            <w:noWrap/>
            <w:vAlign w:val="bottom"/>
            <w:hideMark/>
          </w:tcPr>
          <w:p w14:paraId="6991739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C0BC8E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A02319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25FC3E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ул.Щетинкина-Кравченко от ул.Каа-Хем до ул.Гагарина</w:t>
            </w:r>
          </w:p>
        </w:tc>
        <w:tc>
          <w:tcPr>
            <w:tcW w:w="1160" w:type="dxa"/>
            <w:tcBorders>
              <w:top w:val="nil"/>
              <w:left w:val="nil"/>
              <w:bottom w:val="single" w:sz="4" w:space="0" w:color="auto"/>
              <w:right w:val="single" w:sz="4" w:space="0" w:color="auto"/>
            </w:tcBorders>
            <w:shd w:val="clear" w:color="auto" w:fill="auto"/>
            <w:noWrap/>
            <w:vAlign w:val="bottom"/>
            <w:hideMark/>
          </w:tcPr>
          <w:p w14:paraId="5EEA8D3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738683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37CF41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13619A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а/д местного значения ул Кочетова на участке км 0+000 - км 3+380</w:t>
            </w:r>
          </w:p>
        </w:tc>
        <w:tc>
          <w:tcPr>
            <w:tcW w:w="1160" w:type="dxa"/>
            <w:tcBorders>
              <w:top w:val="nil"/>
              <w:left w:val="nil"/>
              <w:bottom w:val="single" w:sz="4" w:space="0" w:color="auto"/>
              <w:right w:val="single" w:sz="4" w:space="0" w:color="auto"/>
            </w:tcBorders>
            <w:shd w:val="clear" w:color="auto" w:fill="auto"/>
            <w:noWrap/>
            <w:vAlign w:val="bottom"/>
            <w:hideMark/>
          </w:tcPr>
          <w:p w14:paraId="53829F0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51C232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C166FB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BAE0D2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ул.Звездная, от ул.9 линия до Тувгаз</w:t>
            </w:r>
          </w:p>
        </w:tc>
        <w:tc>
          <w:tcPr>
            <w:tcW w:w="1160" w:type="dxa"/>
            <w:tcBorders>
              <w:top w:val="nil"/>
              <w:left w:val="nil"/>
              <w:bottom w:val="single" w:sz="4" w:space="0" w:color="auto"/>
              <w:right w:val="single" w:sz="4" w:space="0" w:color="auto"/>
            </w:tcBorders>
            <w:shd w:val="clear" w:color="auto" w:fill="auto"/>
            <w:noWrap/>
            <w:vAlign w:val="bottom"/>
            <w:hideMark/>
          </w:tcPr>
          <w:p w14:paraId="3F3B340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D471C5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6A1D2A1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3C7EDC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Реконструкция ул.Набережная, от ул.Абаканская (мост) до пер.Набережный</w:t>
            </w:r>
          </w:p>
        </w:tc>
        <w:tc>
          <w:tcPr>
            <w:tcW w:w="1160" w:type="dxa"/>
            <w:tcBorders>
              <w:top w:val="nil"/>
              <w:left w:val="nil"/>
              <w:bottom w:val="single" w:sz="4" w:space="0" w:color="auto"/>
              <w:right w:val="single" w:sz="4" w:space="0" w:color="auto"/>
            </w:tcBorders>
            <w:shd w:val="clear" w:color="auto" w:fill="auto"/>
            <w:noWrap/>
            <w:vAlign w:val="bottom"/>
            <w:hideMark/>
          </w:tcPr>
          <w:p w14:paraId="37FAF87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321BA88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448EC218"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C50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Кап.ремонт ул.Октябрская г. Шагонар, от ул.Дружба до Улуг-Хемской ЦКБ</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C09E11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520C7FC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322FB54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3B8F387"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Кап.ремонт ул.Ленина г. Чадан от федеральной трассы Р-257 до ул.Кирова</w:t>
            </w:r>
          </w:p>
        </w:tc>
        <w:tc>
          <w:tcPr>
            <w:tcW w:w="1160" w:type="dxa"/>
            <w:tcBorders>
              <w:top w:val="nil"/>
              <w:left w:val="nil"/>
              <w:bottom w:val="single" w:sz="4" w:space="0" w:color="auto"/>
              <w:right w:val="single" w:sz="4" w:space="0" w:color="auto"/>
            </w:tcBorders>
            <w:shd w:val="clear" w:color="auto" w:fill="auto"/>
            <w:noWrap/>
            <w:vAlign w:val="bottom"/>
            <w:hideMark/>
          </w:tcPr>
          <w:p w14:paraId="59634F9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1F153F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C5067E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B4935C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ул.Островная г. Кызыл, от ул. Энергетиков до ул. Монгуш Сата</w:t>
            </w:r>
          </w:p>
        </w:tc>
        <w:tc>
          <w:tcPr>
            <w:tcW w:w="1160" w:type="dxa"/>
            <w:tcBorders>
              <w:top w:val="nil"/>
              <w:left w:val="nil"/>
              <w:bottom w:val="single" w:sz="4" w:space="0" w:color="auto"/>
              <w:right w:val="single" w:sz="4" w:space="0" w:color="auto"/>
            </w:tcBorders>
            <w:shd w:val="clear" w:color="auto" w:fill="auto"/>
            <w:noWrap/>
            <w:vAlign w:val="bottom"/>
            <w:hideMark/>
          </w:tcPr>
          <w:p w14:paraId="72A047B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09EB20A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4ED95C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3AFF75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ул.Абаканская г.Кызыл, от ул.Салчак Тока до ул. Кочетова</w:t>
            </w:r>
          </w:p>
        </w:tc>
        <w:tc>
          <w:tcPr>
            <w:tcW w:w="1160" w:type="dxa"/>
            <w:tcBorders>
              <w:top w:val="nil"/>
              <w:left w:val="nil"/>
              <w:bottom w:val="single" w:sz="4" w:space="0" w:color="auto"/>
              <w:right w:val="single" w:sz="4" w:space="0" w:color="auto"/>
            </w:tcBorders>
            <w:shd w:val="clear" w:color="auto" w:fill="auto"/>
            <w:noWrap/>
            <w:vAlign w:val="bottom"/>
            <w:hideMark/>
          </w:tcPr>
          <w:p w14:paraId="20AFC0C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11848BA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5D44D87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998AC0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а/д местного значения ул Калинина на участке км 0+000 - км 1+890</w:t>
            </w:r>
          </w:p>
        </w:tc>
        <w:tc>
          <w:tcPr>
            <w:tcW w:w="1160" w:type="dxa"/>
            <w:tcBorders>
              <w:top w:val="nil"/>
              <w:left w:val="nil"/>
              <w:bottom w:val="single" w:sz="4" w:space="0" w:color="auto"/>
              <w:right w:val="single" w:sz="4" w:space="0" w:color="auto"/>
            </w:tcBorders>
            <w:shd w:val="clear" w:color="auto" w:fill="auto"/>
            <w:noWrap/>
            <w:vAlign w:val="bottom"/>
            <w:hideMark/>
          </w:tcPr>
          <w:p w14:paraId="010D024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B1D474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0277FC7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53253A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ул.Найыральская (ЛДО) г.Кызыл, от дома №1 ул.Найыральская (7 остановка) до примыкание к федеральной трассе Р-257</w:t>
            </w:r>
          </w:p>
        </w:tc>
        <w:tc>
          <w:tcPr>
            <w:tcW w:w="1160" w:type="dxa"/>
            <w:tcBorders>
              <w:top w:val="nil"/>
              <w:left w:val="nil"/>
              <w:bottom w:val="single" w:sz="4" w:space="0" w:color="auto"/>
              <w:right w:val="single" w:sz="4" w:space="0" w:color="auto"/>
            </w:tcBorders>
            <w:shd w:val="clear" w:color="auto" w:fill="auto"/>
            <w:noWrap/>
            <w:vAlign w:val="bottom"/>
            <w:hideMark/>
          </w:tcPr>
          <w:p w14:paraId="66C1285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1B36055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2A236FA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01CAEC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Капитальный ремонт ул.Шлакоблочная от федеральной трассы Р-257 до ул.Ряд 3 дом №68 (ЛДО) </w:t>
            </w:r>
          </w:p>
        </w:tc>
        <w:tc>
          <w:tcPr>
            <w:tcW w:w="1160" w:type="dxa"/>
            <w:tcBorders>
              <w:top w:val="nil"/>
              <w:left w:val="nil"/>
              <w:bottom w:val="single" w:sz="4" w:space="0" w:color="auto"/>
              <w:right w:val="single" w:sz="4" w:space="0" w:color="auto"/>
            </w:tcBorders>
            <w:shd w:val="clear" w:color="auto" w:fill="auto"/>
            <w:noWrap/>
            <w:vAlign w:val="bottom"/>
            <w:hideMark/>
          </w:tcPr>
          <w:p w14:paraId="776AE54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AEBFBB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4C92501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C7FE01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ул.Салчак Тока от ул.Бухтуева до ул.Абаканская</w:t>
            </w:r>
          </w:p>
        </w:tc>
        <w:tc>
          <w:tcPr>
            <w:tcW w:w="1160" w:type="dxa"/>
            <w:tcBorders>
              <w:top w:val="nil"/>
              <w:left w:val="nil"/>
              <w:bottom w:val="single" w:sz="4" w:space="0" w:color="auto"/>
              <w:right w:val="single" w:sz="4" w:space="0" w:color="auto"/>
            </w:tcBorders>
            <w:shd w:val="clear" w:color="auto" w:fill="auto"/>
            <w:noWrap/>
            <w:vAlign w:val="bottom"/>
            <w:hideMark/>
          </w:tcPr>
          <w:p w14:paraId="40C3CA1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322B922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64926F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41824A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пер.Школьный с.Хандагайты, от ул.Октябрская до ул.Монгуш Сылдыс</w:t>
            </w:r>
          </w:p>
        </w:tc>
        <w:tc>
          <w:tcPr>
            <w:tcW w:w="1160" w:type="dxa"/>
            <w:tcBorders>
              <w:top w:val="nil"/>
              <w:left w:val="nil"/>
              <w:bottom w:val="single" w:sz="4" w:space="0" w:color="auto"/>
              <w:right w:val="single" w:sz="4" w:space="0" w:color="auto"/>
            </w:tcBorders>
            <w:shd w:val="clear" w:color="auto" w:fill="auto"/>
            <w:noWrap/>
            <w:vAlign w:val="bottom"/>
            <w:hideMark/>
          </w:tcPr>
          <w:p w14:paraId="4D4201E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784F53A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866650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F6921A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ул.Рабочая от дома №2 до ул.Салчак Тока</w:t>
            </w:r>
          </w:p>
        </w:tc>
        <w:tc>
          <w:tcPr>
            <w:tcW w:w="1160" w:type="dxa"/>
            <w:tcBorders>
              <w:top w:val="nil"/>
              <w:left w:val="nil"/>
              <w:bottom w:val="single" w:sz="4" w:space="0" w:color="auto"/>
              <w:right w:val="single" w:sz="4" w:space="0" w:color="auto"/>
            </w:tcBorders>
            <w:shd w:val="clear" w:color="auto" w:fill="auto"/>
            <w:noWrap/>
            <w:vAlign w:val="bottom"/>
            <w:hideMark/>
          </w:tcPr>
          <w:p w14:paraId="4F3D05E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7317F03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C3F471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B3DFC6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ул.Солнечная с.Хову-Аксы, от ул.Спортивная до ул.Гагарина</w:t>
            </w:r>
          </w:p>
        </w:tc>
        <w:tc>
          <w:tcPr>
            <w:tcW w:w="1160" w:type="dxa"/>
            <w:tcBorders>
              <w:top w:val="nil"/>
              <w:left w:val="nil"/>
              <w:bottom w:val="single" w:sz="4" w:space="0" w:color="auto"/>
              <w:right w:val="single" w:sz="4" w:space="0" w:color="auto"/>
            </w:tcBorders>
            <w:shd w:val="clear" w:color="auto" w:fill="auto"/>
            <w:noWrap/>
            <w:vAlign w:val="bottom"/>
            <w:hideMark/>
          </w:tcPr>
          <w:p w14:paraId="6409E7C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6B0E3CC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1D8A01D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96DCE7"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ул.Ондар Лопсана с.Суг-Аксы, от ул.Гагарина до ул.Победы</w:t>
            </w:r>
          </w:p>
        </w:tc>
        <w:tc>
          <w:tcPr>
            <w:tcW w:w="1160" w:type="dxa"/>
            <w:tcBorders>
              <w:top w:val="nil"/>
              <w:left w:val="nil"/>
              <w:bottom w:val="single" w:sz="4" w:space="0" w:color="auto"/>
              <w:right w:val="single" w:sz="4" w:space="0" w:color="auto"/>
            </w:tcBorders>
            <w:shd w:val="clear" w:color="auto" w:fill="auto"/>
            <w:noWrap/>
            <w:vAlign w:val="bottom"/>
            <w:hideMark/>
          </w:tcPr>
          <w:p w14:paraId="30A54F7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50E5DE3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6DD9FC55"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274D77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ул.Дружба (малая) от ул.Каа-Хем до ул.Чульдум</w:t>
            </w:r>
          </w:p>
        </w:tc>
        <w:tc>
          <w:tcPr>
            <w:tcW w:w="1160" w:type="dxa"/>
            <w:tcBorders>
              <w:top w:val="nil"/>
              <w:left w:val="nil"/>
              <w:bottom w:val="single" w:sz="4" w:space="0" w:color="auto"/>
              <w:right w:val="single" w:sz="4" w:space="0" w:color="auto"/>
            </w:tcBorders>
            <w:shd w:val="clear" w:color="auto" w:fill="auto"/>
            <w:noWrap/>
            <w:vAlign w:val="bottom"/>
            <w:hideMark/>
          </w:tcPr>
          <w:p w14:paraId="6779D11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756F3F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26458CA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EB22C28" w14:textId="77777777" w:rsidR="00674206" w:rsidRPr="006B7D85" w:rsidRDefault="00674206" w:rsidP="006B7D85">
            <w:pPr>
              <w:spacing w:after="240"/>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Капитальный ремонт ул.Ленина г. Ак-Довурак, от ул.Спортивная до ул.Гагарина</w:t>
            </w:r>
          </w:p>
        </w:tc>
        <w:tc>
          <w:tcPr>
            <w:tcW w:w="1160" w:type="dxa"/>
            <w:tcBorders>
              <w:top w:val="nil"/>
              <w:left w:val="nil"/>
              <w:bottom w:val="single" w:sz="4" w:space="0" w:color="auto"/>
              <w:right w:val="single" w:sz="4" w:space="0" w:color="auto"/>
            </w:tcBorders>
            <w:shd w:val="clear" w:color="auto" w:fill="auto"/>
            <w:noWrap/>
            <w:vAlign w:val="bottom"/>
            <w:hideMark/>
          </w:tcPr>
          <w:p w14:paraId="7454EE4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7946A56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5B5BFB2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530FFB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ул.Самдан с.Самагалтай, от ул. Спортивная до ул. Кунаа</w:t>
            </w:r>
          </w:p>
        </w:tc>
        <w:tc>
          <w:tcPr>
            <w:tcW w:w="1160" w:type="dxa"/>
            <w:tcBorders>
              <w:top w:val="nil"/>
              <w:left w:val="nil"/>
              <w:bottom w:val="single" w:sz="4" w:space="0" w:color="auto"/>
              <w:right w:val="single" w:sz="4" w:space="0" w:color="auto"/>
            </w:tcBorders>
            <w:shd w:val="clear" w:color="auto" w:fill="auto"/>
            <w:noWrap/>
            <w:vAlign w:val="bottom"/>
            <w:hideMark/>
          </w:tcPr>
          <w:p w14:paraId="53CDDEC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1BE92C7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0E28BD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2BF78F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 Бухтуева от ул. Кочетова до ул. Оюна-Курседи</w:t>
            </w:r>
          </w:p>
        </w:tc>
        <w:tc>
          <w:tcPr>
            <w:tcW w:w="1160" w:type="dxa"/>
            <w:tcBorders>
              <w:top w:val="nil"/>
              <w:left w:val="nil"/>
              <w:bottom w:val="single" w:sz="4" w:space="0" w:color="auto"/>
              <w:right w:val="single" w:sz="4" w:space="0" w:color="auto"/>
            </w:tcBorders>
            <w:shd w:val="clear" w:color="auto" w:fill="auto"/>
            <w:noWrap/>
            <w:vAlign w:val="bottom"/>
            <w:hideMark/>
          </w:tcPr>
          <w:p w14:paraId="3690552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A1E8BB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1E3620A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E1BEFA7" w14:textId="77777777" w:rsidR="00674206" w:rsidRPr="006B7D85" w:rsidRDefault="00674206" w:rsidP="006B7D85">
            <w:pPr>
              <w:spacing w:after="240"/>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 Сундуй Андрея с.Чаа-Холь, от ул.Ленина до ул.60 лет Октября Чаа-Хольское ЦКБ</w:t>
            </w:r>
          </w:p>
        </w:tc>
        <w:tc>
          <w:tcPr>
            <w:tcW w:w="1160" w:type="dxa"/>
            <w:tcBorders>
              <w:top w:val="nil"/>
              <w:left w:val="nil"/>
              <w:bottom w:val="single" w:sz="4" w:space="0" w:color="auto"/>
              <w:right w:val="single" w:sz="4" w:space="0" w:color="auto"/>
            </w:tcBorders>
            <w:shd w:val="clear" w:color="auto" w:fill="auto"/>
            <w:noWrap/>
            <w:vAlign w:val="bottom"/>
            <w:hideMark/>
          </w:tcPr>
          <w:p w14:paraId="40C5C21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7DB4DAA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C538E2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D8E64A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Капитальный ремонт ул. Иргит Шагдыржап с.Эрзин, от Эрзинское ЦКБ до ул.Лесная </w:t>
            </w:r>
          </w:p>
        </w:tc>
        <w:tc>
          <w:tcPr>
            <w:tcW w:w="1160" w:type="dxa"/>
            <w:tcBorders>
              <w:top w:val="nil"/>
              <w:left w:val="nil"/>
              <w:bottom w:val="single" w:sz="4" w:space="0" w:color="auto"/>
              <w:right w:val="single" w:sz="4" w:space="0" w:color="auto"/>
            </w:tcBorders>
            <w:shd w:val="clear" w:color="auto" w:fill="auto"/>
            <w:noWrap/>
            <w:vAlign w:val="bottom"/>
            <w:hideMark/>
          </w:tcPr>
          <w:p w14:paraId="7AB936C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2E77931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D0ED49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C809CF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ул.Пушкина с.Сарыг-Сеп, от пер.Квитного до пер.Бухтуева</w:t>
            </w:r>
          </w:p>
        </w:tc>
        <w:tc>
          <w:tcPr>
            <w:tcW w:w="1160" w:type="dxa"/>
            <w:tcBorders>
              <w:top w:val="nil"/>
              <w:left w:val="nil"/>
              <w:bottom w:val="single" w:sz="4" w:space="0" w:color="auto"/>
              <w:right w:val="single" w:sz="4" w:space="0" w:color="auto"/>
            </w:tcBorders>
            <w:shd w:val="clear" w:color="auto" w:fill="auto"/>
            <w:noWrap/>
            <w:vAlign w:val="bottom"/>
            <w:hideMark/>
          </w:tcPr>
          <w:p w14:paraId="1D11CDA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F0B3C22"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4AA540E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CFEA8C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ул.Чехова от ул.Рабочая до ул.Кечил-оола</w:t>
            </w:r>
          </w:p>
        </w:tc>
        <w:tc>
          <w:tcPr>
            <w:tcW w:w="1160" w:type="dxa"/>
            <w:tcBorders>
              <w:top w:val="nil"/>
              <w:left w:val="nil"/>
              <w:bottom w:val="single" w:sz="4" w:space="0" w:color="auto"/>
              <w:right w:val="single" w:sz="4" w:space="0" w:color="auto"/>
            </w:tcBorders>
            <w:shd w:val="clear" w:color="auto" w:fill="auto"/>
            <w:noWrap/>
            <w:vAlign w:val="bottom"/>
            <w:hideMark/>
          </w:tcPr>
          <w:p w14:paraId="109EBBB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3494C70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0267DEF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0B8799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ул.Оюна Курседи г. Кызыл, от ул.Степная до ул. Чульдум</w:t>
            </w:r>
          </w:p>
        </w:tc>
        <w:tc>
          <w:tcPr>
            <w:tcW w:w="1160" w:type="dxa"/>
            <w:tcBorders>
              <w:top w:val="nil"/>
              <w:left w:val="nil"/>
              <w:bottom w:val="single" w:sz="4" w:space="0" w:color="auto"/>
              <w:right w:val="single" w:sz="4" w:space="0" w:color="auto"/>
            </w:tcBorders>
            <w:shd w:val="clear" w:color="auto" w:fill="auto"/>
            <w:noWrap/>
            <w:vAlign w:val="bottom"/>
            <w:hideMark/>
          </w:tcPr>
          <w:p w14:paraId="001DB09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E0C215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0FBD99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5E0D80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ул.Чульдум от круга ул.Бай-Хаакская до ул.Красноармейская</w:t>
            </w:r>
          </w:p>
        </w:tc>
        <w:tc>
          <w:tcPr>
            <w:tcW w:w="1160" w:type="dxa"/>
            <w:tcBorders>
              <w:top w:val="nil"/>
              <w:left w:val="nil"/>
              <w:bottom w:val="single" w:sz="4" w:space="0" w:color="auto"/>
              <w:right w:val="single" w:sz="4" w:space="0" w:color="auto"/>
            </w:tcBorders>
            <w:shd w:val="clear" w:color="auto" w:fill="auto"/>
            <w:noWrap/>
            <w:vAlign w:val="bottom"/>
            <w:hideMark/>
          </w:tcPr>
          <w:p w14:paraId="7DCCD9C5"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6CB515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0979928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8D8043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ул.Ленина, с.Тээли, от ул.Дружба до пер. Болничный</w:t>
            </w:r>
          </w:p>
        </w:tc>
        <w:tc>
          <w:tcPr>
            <w:tcW w:w="1160" w:type="dxa"/>
            <w:tcBorders>
              <w:top w:val="nil"/>
              <w:left w:val="nil"/>
              <w:bottom w:val="single" w:sz="4" w:space="0" w:color="auto"/>
              <w:right w:val="single" w:sz="4" w:space="0" w:color="auto"/>
            </w:tcBorders>
            <w:shd w:val="clear" w:color="auto" w:fill="auto"/>
            <w:noWrap/>
            <w:vAlign w:val="bottom"/>
            <w:hideMark/>
          </w:tcPr>
          <w:p w14:paraId="2225D9C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2120FC3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76B3E0C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7F7A4E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ул.Бухтуева, от ул.Оюна Курседи до ул.Кечил-оола</w:t>
            </w:r>
          </w:p>
        </w:tc>
        <w:tc>
          <w:tcPr>
            <w:tcW w:w="1160" w:type="dxa"/>
            <w:tcBorders>
              <w:top w:val="nil"/>
              <w:left w:val="nil"/>
              <w:bottom w:val="single" w:sz="4" w:space="0" w:color="auto"/>
              <w:right w:val="single" w:sz="4" w:space="0" w:color="auto"/>
            </w:tcBorders>
            <w:shd w:val="clear" w:color="auto" w:fill="auto"/>
            <w:noWrap/>
            <w:vAlign w:val="bottom"/>
            <w:hideMark/>
          </w:tcPr>
          <w:p w14:paraId="127F0E6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F58A4B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434BC33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DC28256"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Капитальный ремонт ул.Московская г.Кызыл, от аэропорта ул. Московская 145 до круговой развязки "Телецентр" дом № 2</w:t>
            </w:r>
          </w:p>
        </w:tc>
        <w:tc>
          <w:tcPr>
            <w:tcW w:w="1160" w:type="dxa"/>
            <w:tcBorders>
              <w:top w:val="nil"/>
              <w:left w:val="nil"/>
              <w:bottom w:val="single" w:sz="4" w:space="0" w:color="auto"/>
              <w:right w:val="single" w:sz="4" w:space="0" w:color="auto"/>
            </w:tcBorders>
            <w:shd w:val="clear" w:color="auto" w:fill="auto"/>
            <w:noWrap/>
            <w:vAlign w:val="bottom"/>
            <w:hideMark/>
          </w:tcPr>
          <w:p w14:paraId="5A0F13D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0F7980B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2179B784" w14:textId="77777777" w:rsidTr="00674206">
        <w:trPr>
          <w:trHeight w:val="300"/>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2EC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ул.Восточная пгт.Каа-Хем от ул.Шахтерская до ул.Намзырай</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5A4D7B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FF552E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29A8E05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5820FC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части ул.Буруле с.Сукпак от подъездной дороги к с.Сукпак до ул.Саянская</w:t>
            </w:r>
          </w:p>
        </w:tc>
        <w:tc>
          <w:tcPr>
            <w:tcW w:w="1160" w:type="dxa"/>
            <w:tcBorders>
              <w:top w:val="nil"/>
              <w:left w:val="nil"/>
              <w:bottom w:val="single" w:sz="4" w:space="0" w:color="auto"/>
              <w:right w:val="single" w:sz="4" w:space="0" w:color="auto"/>
            </w:tcBorders>
            <w:shd w:val="clear" w:color="auto" w:fill="auto"/>
            <w:noWrap/>
            <w:vAlign w:val="bottom"/>
            <w:hideMark/>
          </w:tcPr>
          <w:p w14:paraId="79A33FE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06D80E4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6EF87DC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EB3FB1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автомобильной дороги Мугур-Аксы - Кара-Суур</w:t>
            </w:r>
          </w:p>
        </w:tc>
        <w:tc>
          <w:tcPr>
            <w:tcW w:w="1160" w:type="dxa"/>
            <w:tcBorders>
              <w:top w:val="nil"/>
              <w:left w:val="nil"/>
              <w:bottom w:val="single" w:sz="4" w:space="0" w:color="auto"/>
              <w:right w:val="single" w:sz="4" w:space="0" w:color="auto"/>
            </w:tcBorders>
            <w:shd w:val="clear" w:color="auto" w:fill="auto"/>
            <w:noWrap/>
            <w:vAlign w:val="bottom"/>
            <w:hideMark/>
          </w:tcPr>
          <w:p w14:paraId="69B4A11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51957D6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2897E4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DFF3A2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ул.70 лет Октября с.Эрзин, от ул.Иргит Шагдыржап до ул.Лесная</w:t>
            </w:r>
          </w:p>
        </w:tc>
        <w:tc>
          <w:tcPr>
            <w:tcW w:w="1160" w:type="dxa"/>
            <w:tcBorders>
              <w:top w:val="nil"/>
              <w:left w:val="nil"/>
              <w:bottom w:val="single" w:sz="4" w:space="0" w:color="auto"/>
              <w:right w:val="single" w:sz="4" w:space="0" w:color="auto"/>
            </w:tcBorders>
            <w:shd w:val="clear" w:color="auto" w:fill="auto"/>
            <w:noWrap/>
            <w:vAlign w:val="bottom"/>
            <w:hideMark/>
          </w:tcPr>
          <w:p w14:paraId="5367B13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4C06F8F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7C8357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FBE819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ул.Монгуш Эдуарда в с.Кара-Холь, от дома №14 до дома №28 ул.Монгуш Эдуарда</w:t>
            </w:r>
          </w:p>
        </w:tc>
        <w:tc>
          <w:tcPr>
            <w:tcW w:w="1160" w:type="dxa"/>
            <w:tcBorders>
              <w:top w:val="nil"/>
              <w:left w:val="nil"/>
              <w:bottom w:val="single" w:sz="4" w:space="0" w:color="auto"/>
              <w:right w:val="single" w:sz="4" w:space="0" w:color="auto"/>
            </w:tcBorders>
            <w:shd w:val="clear" w:color="auto" w:fill="auto"/>
            <w:noWrap/>
            <w:vAlign w:val="bottom"/>
            <w:hideMark/>
          </w:tcPr>
          <w:p w14:paraId="3A7EA49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277C54A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3A0E571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6B7721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ул.Маадыр-оол с.Эйлиг-Хем, от ул.Новая до ул. Безымянная</w:t>
            </w:r>
          </w:p>
        </w:tc>
        <w:tc>
          <w:tcPr>
            <w:tcW w:w="1160" w:type="dxa"/>
            <w:tcBorders>
              <w:top w:val="nil"/>
              <w:left w:val="nil"/>
              <w:bottom w:val="single" w:sz="4" w:space="0" w:color="auto"/>
              <w:right w:val="single" w:sz="4" w:space="0" w:color="auto"/>
            </w:tcBorders>
            <w:shd w:val="clear" w:color="auto" w:fill="auto"/>
            <w:noWrap/>
            <w:vAlign w:val="bottom"/>
            <w:hideMark/>
          </w:tcPr>
          <w:p w14:paraId="46A1AD9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438E02C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32DF12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330581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пер.Центральный с.Эрги-Барлык, от ул.Эрик до ул.Степная</w:t>
            </w:r>
          </w:p>
        </w:tc>
        <w:tc>
          <w:tcPr>
            <w:tcW w:w="1160" w:type="dxa"/>
            <w:tcBorders>
              <w:top w:val="nil"/>
              <w:left w:val="nil"/>
              <w:bottom w:val="single" w:sz="4" w:space="0" w:color="auto"/>
              <w:right w:val="single" w:sz="4" w:space="0" w:color="auto"/>
            </w:tcBorders>
            <w:shd w:val="clear" w:color="auto" w:fill="auto"/>
            <w:noWrap/>
            <w:vAlign w:val="bottom"/>
            <w:hideMark/>
          </w:tcPr>
          <w:p w14:paraId="00B117F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4F0565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27BF9CC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489091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ул.Оюна Курседи, от ул.Пушкина до ул. Степная (ГОРТОП)</w:t>
            </w:r>
          </w:p>
        </w:tc>
        <w:tc>
          <w:tcPr>
            <w:tcW w:w="1160" w:type="dxa"/>
            <w:tcBorders>
              <w:top w:val="nil"/>
              <w:left w:val="nil"/>
              <w:bottom w:val="single" w:sz="4" w:space="0" w:color="auto"/>
              <w:right w:val="single" w:sz="4" w:space="0" w:color="auto"/>
            </w:tcBorders>
            <w:shd w:val="clear" w:color="auto" w:fill="auto"/>
            <w:noWrap/>
            <w:vAlign w:val="bottom"/>
            <w:hideMark/>
          </w:tcPr>
          <w:p w14:paraId="182ECE7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6B2E31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1BE7C5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CED3F5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ул.Охотничья, ул.Агбан с.Тоора-Хем, от ул.Бухтуева до Тоджинской ЦКБ</w:t>
            </w:r>
          </w:p>
        </w:tc>
        <w:tc>
          <w:tcPr>
            <w:tcW w:w="1160" w:type="dxa"/>
            <w:tcBorders>
              <w:top w:val="nil"/>
              <w:left w:val="nil"/>
              <w:bottom w:val="single" w:sz="4" w:space="0" w:color="auto"/>
              <w:right w:val="single" w:sz="4" w:space="0" w:color="auto"/>
            </w:tcBorders>
            <w:shd w:val="clear" w:color="auto" w:fill="auto"/>
            <w:noWrap/>
            <w:vAlign w:val="bottom"/>
            <w:hideMark/>
          </w:tcPr>
          <w:p w14:paraId="34A5269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EC6F554"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39EC8C2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3B60EB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ул.Звездная (3-этап), от ул. Магистральная (МЧС) до ул.18-линия</w:t>
            </w:r>
          </w:p>
        </w:tc>
        <w:tc>
          <w:tcPr>
            <w:tcW w:w="1160" w:type="dxa"/>
            <w:tcBorders>
              <w:top w:val="nil"/>
              <w:left w:val="nil"/>
              <w:bottom w:val="single" w:sz="4" w:space="0" w:color="auto"/>
              <w:right w:val="single" w:sz="4" w:space="0" w:color="auto"/>
            </w:tcBorders>
            <w:shd w:val="clear" w:color="auto" w:fill="auto"/>
            <w:noWrap/>
            <w:vAlign w:val="bottom"/>
            <w:hideMark/>
          </w:tcPr>
          <w:p w14:paraId="6A5F8A5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E4A780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0FD0DB4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C875C6"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ул.Комсомольская, от ул.Кочетова до ул.Дружбы (1 уч.), от ул. Оюна-Курседи до ул.Складская (2 уч.)</w:t>
            </w:r>
          </w:p>
        </w:tc>
        <w:tc>
          <w:tcPr>
            <w:tcW w:w="1160" w:type="dxa"/>
            <w:tcBorders>
              <w:top w:val="nil"/>
              <w:left w:val="nil"/>
              <w:bottom w:val="single" w:sz="4" w:space="0" w:color="auto"/>
              <w:right w:val="single" w:sz="4" w:space="0" w:color="auto"/>
            </w:tcBorders>
            <w:shd w:val="clear" w:color="auto" w:fill="auto"/>
            <w:noWrap/>
            <w:vAlign w:val="bottom"/>
            <w:hideMark/>
          </w:tcPr>
          <w:p w14:paraId="1F5B181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4B7875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4149252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A79A44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ул.Кошкар-оол, ул.Саны-Шири с.Мугур-Аксы, от ул.Эрик до Монгун-Тайгинской ЦКБ</w:t>
            </w:r>
          </w:p>
        </w:tc>
        <w:tc>
          <w:tcPr>
            <w:tcW w:w="1160" w:type="dxa"/>
            <w:tcBorders>
              <w:top w:val="nil"/>
              <w:left w:val="nil"/>
              <w:bottom w:val="single" w:sz="4" w:space="0" w:color="auto"/>
              <w:right w:val="single" w:sz="4" w:space="0" w:color="auto"/>
            </w:tcBorders>
            <w:shd w:val="clear" w:color="auto" w:fill="auto"/>
            <w:noWrap/>
            <w:vAlign w:val="bottom"/>
            <w:hideMark/>
          </w:tcPr>
          <w:p w14:paraId="07A06EC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30C644C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57B3610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E238FC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ул.Полевая с.Сукпак от ул.Безымянная до ул.Полевая дом №42</w:t>
            </w:r>
          </w:p>
        </w:tc>
        <w:tc>
          <w:tcPr>
            <w:tcW w:w="1160" w:type="dxa"/>
            <w:tcBorders>
              <w:top w:val="nil"/>
              <w:left w:val="nil"/>
              <w:bottom w:val="single" w:sz="4" w:space="0" w:color="auto"/>
              <w:right w:val="single" w:sz="4" w:space="0" w:color="auto"/>
            </w:tcBorders>
            <w:shd w:val="clear" w:color="auto" w:fill="auto"/>
            <w:noWrap/>
            <w:vAlign w:val="bottom"/>
            <w:hideMark/>
          </w:tcPr>
          <w:p w14:paraId="2550999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0221CB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0A8876E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79F3D1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ул.Первомайская с.Сукпак от ул.Безымянная до ул.Первомайская дом №39</w:t>
            </w:r>
          </w:p>
        </w:tc>
        <w:tc>
          <w:tcPr>
            <w:tcW w:w="1160" w:type="dxa"/>
            <w:tcBorders>
              <w:top w:val="nil"/>
              <w:left w:val="nil"/>
              <w:bottom w:val="single" w:sz="4" w:space="0" w:color="auto"/>
              <w:right w:val="single" w:sz="4" w:space="0" w:color="auto"/>
            </w:tcBorders>
            <w:shd w:val="clear" w:color="auto" w:fill="auto"/>
            <w:noWrap/>
            <w:vAlign w:val="bottom"/>
            <w:hideMark/>
          </w:tcPr>
          <w:p w14:paraId="52F8520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B6EF3B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7010215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046DB2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ул.Безымянная с.Сукпак от ул.Фрегатная до ул.Первомайская</w:t>
            </w:r>
          </w:p>
        </w:tc>
        <w:tc>
          <w:tcPr>
            <w:tcW w:w="1160" w:type="dxa"/>
            <w:tcBorders>
              <w:top w:val="nil"/>
              <w:left w:val="nil"/>
              <w:bottom w:val="single" w:sz="4" w:space="0" w:color="auto"/>
              <w:right w:val="single" w:sz="4" w:space="0" w:color="auto"/>
            </w:tcBorders>
            <w:shd w:val="clear" w:color="auto" w:fill="auto"/>
            <w:noWrap/>
            <w:vAlign w:val="bottom"/>
            <w:hideMark/>
          </w:tcPr>
          <w:p w14:paraId="29515EF3"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31B4619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4E70D955"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5DADCE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ул.Полевая пгт.Каа-Хем от ул.Восточная до ул.Школьная</w:t>
            </w:r>
          </w:p>
        </w:tc>
        <w:tc>
          <w:tcPr>
            <w:tcW w:w="1160" w:type="dxa"/>
            <w:tcBorders>
              <w:top w:val="nil"/>
              <w:left w:val="nil"/>
              <w:bottom w:val="single" w:sz="4" w:space="0" w:color="auto"/>
              <w:right w:val="single" w:sz="4" w:space="0" w:color="auto"/>
            </w:tcBorders>
            <w:shd w:val="clear" w:color="auto" w:fill="auto"/>
            <w:noWrap/>
            <w:vAlign w:val="bottom"/>
            <w:hideMark/>
          </w:tcPr>
          <w:p w14:paraId="2859072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7A73FAFE"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C81F77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A4E83D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ул.Горная, от ул.Безымянная до ул.Аныяк</w:t>
            </w:r>
          </w:p>
        </w:tc>
        <w:tc>
          <w:tcPr>
            <w:tcW w:w="1160" w:type="dxa"/>
            <w:tcBorders>
              <w:top w:val="nil"/>
              <w:left w:val="nil"/>
              <w:bottom w:val="single" w:sz="4" w:space="0" w:color="auto"/>
              <w:right w:val="single" w:sz="4" w:space="0" w:color="auto"/>
            </w:tcBorders>
            <w:shd w:val="clear" w:color="auto" w:fill="auto"/>
            <w:noWrap/>
            <w:vAlign w:val="bottom"/>
            <w:hideMark/>
          </w:tcPr>
          <w:p w14:paraId="1124D9E0"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DC7292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219AB6A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1002CB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Текущий ремонт ул.Трансформаторная, от ул.Звероферма до дома 24</w:t>
            </w:r>
          </w:p>
        </w:tc>
        <w:tc>
          <w:tcPr>
            <w:tcW w:w="1160" w:type="dxa"/>
            <w:tcBorders>
              <w:top w:val="nil"/>
              <w:left w:val="nil"/>
              <w:bottom w:val="single" w:sz="4" w:space="0" w:color="auto"/>
              <w:right w:val="single" w:sz="4" w:space="0" w:color="auto"/>
            </w:tcBorders>
            <w:shd w:val="clear" w:color="auto" w:fill="auto"/>
            <w:noWrap/>
            <w:vAlign w:val="bottom"/>
            <w:hideMark/>
          </w:tcPr>
          <w:p w14:paraId="0EC0F64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1BB59ED3"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7C9154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75D1E3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ул.Бай-Хаакская, от ул.Калинина (АЗС) до школы №19</w:t>
            </w:r>
          </w:p>
        </w:tc>
        <w:tc>
          <w:tcPr>
            <w:tcW w:w="1160" w:type="dxa"/>
            <w:tcBorders>
              <w:top w:val="nil"/>
              <w:left w:val="nil"/>
              <w:bottom w:val="single" w:sz="4" w:space="0" w:color="auto"/>
              <w:right w:val="single" w:sz="4" w:space="0" w:color="auto"/>
            </w:tcBorders>
            <w:shd w:val="clear" w:color="auto" w:fill="auto"/>
            <w:noWrap/>
            <w:vAlign w:val="bottom"/>
            <w:hideMark/>
          </w:tcPr>
          <w:p w14:paraId="5A5E35F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B49583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28810F30"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8416D8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ул.Каа-Хем, от ул. Магистральная до ул. Оюна Курседи</w:t>
            </w:r>
          </w:p>
        </w:tc>
        <w:tc>
          <w:tcPr>
            <w:tcW w:w="1160" w:type="dxa"/>
            <w:tcBorders>
              <w:top w:val="nil"/>
              <w:left w:val="nil"/>
              <w:bottom w:val="single" w:sz="4" w:space="0" w:color="auto"/>
              <w:right w:val="single" w:sz="4" w:space="0" w:color="auto"/>
            </w:tcBorders>
            <w:shd w:val="clear" w:color="auto" w:fill="auto"/>
            <w:noWrap/>
            <w:vAlign w:val="bottom"/>
            <w:hideMark/>
          </w:tcPr>
          <w:p w14:paraId="0112B05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5033E7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929AA6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A30783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ул.Комсомольская от ул.Мира до ул.Складская, от ул.Кочетова до ул. Дружба</w:t>
            </w:r>
          </w:p>
        </w:tc>
        <w:tc>
          <w:tcPr>
            <w:tcW w:w="1160" w:type="dxa"/>
            <w:tcBorders>
              <w:top w:val="nil"/>
              <w:left w:val="nil"/>
              <w:bottom w:val="single" w:sz="4" w:space="0" w:color="auto"/>
              <w:right w:val="single" w:sz="4" w:space="0" w:color="auto"/>
            </w:tcBorders>
            <w:shd w:val="clear" w:color="auto" w:fill="auto"/>
            <w:noWrap/>
            <w:vAlign w:val="bottom"/>
            <w:hideMark/>
          </w:tcPr>
          <w:p w14:paraId="308065F1"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48D39C8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5019684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E7C3CA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ул.Степана-Сарыг-оол, от ул. Московская до д.36</w:t>
            </w:r>
          </w:p>
        </w:tc>
        <w:tc>
          <w:tcPr>
            <w:tcW w:w="1160" w:type="dxa"/>
            <w:tcBorders>
              <w:top w:val="nil"/>
              <w:left w:val="nil"/>
              <w:bottom w:val="single" w:sz="4" w:space="0" w:color="auto"/>
              <w:right w:val="single" w:sz="4" w:space="0" w:color="auto"/>
            </w:tcBorders>
            <w:shd w:val="clear" w:color="auto" w:fill="auto"/>
            <w:noWrap/>
            <w:vAlign w:val="bottom"/>
            <w:hideMark/>
          </w:tcPr>
          <w:p w14:paraId="0F30259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51EF7E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0E2E5A6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9C171C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ул.Интернациональная с.Сукпак от ул. Саянская до ул. Геологов дом №22"</w:t>
            </w:r>
          </w:p>
        </w:tc>
        <w:tc>
          <w:tcPr>
            <w:tcW w:w="1160" w:type="dxa"/>
            <w:tcBorders>
              <w:top w:val="nil"/>
              <w:left w:val="nil"/>
              <w:bottom w:val="single" w:sz="4" w:space="0" w:color="auto"/>
              <w:right w:val="single" w:sz="4" w:space="0" w:color="auto"/>
            </w:tcBorders>
            <w:shd w:val="clear" w:color="auto" w:fill="auto"/>
            <w:noWrap/>
            <w:vAlign w:val="bottom"/>
            <w:hideMark/>
          </w:tcPr>
          <w:p w14:paraId="0D37F72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37107A3D"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FA88EF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34F6FB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ул.Кирова пгт.Каа-Хем от ул.Юбилейная до ул.Братьев Шумовых"</w:t>
            </w:r>
          </w:p>
        </w:tc>
        <w:tc>
          <w:tcPr>
            <w:tcW w:w="1160" w:type="dxa"/>
            <w:tcBorders>
              <w:top w:val="nil"/>
              <w:left w:val="nil"/>
              <w:bottom w:val="single" w:sz="4" w:space="0" w:color="auto"/>
              <w:right w:val="single" w:sz="4" w:space="0" w:color="auto"/>
            </w:tcBorders>
            <w:shd w:val="clear" w:color="auto" w:fill="auto"/>
            <w:noWrap/>
            <w:vAlign w:val="bottom"/>
            <w:hideMark/>
          </w:tcPr>
          <w:p w14:paraId="397CDBA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060457C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2027</w:t>
            </w:r>
          </w:p>
        </w:tc>
      </w:tr>
      <w:tr w:rsidR="00674206" w:rsidRPr="006B7D85" w14:paraId="6562443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0825900" w14:textId="77777777" w:rsidR="00674206" w:rsidRPr="006B7D85" w:rsidRDefault="00674206" w:rsidP="006B7D85">
            <w:pPr>
              <w:spacing w:after="240"/>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ул.Степана Сарыг-оола, от ул.Олега Саган-оола до а/д Кызыл - Эрзин - Госграница с МНР</w:t>
            </w:r>
          </w:p>
        </w:tc>
        <w:tc>
          <w:tcPr>
            <w:tcW w:w="1160" w:type="dxa"/>
            <w:tcBorders>
              <w:top w:val="nil"/>
              <w:left w:val="nil"/>
              <w:bottom w:val="single" w:sz="4" w:space="0" w:color="auto"/>
              <w:right w:val="single" w:sz="4" w:space="0" w:color="auto"/>
            </w:tcBorders>
            <w:shd w:val="clear" w:color="auto" w:fill="auto"/>
            <w:noWrap/>
            <w:vAlign w:val="bottom"/>
            <w:hideMark/>
          </w:tcPr>
          <w:p w14:paraId="139D2DC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FF2819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3ACBC914"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5DFBAF7"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ул.Суворова от ул. Магистральная до ул.Рабочая</w:t>
            </w:r>
          </w:p>
        </w:tc>
        <w:tc>
          <w:tcPr>
            <w:tcW w:w="1160" w:type="dxa"/>
            <w:tcBorders>
              <w:top w:val="nil"/>
              <w:left w:val="nil"/>
              <w:bottom w:val="single" w:sz="4" w:space="0" w:color="auto"/>
              <w:right w:val="single" w:sz="4" w:space="0" w:color="auto"/>
            </w:tcBorders>
            <w:shd w:val="clear" w:color="auto" w:fill="auto"/>
            <w:noWrap/>
            <w:vAlign w:val="bottom"/>
            <w:hideMark/>
          </w:tcPr>
          <w:p w14:paraId="7314460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6BD08D5B"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AB7082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6EDE932"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ул.Складская от пер.Загородный до ул.Интернациональная</w:t>
            </w:r>
          </w:p>
        </w:tc>
        <w:tc>
          <w:tcPr>
            <w:tcW w:w="1160" w:type="dxa"/>
            <w:tcBorders>
              <w:top w:val="nil"/>
              <w:left w:val="nil"/>
              <w:bottom w:val="single" w:sz="4" w:space="0" w:color="auto"/>
              <w:right w:val="single" w:sz="4" w:space="0" w:color="auto"/>
            </w:tcBorders>
            <w:shd w:val="clear" w:color="auto" w:fill="auto"/>
            <w:noWrap/>
            <w:vAlign w:val="bottom"/>
            <w:hideMark/>
          </w:tcPr>
          <w:p w14:paraId="6017F05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116C16E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6D41D2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AC0025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ул.Ровенская, от ул.Западная (УГИБДД) до ул.Сукпакская дом 1</w:t>
            </w:r>
          </w:p>
        </w:tc>
        <w:tc>
          <w:tcPr>
            <w:tcW w:w="1160" w:type="dxa"/>
            <w:tcBorders>
              <w:top w:val="nil"/>
              <w:left w:val="nil"/>
              <w:bottom w:val="single" w:sz="4" w:space="0" w:color="auto"/>
              <w:right w:val="single" w:sz="4" w:space="0" w:color="auto"/>
            </w:tcBorders>
            <w:shd w:val="clear" w:color="auto" w:fill="auto"/>
            <w:noWrap/>
            <w:vAlign w:val="bottom"/>
            <w:hideMark/>
          </w:tcPr>
          <w:p w14:paraId="1327163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5D8C9F9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1569015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6E65B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ул.Тувинских Добровольцев от ул.Рихарда Зорге до ул.Чульдум</w:t>
            </w:r>
          </w:p>
        </w:tc>
        <w:tc>
          <w:tcPr>
            <w:tcW w:w="1160" w:type="dxa"/>
            <w:tcBorders>
              <w:top w:val="nil"/>
              <w:left w:val="nil"/>
              <w:bottom w:val="single" w:sz="4" w:space="0" w:color="auto"/>
              <w:right w:val="single" w:sz="4" w:space="0" w:color="auto"/>
            </w:tcBorders>
            <w:shd w:val="clear" w:color="auto" w:fill="auto"/>
            <w:noWrap/>
            <w:vAlign w:val="bottom"/>
            <w:hideMark/>
          </w:tcPr>
          <w:p w14:paraId="203FDD9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4D24BCB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2FF46A5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86625C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ул.Юбилейная, от ул. Шахтерская до ул.Пионерская</w:t>
            </w:r>
          </w:p>
        </w:tc>
        <w:tc>
          <w:tcPr>
            <w:tcW w:w="1160" w:type="dxa"/>
            <w:tcBorders>
              <w:top w:val="nil"/>
              <w:left w:val="nil"/>
              <w:bottom w:val="single" w:sz="4" w:space="0" w:color="auto"/>
              <w:right w:val="single" w:sz="4" w:space="0" w:color="auto"/>
            </w:tcBorders>
            <w:shd w:val="clear" w:color="auto" w:fill="auto"/>
            <w:noWrap/>
            <w:vAlign w:val="bottom"/>
            <w:hideMark/>
          </w:tcPr>
          <w:p w14:paraId="01C4FB3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7CE673C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302E6B55"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EA17715"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ул.Березовая пгт.Каа-Хем, ул.Таежная до ул.Мелиораторов</w:t>
            </w:r>
          </w:p>
        </w:tc>
        <w:tc>
          <w:tcPr>
            <w:tcW w:w="1160" w:type="dxa"/>
            <w:tcBorders>
              <w:top w:val="nil"/>
              <w:left w:val="nil"/>
              <w:bottom w:val="single" w:sz="4" w:space="0" w:color="auto"/>
              <w:right w:val="single" w:sz="4" w:space="0" w:color="auto"/>
            </w:tcBorders>
            <w:shd w:val="clear" w:color="auto" w:fill="auto"/>
            <w:noWrap/>
            <w:vAlign w:val="bottom"/>
            <w:hideMark/>
          </w:tcPr>
          <w:p w14:paraId="23623FC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B35F61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130588E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FD85E56"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ул.Чургуй-оола, от ул.Рабочая до ул.Шевченко</w:t>
            </w:r>
          </w:p>
        </w:tc>
        <w:tc>
          <w:tcPr>
            <w:tcW w:w="1160" w:type="dxa"/>
            <w:tcBorders>
              <w:top w:val="nil"/>
              <w:left w:val="nil"/>
              <w:bottom w:val="single" w:sz="4" w:space="0" w:color="auto"/>
              <w:right w:val="single" w:sz="4" w:space="0" w:color="auto"/>
            </w:tcBorders>
            <w:shd w:val="clear" w:color="auto" w:fill="auto"/>
            <w:noWrap/>
            <w:vAlign w:val="bottom"/>
            <w:hideMark/>
          </w:tcPr>
          <w:p w14:paraId="2AA80DDE"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0C28C47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BEADD7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662F6C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ул.Набережная, от ул.Абаканская до д.32 (съезд с моста)</w:t>
            </w:r>
          </w:p>
        </w:tc>
        <w:tc>
          <w:tcPr>
            <w:tcW w:w="1160" w:type="dxa"/>
            <w:tcBorders>
              <w:top w:val="nil"/>
              <w:left w:val="nil"/>
              <w:bottom w:val="single" w:sz="4" w:space="0" w:color="auto"/>
              <w:right w:val="single" w:sz="4" w:space="0" w:color="auto"/>
            </w:tcBorders>
            <w:shd w:val="clear" w:color="auto" w:fill="auto"/>
            <w:noWrap/>
            <w:vAlign w:val="bottom"/>
            <w:hideMark/>
          </w:tcPr>
          <w:p w14:paraId="2DA2858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4EE9D70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D552DB7"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C3FFC38"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подъездной дороги к строящейся школы №18 в мкр.Вавилинский</w:t>
            </w:r>
          </w:p>
        </w:tc>
        <w:tc>
          <w:tcPr>
            <w:tcW w:w="1160" w:type="dxa"/>
            <w:tcBorders>
              <w:top w:val="nil"/>
              <w:left w:val="nil"/>
              <w:bottom w:val="single" w:sz="4" w:space="0" w:color="auto"/>
              <w:right w:val="single" w:sz="4" w:space="0" w:color="auto"/>
            </w:tcBorders>
            <w:shd w:val="clear" w:color="auto" w:fill="auto"/>
            <w:noWrap/>
            <w:vAlign w:val="bottom"/>
            <w:hideMark/>
          </w:tcPr>
          <w:p w14:paraId="3DBBDB4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6AD7A15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1B05A6B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7C7BEA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ул.Кечил-оола, от ул.Титова до ул.Межмикрорайонная</w:t>
            </w:r>
          </w:p>
        </w:tc>
        <w:tc>
          <w:tcPr>
            <w:tcW w:w="1160" w:type="dxa"/>
            <w:tcBorders>
              <w:top w:val="nil"/>
              <w:left w:val="nil"/>
              <w:bottom w:val="single" w:sz="4" w:space="0" w:color="auto"/>
              <w:right w:val="single" w:sz="4" w:space="0" w:color="auto"/>
            </w:tcBorders>
            <w:shd w:val="clear" w:color="auto" w:fill="auto"/>
            <w:noWrap/>
            <w:vAlign w:val="bottom"/>
            <w:hideMark/>
          </w:tcPr>
          <w:p w14:paraId="44E9687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4959F48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58DEA0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2D9C0F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ул.Комсомольская</w:t>
            </w:r>
          </w:p>
        </w:tc>
        <w:tc>
          <w:tcPr>
            <w:tcW w:w="1160" w:type="dxa"/>
            <w:tcBorders>
              <w:top w:val="nil"/>
              <w:left w:val="nil"/>
              <w:bottom w:val="single" w:sz="4" w:space="0" w:color="auto"/>
              <w:right w:val="single" w:sz="4" w:space="0" w:color="auto"/>
            </w:tcBorders>
            <w:shd w:val="clear" w:color="auto" w:fill="auto"/>
            <w:noWrap/>
            <w:vAlign w:val="bottom"/>
            <w:hideMark/>
          </w:tcPr>
          <w:p w14:paraId="36CD1262"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7447121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060D3C4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058CB9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ул.Сарыг-оола, от ул.О.Саган-оола до а/д Кызыл-Эрзин-Госграница</w:t>
            </w:r>
          </w:p>
        </w:tc>
        <w:tc>
          <w:tcPr>
            <w:tcW w:w="1160" w:type="dxa"/>
            <w:tcBorders>
              <w:top w:val="nil"/>
              <w:left w:val="nil"/>
              <w:bottom w:val="single" w:sz="4" w:space="0" w:color="auto"/>
              <w:right w:val="single" w:sz="4" w:space="0" w:color="auto"/>
            </w:tcBorders>
            <w:shd w:val="clear" w:color="auto" w:fill="auto"/>
            <w:noWrap/>
            <w:vAlign w:val="bottom"/>
            <w:hideMark/>
          </w:tcPr>
          <w:p w14:paraId="3986412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6E7E804F"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36848A4C"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4CF3B80"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ул.Аратская, от ул.2-я Заречная до пер.Набережный</w:t>
            </w:r>
          </w:p>
        </w:tc>
        <w:tc>
          <w:tcPr>
            <w:tcW w:w="1160" w:type="dxa"/>
            <w:tcBorders>
              <w:top w:val="nil"/>
              <w:left w:val="nil"/>
              <w:bottom w:val="single" w:sz="4" w:space="0" w:color="auto"/>
              <w:right w:val="single" w:sz="4" w:space="0" w:color="auto"/>
            </w:tcBorders>
            <w:shd w:val="clear" w:color="auto" w:fill="auto"/>
            <w:noWrap/>
            <w:vAlign w:val="bottom"/>
            <w:hideMark/>
          </w:tcPr>
          <w:p w14:paraId="5D2A7C0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41E62E21"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43DA97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15BA4514"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ул.Складская, от пер.Загородный до ул.Интернациональная</w:t>
            </w:r>
          </w:p>
        </w:tc>
        <w:tc>
          <w:tcPr>
            <w:tcW w:w="1160" w:type="dxa"/>
            <w:tcBorders>
              <w:top w:val="nil"/>
              <w:left w:val="nil"/>
              <w:bottom w:val="single" w:sz="4" w:space="0" w:color="auto"/>
              <w:right w:val="single" w:sz="4" w:space="0" w:color="auto"/>
            </w:tcBorders>
            <w:shd w:val="clear" w:color="auto" w:fill="auto"/>
            <w:noWrap/>
            <w:vAlign w:val="bottom"/>
            <w:hideMark/>
          </w:tcPr>
          <w:p w14:paraId="25F8BDF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29CCBA7"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14A0B9E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2C9B5EB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ул.Семирацкого, от ул.Механизации до дома №43</w:t>
            </w:r>
          </w:p>
        </w:tc>
        <w:tc>
          <w:tcPr>
            <w:tcW w:w="1160" w:type="dxa"/>
            <w:tcBorders>
              <w:top w:val="nil"/>
              <w:left w:val="nil"/>
              <w:bottom w:val="single" w:sz="4" w:space="0" w:color="auto"/>
              <w:right w:val="single" w:sz="4" w:space="0" w:color="auto"/>
            </w:tcBorders>
            <w:shd w:val="clear" w:color="auto" w:fill="auto"/>
            <w:noWrap/>
            <w:vAlign w:val="bottom"/>
            <w:hideMark/>
          </w:tcPr>
          <w:p w14:paraId="5F8CC767"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2028</w:t>
            </w:r>
          </w:p>
        </w:tc>
        <w:tc>
          <w:tcPr>
            <w:tcW w:w="1108" w:type="dxa"/>
            <w:tcBorders>
              <w:top w:val="nil"/>
              <w:left w:val="nil"/>
              <w:bottom w:val="single" w:sz="4" w:space="0" w:color="auto"/>
              <w:right w:val="single" w:sz="4" w:space="0" w:color="auto"/>
            </w:tcBorders>
            <w:shd w:val="clear" w:color="auto" w:fill="auto"/>
            <w:noWrap/>
            <w:vAlign w:val="center"/>
            <w:hideMark/>
          </w:tcPr>
          <w:p w14:paraId="36CA941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2028</w:t>
            </w:r>
          </w:p>
        </w:tc>
      </w:tr>
      <w:tr w:rsidR="00674206" w:rsidRPr="006B7D85" w14:paraId="51D7285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508DAE9"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 xml:space="preserve">Ремонт ул.40 лет Победы с.Сукпак, ул.Степная до ул.Саянская </w:t>
            </w:r>
          </w:p>
        </w:tc>
        <w:tc>
          <w:tcPr>
            <w:tcW w:w="1160" w:type="dxa"/>
            <w:tcBorders>
              <w:top w:val="nil"/>
              <w:left w:val="nil"/>
              <w:bottom w:val="single" w:sz="4" w:space="0" w:color="auto"/>
              <w:right w:val="single" w:sz="4" w:space="0" w:color="auto"/>
            </w:tcBorders>
            <w:shd w:val="clear" w:color="auto" w:fill="auto"/>
            <w:noWrap/>
            <w:vAlign w:val="bottom"/>
            <w:hideMark/>
          </w:tcPr>
          <w:p w14:paraId="6FC3107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295C37D8"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384F2752"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634824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маршрута следования автобуса №13 от ул.Южная дом №63 (8 остановка, ЛДО) до ул. Буруле с.Сукпак</w:t>
            </w:r>
          </w:p>
        </w:tc>
        <w:tc>
          <w:tcPr>
            <w:tcW w:w="1160" w:type="dxa"/>
            <w:tcBorders>
              <w:top w:val="nil"/>
              <w:left w:val="nil"/>
              <w:bottom w:val="single" w:sz="4" w:space="0" w:color="auto"/>
              <w:right w:val="single" w:sz="4" w:space="0" w:color="auto"/>
            </w:tcBorders>
            <w:shd w:val="clear" w:color="auto" w:fill="auto"/>
            <w:noWrap/>
            <w:vAlign w:val="bottom"/>
            <w:hideMark/>
          </w:tcPr>
          <w:p w14:paraId="6775C4DD"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2C0E368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7C28A29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FA450CD"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ул.Аныяк пгт.Каа-Хем от ул.Шахтерская до ул.Аныяк дом №17</w:t>
            </w:r>
          </w:p>
        </w:tc>
        <w:tc>
          <w:tcPr>
            <w:tcW w:w="1160" w:type="dxa"/>
            <w:tcBorders>
              <w:top w:val="nil"/>
              <w:left w:val="nil"/>
              <w:bottom w:val="single" w:sz="4" w:space="0" w:color="auto"/>
              <w:right w:val="single" w:sz="4" w:space="0" w:color="auto"/>
            </w:tcBorders>
            <w:shd w:val="clear" w:color="auto" w:fill="auto"/>
            <w:noWrap/>
            <w:vAlign w:val="bottom"/>
            <w:hideMark/>
          </w:tcPr>
          <w:p w14:paraId="6DBCA46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78FC251C"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2287A07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3DF3ACEA"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ул.Безымянная пгт.Каа-Хем от ул.Шахтерская до ул.Горная</w:t>
            </w:r>
          </w:p>
        </w:tc>
        <w:tc>
          <w:tcPr>
            <w:tcW w:w="1160" w:type="dxa"/>
            <w:tcBorders>
              <w:top w:val="nil"/>
              <w:left w:val="nil"/>
              <w:bottom w:val="single" w:sz="4" w:space="0" w:color="auto"/>
              <w:right w:val="single" w:sz="4" w:space="0" w:color="auto"/>
            </w:tcBorders>
            <w:shd w:val="clear" w:color="auto" w:fill="auto"/>
            <w:noWrap/>
            <w:vAlign w:val="bottom"/>
            <w:hideMark/>
          </w:tcPr>
          <w:p w14:paraId="483D704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7809943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0FA2471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48243F76"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ул.Геофизическая пгт.Каа-Хем от ул.Сарапулова до ул.Безымянная</w:t>
            </w:r>
          </w:p>
        </w:tc>
        <w:tc>
          <w:tcPr>
            <w:tcW w:w="1160" w:type="dxa"/>
            <w:tcBorders>
              <w:top w:val="nil"/>
              <w:left w:val="nil"/>
              <w:bottom w:val="single" w:sz="4" w:space="0" w:color="auto"/>
              <w:right w:val="single" w:sz="4" w:space="0" w:color="auto"/>
            </w:tcBorders>
            <w:shd w:val="clear" w:color="auto" w:fill="auto"/>
            <w:noWrap/>
            <w:vAlign w:val="bottom"/>
            <w:hideMark/>
          </w:tcPr>
          <w:p w14:paraId="31A37539"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66D4E00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0C9FF09E"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F8E87E3"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ул.Горная пгт.Каа-Хем от ул.Аныяк до ул.Александра Сарапулова</w:t>
            </w:r>
          </w:p>
        </w:tc>
        <w:tc>
          <w:tcPr>
            <w:tcW w:w="1160" w:type="dxa"/>
            <w:tcBorders>
              <w:top w:val="nil"/>
              <w:left w:val="nil"/>
              <w:bottom w:val="single" w:sz="4" w:space="0" w:color="auto"/>
              <w:right w:val="single" w:sz="4" w:space="0" w:color="auto"/>
            </w:tcBorders>
            <w:shd w:val="clear" w:color="auto" w:fill="auto"/>
            <w:noWrap/>
            <w:vAlign w:val="bottom"/>
            <w:hideMark/>
          </w:tcPr>
          <w:p w14:paraId="79FFE85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2023</w:t>
            </w:r>
          </w:p>
        </w:tc>
        <w:tc>
          <w:tcPr>
            <w:tcW w:w="1108" w:type="dxa"/>
            <w:tcBorders>
              <w:top w:val="nil"/>
              <w:left w:val="nil"/>
              <w:bottom w:val="single" w:sz="4" w:space="0" w:color="auto"/>
              <w:right w:val="single" w:sz="4" w:space="0" w:color="auto"/>
            </w:tcBorders>
            <w:shd w:val="clear" w:color="auto" w:fill="auto"/>
            <w:noWrap/>
            <w:vAlign w:val="center"/>
            <w:hideMark/>
          </w:tcPr>
          <w:p w14:paraId="6980C8B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277C2619"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EDE875B"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"Ремонт ул.Фрегатная с.Сукпак от ул. Геологов до ул.Фрегатная дом №59"</w:t>
            </w:r>
          </w:p>
        </w:tc>
        <w:tc>
          <w:tcPr>
            <w:tcW w:w="1160" w:type="dxa"/>
            <w:tcBorders>
              <w:top w:val="nil"/>
              <w:left w:val="nil"/>
              <w:bottom w:val="single" w:sz="4" w:space="0" w:color="auto"/>
              <w:right w:val="single" w:sz="4" w:space="0" w:color="auto"/>
            </w:tcBorders>
            <w:shd w:val="clear" w:color="auto" w:fill="auto"/>
            <w:noWrap/>
            <w:vAlign w:val="bottom"/>
            <w:hideMark/>
          </w:tcPr>
          <w:p w14:paraId="69FBA378"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2025</w:t>
            </w:r>
          </w:p>
        </w:tc>
        <w:tc>
          <w:tcPr>
            <w:tcW w:w="1108" w:type="dxa"/>
            <w:tcBorders>
              <w:top w:val="nil"/>
              <w:left w:val="nil"/>
              <w:bottom w:val="single" w:sz="4" w:space="0" w:color="auto"/>
              <w:right w:val="single" w:sz="4" w:space="0" w:color="auto"/>
            </w:tcBorders>
            <w:shd w:val="clear" w:color="auto" w:fill="auto"/>
            <w:noWrap/>
            <w:vAlign w:val="center"/>
            <w:hideMark/>
          </w:tcPr>
          <w:p w14:paraId="75BB24B5"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7C86A973"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60CE4799" w14:textId="0345E860"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lastRenderedPageBreak/>
              <w:t>Ремонт ул.Сергея Лазо от ул.Магистральная до ул.Колхозная</w:t>
            </w:r>
          </w:p>
        </w:tc>
        <w:tc>
          <w:tcPr>
            <w:tcW w:w="1160" w:type="dxa"/>
            <w:tcBorders>
              <w:top w:val="nil"/>
              <w:left w:val="nil"/>
              <w:bottom w:val="single" w:sz="4" w:space="0" w:color="auto"/>
              <w:right w:val="single" w:sz="4" w:space="0" w:color="auto"/>
            </w:tcBorders>
            <w:shd w:val="clear" w:color="auto" w:fill="auto"/>
            <w:noWrap/>
            <w:vAlign w:val="bottom"/>
            <w:hideMark/>
          </w:tcPr>
          <w:p w14:paraId="649DB376"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2026</w:t>
            </w:r>
          </w:p>
        </w:tc>
        <w:tc>
          <w:tcPr>
            <w:tcW w:w="1108" w:type="dxa"/>
            <w:tcBorders>
              <w:top w:val="nil"/>
              <w:left w:val="nil"/>
              <w:bottom w:val="single" w:sz="4" w:space="0" w:color="auto"/>
              <w:right w:val="single" w:sz="4" w:space="0" w:color="auto"/>
            </w:tcBorders>
            <w:shd w:val="clear" w:color="auto" w:fill="auto"/>
            <w:noWrap/>
            <w:vAlign w:val="center"/>
            <w:hideMark/>
          </w:tcPr>
          <w:p w14:paraId="10FAB1E0"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2026</w:t>
            </w:r>
          </w:p>
        </w:tc>
      </w:tr>
      <w:tr w:rsidR="00674206" w:rsidRPr="006B7D85" w14:paraId="1D4F82C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551FA12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ул.Мелиораторов, от ул.Малчын до объездной дороги в обход г.Кызыла и пгт.Каа-Хем</w:t>
            </w:r>
          </w:p>
        </w:tc>
        <w:tc>
          <w:tcPr>
            <w:tcW w:w="1160" w:type="dxa"/>
            <w:tcBorders>
              <w:top w:val="nil"/>
              <w:left w:val="nil"/>
              <w:bottom w:val="single" w:sz="4" w:space="0" w:color="auto"/>
              <w:right w:val="single" w:sz="4" w:space="0" w:color="auto"/>
            </w:tcBorders>
            <w:shd w:val="clear" w:color="auto" w:fill="auto"/>
            <w:noWrap/>
            <w:vAlign w:val="bottom"/>
            <w:hideMark/>
          </w:tcPr>
          <w:p w14:paraId="39754EAC"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6457F49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59E9F0FF"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E59B78F"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ул.Бай-Хаакская, от ул.Калинина (АЗС) до школы №19</w:t>
            </w:r>
          </w:p>
        </w:tc>
        <w:tc>
          <w:tcPr>
            <w:tcW w:w="1160" w:type="dxa"/>
            <w:tcBorders>
              <w:top w:val="nil"/>
              <w:left w:val="nil"/>
              <w:bottom w:val="single" w:sz="4" w:space="0" w:color="auto"/>
              <w:right w:val="single" w:sz="4" w:space="0" w:color="auto"/>
            </w:tcBorders>
            <w:shd w:val="clear" w:color="auto" w:fill="auto"/>
            <w:noWrap/>
            <w:vAlign w:val="bottom"/>
            <w:hideMark/>
          </w:tcPr>
          <w:p w14:paraId="22E3AE8F"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13AC73FA"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7D676436"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ECF42CC"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ул.Ровенская, от ул.Западная (ГИБДД) до ул.Сукпакская д.1</w:t>
            </w:r>
          </w:p>
        </w:tc>
        <w:tc>
          <w:tcPr>
            <w:tcW w:w="1160" w:type="dxa"/>
            <w:tcBorders>
              <w:top w:val="nil"/>
              <w:left w:val="nil"/>
              <w:bottom w:val="single" w:sz="4" w:space="0" w:color="auto"/>
              <w:right w:val="single" w:sz="4" w:space="0" w:color="auto"/>
            </w:tcBorders>
            <w:shd w:val="clear" w:color="auto" w:fill="auto"/>
            <w:noWrap/>
            <w:vAlign w:val="bottom"/>
            <w:hideMark/>
          </w:tcPr>
          <w:p w14:paraId="704275FB"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40B5115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62C33F3B"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027C6681"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ул.Оюна Курседи, от ул.Степная (ГОРТОП) до ул.Пушкина</w:t>
            </w:r>
          </w:p>
        </w:tc>
        <w:tc>
          <w:tcPr>
            <w:tcW w:w="1160" w:type="dxa"/>
            <w:tcBorders>
              <w:top w:val="nil"/>
              <w:left w:val="nil"/>
              <w:bottom w:val="single" w:sz="4" w:space="0" w:color="auto"/>
              <w:right w:val="single" w:sz="4" w:space="0" w:color="auto"/>
            </w:tcBorders>
            <w:shd w:val="clear" w:color="auto" w:fill="auto"/>
            <w:noWrap/>
            <w:vAlign w:val="bottom"/>
            <w:hideMark/>
          </w:tcPr>
          <w:p w14:paraId="79751224"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1B45E086"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2024</w:t>
            </w:r>
          </w:p>
        </w:tc>
      </w:tr>
      <w:tr w:rsidR="00674206" w:rsidRPr="006B7D85" w14:paraId="19562CE1"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noWrap/>
            <w:vAlign w:val="bottom"/>
            <w:hideMark/>
          </w:tcPr>
          <w:p w14:paraId="775DB05E" w14:textId="77777777" w:rsidR="00674206" w:rsidRPr="006B7D85" w:rsidRDefault="00674206" w:rsidP="006B7D85">
            <w:pPr>
              <w:ind w:firstLine="0"/>
              <w:jc w:val="left"/>
              <w:outlineLvl w:val="1"/>
              <w:rPr>
                <w:rFonts w:ascii="Times New Roman" w:hAnsi="Times New Roman"/>
                <w:color w:val="000C1E"/>
                <w:sz w:val="20"/>
                <w:szCs w:val="20"/>
              </w:rPr>
            </w:pPr>
            <w:r w:rsidRPr="006B7D85">
              <w:rPr>
                <w:rFonts w:ascii="Times New Roman" w:hAnsi="Times New Roman"/>
                <w:color w:val="000C1E"/>
                <w:sz w:val="20"/>
                <w:szCs w:val="20"/>
              </w:rPr>
              <w:t>Текущий ремонт ул.Восточная, от ул.Шахтерская до ул.Лазурная</w:t>
            </w:r>
          </w:p>
        </w:tc>
        <w:tc>
          <w:tcPr>
            <w:tcW w:w="1160" w:type="dxa"/>
            <w:tcBorders>
              <w:top w:val="nil"/>
              <w:left w:val="nil"/>
              <w:bottom w:val="single" w:sz="4" w:space="0" w:color="auto"/>
              <w:right w:val="single" w:sz="4" w:space="0" w:color="auto"/>
            </w:tcBorders>
            <w:shd w:val="clear" w:color="auto" w:fill="auto"/>
            <w:noWrap/>
            <w:vAlign w:val="bottom"/>
            <w:hideMark/>
          </w:tcPr>
          <w:p w14:paraId="6044029A" w14:textId="77777777" w:rsidR="00674206" w:rsidRPr="006B7D85" w:rsidRDefault="00674206" w:rsidP="006B7D85">
            <w:pPr>
              <w:ind w:firstLine="0"/>
              <w:jc w:val="center"/>
              <w:outlineLvl w:val="1"/>
              <w:rPr>
                <w:rFonts w:ascii="Times New Roman" w:hAnsi="Times New Roman"/>
                <w:color w:val="000C1E"/>
                <w:sz w:val="20"/>
                <w:szCs w:val="20"/>
              </w:rPr>
            </w:pPr>
            <w:r w:rsidRPr="006B7D85">
              <w:rPr>
                <w:rFonts w:ascii="Times New Roman" w:hAnsi="Times New Roman"/>
                <w:color w:val="000C1E"/>
                <w:sz w:val="20"/>
                <w:szCs w:val="2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C24C2E9" w14:textId="77777777" w:rsidR="00674206" w:rsidRPr="006B7D85" w:rsidRDefault="00674206" w:rsidP="006B7D85">
            <w:pPr>
              <w:ind w:firstLine="0"/>
              <w:jc w:val="center"/>
              <w:outlineLvl w:val="1"/>
              <w:rPr>
                <w:rFonts w:ascii="Times New Roman" w:hAnsi="Times New Roman"/>
                <w:color w:val="000000"/>
              </w:rPr>
            </w:pPr>
            <w:r w:rsidRPr="006B7D85">
              <w:rPr>
                <w:rFonts w:ascii="Times New Roman" w:hAnsi="Times New Roman"/>
                <w:color w:val="000000"/>
              </w:rPr>
              <w:t>2025</w:t>
            </w:r>
          </w:p>
        </w:tc>
      </w:tr>
      <w:tr w:rsidR="00674206" w:rsidRPr="006B7D85" w14:paraId="1ABB8239" w14:textId="77777777" w:rsidTr="00674206">
        <w:trPr>
          <w:trHeight w:val="398"/>
        </w:trPr>
        <w:tc>
          <w:tcPr>
            <w:tcW w:w="157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B45E" w14:textId="3DE40837" w:rsidR="00674206" w:rsidRPr="006B7D85" w:rsidRDefault="00674206" w:rsidP="006B7D85">
            <w:pPr>
              <w:ind w:firstLine="0"/>
              <w:jc w:val="center"/>
              <w:outlineLvl w:val="0"/>
              <w:rPr>
                <w:rFonts w:ascii="Times New Roman" w:hAnsi="Times New Roman"/>
                <w:b/>
                <w:bCs/>
                <w:color w:val="000C1E"/>
                <w:sz w:val="20"/>
                <w:szCs w:val="20"/>
              </w:rPr>
            </w:pPr>
            <w:r w:rsidRPr="006B7D85">
              <w:rPr>
                <w:rFonts w:ascii="Times New Roman" w:hAnsi="Times New Roman"/>
                <w:b/>
                <w:bCs/>
                <w:color w:val="000C1E"/>
                <w:sz w:val="20"/>
                <w:szCs w:val="20"/>
              </w:rPr>
              <w:t>Направление (подпрограмма) «Транспорт»</w:t>
            </w:r>
          </w:p>
        </w:tc>
      </w:tr>
      <w:tr w:rsidR="00674206" w:rsidRPr="006B7D85" w14:paraId="01D5BDED"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267F72CA"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 xml:space="preserve">Поддержание летной годности воздушных судов РКП «АК «Тува Авиа»: Ми-8, АН-2, Robinson R-44 </w:t>
            </w:r>
          </w:p>
        </w:tc>
        <w:tc>
          <w:tcPr>
            <w:tcW w:w="1160" w:type="dxa"/>
            <w:tcBorders>
              <w:top w:val="nil"/>
              <w:left w:val="nil"/>
              <w:bottom w:val="single" w:sz="4" w:space="0" w:color="auto"/>
              <w:right w:val="single" w:sz="4" w:space="0" w:color="auto"/>
            </w:tcBorders>
            <w:shd w:val="clear" w:color="auto" w:fill="auto"/>
            <w:noWrap/>
            <w:vAlign w:val="center"/>
            <w:hideMark/>
          </w:tcPr>
          <w:p w14:paraId="02637E1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3DE7D4A6"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2025</w:t>
            </w:r>
          </w:p>
        </w:tc>
      </w:tr>
      <w:tr w:rsidR="00674206" w:rsidRPr="006B7D85" w14:paraId="52898E58"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7FE3DA80"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Строительство и реконструкция взлетно-посадочных площадок на территории Республики Тыва</w:t>
            </w:r>
          </w:p>
        </w:tc>
        <w:tc>
          <w:tcPr>
            <w:tcW w:w="1160" w:type="dxa"/>
            <w:tcBorders>
              <w:top w:val="nil"/>
              <w:left w:val="nil"/>
              <w:bottom w:val="single" w:sz="4" w:space="0" w:color="auto"/>
              <w:right w:val="single" w:sz="4" w:space="0" w:color="auto"/>
            </w:tcBorders>
            <w:shd w:val="clear" w:color="auto" w:fill="auto"/>
            <w:noWrap/>
            <w:vAlign w:val="center"/>
            <w:hideMark/>
          </w:tcPr>
          <w:p w14:paraId="6342638D"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2027</w:t>
            </w:r>
          </w:p>
        </w:tc>
        <w:tc>
          <w:tcPr>
            <w:tcW w:w="1108" w:type="dxa"/>
            <w:tcBorders>
              <w:top w:val="nil"/>
              <w:left w:val="nil"/>
              <w:bottom w:val="single" w:sz="4" w:space="0" w:color="auto"/>
              <w:right w:val="single" w:sz="4" w:space="0" w:color="auto"/>
            </w:tcBorders>
            <w:shd w:val="clear" w:color="auto" w:fill="auto"/>
            <w:noWrap/>
            <w:vAlign w:val="center"/>
            <w:hideMark/>
          </w:tcPr>
          <w:p w14:paraId="04F1FD28"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111B92FA" w14:textId="77777777" w:rsidTr="00674206">
        <w:trPr>
          <w:trHeight w:val="30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0226A342"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Приобретение автобусов</w:t>
            </w:r>
          </w:p>
        </w:tc>
        <w:tc>
          <w:tcPr>
            <w:tcW w:w="1160" w:type="dxa"/>
            <w:tcBorders>
              <w:top w:val="nil"/>
              <w:left w:val="nil"/>
              <w:bottom w:val="single" w:sz="4" w:space="0" w:color="auto"/>
              <w:right w:val="single" w:sz="4" w:space="0" w:color="auto"/>
            </w:tcBorders>
            <w:shd w:val="clear" w:color="auto" w:fill="auto"/>
            <w:noWrap/>
            <w:vAlign w:val="center"/>
            <w:hideMark/>
          </w:tcPr>
          <w:p w14:paraId="1F51D3ED"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13BE06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709F8321" w14:textId="77777777" w:rsidTr="00674206">
        <w:trPr>
          <w:trHeight w:val="48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69E23AF6"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Организация пассажирских перевозок автомобильным транспортом с применением субсидирования (частичного возмещения затрат)</w:t>
            </w:r>
          </w:p>
        </w:tc>
        <w:tc>
          <w:tcPr>
            <w:tcW w:w="1160" w:type="dxa"/>
            <w:tcBorders>
              <w:top w:val="nil"/>
              <w:left w:val="nil"/>
              <w:bottom w:val="single" w:sz="4" w:space="0" w:color="auto"/>
              <w:right w:val="single" w:sz="4" w:space="0" w:color="auto"/>
            </w:tcBorders>
            <w:shd w:val="clear" w:color="auto" w:fill="auto"/>
            <w:noWrap/>
            <w:vAlign w:val="center"/>
            <w:hideMark/>
          </w:tcPr>
          <w:p w14:paraId="26FCEDC6"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03A88D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421509CC" w14:textId="77777777" w:rsidTr="00674206">
        <w:trPr>
          <w:trHeight w:val="315"/>
        </w:trPr>
        <w:tc>
          <w:tcPr>
            <w:tcW w:w="15750" w:type="dxa"/>
            <w:gridSpan w:val="3"/>
            <w:tcBorders>
              <w:top w:val="nil"/>
              <w:left w:val="single" w:sz="4" w:space="0" w:color="auto"/>
              <w:bottom w:val="single" w:sz="4" w:space="0" w:color="auto"/>
              <w:right w:val="single" w:sz="4" w:space="0" w:color="auto"/>
            </w:tcBorders>
            <w:shd w:val="clear" w:color="auto" w:fill="auto"/>
            <w:vAlign w:val="center"/>
            <w:hideMark/>
          </w:tcPr>
          <w:p w14:paraId="531AB16A" w14:textId="01362000" w:rsidR="00674206" w:rsidRPr="006B7D85" w:rsidRDefault="00674206" w:rsidP="006B7D85">
            <w:pPr>
              <w:ind w:firstLine="0"/>
              <w:jc w:val="center"/>
              <w:rPr>
                <w:rFonts w:ascii="Times New Roman" w:hAnsi="Times New Roman"/>
                <w:b/>
                <w:bCs/>
                <w:color w:val="000000"/>
                <w:sz w:val="18"/>
                <w:szCs w:val="18"/>
              </w:rPr>
            </w:pPr>
            <w:r w:rsidRPr="006B7D85">
              <w:rPr>
                <w:rFonts w:ascii="Times New Roman" w:hAnsi="Times New Roman"/>
                <w:b/>
                <w:bCs/>
                <w:color w:val="000000"/>
                <w:sz w:val="18"/>
                <w:szCs w:val="18"/>
              </w:rPr>
              <w:t>Направление (подпрограмма) «Повышение безопасности дорожного дивжения»</w:t>
            </w:r>
          </w:p>
        </w:tc>
      </w:tr>
      <w:tr w:rsidR="00674206" w:rsidRPr="006B7D85" w14:paraId="61A8CB92" w14:textId="77777777" w:rsidTr="00674206">
        <w:trPr>
          <w:trHeight w:val="96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3C25AC3A"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1160" w:type="dxa"/>
            <w:tcBorders>
              <w:top w:val="nil"/>
              <w:left w:val="nil"/>
              <w:bottom w:val="single" w:sz="4" w:space="0" w:color="auto"/>
              <w:right w:val="single" w:sz="4" w:space="0" w:color="auto"/>
            </w:tcBorders>
            <w:shd w:val="clear" w:color="auto" w:fill="auto"/>
            <w:noWrap/>
            <w:vAlign w:val="center"/>
            <w:hideMark/>
          </w:tcPr>
          <w:p w14:paraId="0C4D141A"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0408D38F"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5647202F" w14:textId="77777777" w:rsidTr="00674206">
        <w:trPr>
          <w:trHeight w:val="48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239689D7"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1160" w:type="dxa"/>
            <w:tcBorders>
              <w:top w:val="nil"/>
              <w:left w:val="nil"/>
              <w:bottom w:val="single" w:sz="4" w:space="0" w:color="auto"/>
              <w:right w:val="single" w:sz="4" w:space="0" w:color="auto"/>
            </w:tcBorders>
            <w:shd w:val="clear" w:color="auto" w:fill="auto"/>
            <w:noWrap/>
            <w:vAlign w:val="center"/>
            <w:hideMark/>
          </w:tcPr>
          <w:p w14:paraId="6132C2DD"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736A763E"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25BBE3B0" w14:textId="77777777" w:rsidTr="00674206">
        <w:trPr>
          <w:trHeight w:val="315"/>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01AA8810"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Финансирование почтовых расходов по рассылке постановлений по делам  об административных правонарушениях</w:t>
            </w:r>
          </w:p>
        </w:tc>
        <w:tc>
          <w:tcPr>
            <w:tcW w:w="1160" w:type="dxa"/>
            <w:tcBorders>
              <w:top w:val="nil"/>
              <w:left w:val="nil"/>
              <w:bottom w:val="single" w:sz="4" w:space="0" w:color="auto"/>
              <w:right w:val="single" w:sz="4" w:space="0" w:color="auto"/>
            </w:tcBorders>
            <w:shd w:val="clear" w:color="auto" w:fill="auto"/>
            <w:noWrap/>
            <w:vAlign w:val="center"/>
            <w:hideMark/>
          </w:tcPr>
          <w:p w14:paraId="0632914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CFB0A02"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655D9327" w14:textId="77777777" w:rsidTr="00674206">
        <w:trPr>
          <w:trHeight w:val="72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341A9787"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Подготовка и создание информационно-пропагандистких телерадиопрограм, направленных на участников дорожного движения, для последующего размещения на телевизионных каналах, радиостанциях. Организация в печетных средствах массовой информации специальных рублик и выпуск специализированной печатной продукции по БДД</w:t>
            </w:r>
          </w:p>
        </w:tc>
        <w:tc>
          <w:tcPr>
            <w:tcW w:w="1160" w:type="dxa"/>
            <w:tcBorders>
              <w:top w:val="nil"/>
              <w:left w:val="nil"/>
              <w:bottom w:val="single" w:sz="4" w:space="0" w:color="auto"/>
              <w:right w:val="single" w:sz="4" w:space="0" w:color="auto"/>
            </w:tcBorders>
            <w:shd w:val="clear" w:color="auto" w:fill="auto"/>
            <w:noWrap/>
            <w:vAlign w:val="center"/>
            <w:hideMark/>
          </w:tcPr>
          <w:p w14:paraId="7B33DF8B"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1013DEF8"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4F8B73A5" w14:textId="77777777" w:rsidTr="00674206">
        <w:trPr>
          <w:trHeight w:val="96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51E32ECF"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1160" w:type="dxa"/>
            <w:tcBorders>
              <w:top w:val="nil"/>
              <w:left w:val="nil"/>
              <w:bottom w:val="single" w:sz="4" w:space="0" w:color="auto"/>
              <w:right w:val="single" w:sz="4" w:space="0" w:color="auto"/>
            </w:tcBorders>
            <w:shd w:val="clear" w:color="auto" w:fill="auto"/>
            <w:noWrap/>
            <w:vAlign w:val="center"/>
            <w:hideMark/>
          </w:tcPr>
          <w:p w14:paraId="1387ADC5"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72207A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4C1A6931" w14:textId="77777777" w:rsidTr="00674206">
        <w:trPr>
          <w:trHeight w:val="1440"/>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33E057B6"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Организация и проведение республиканских конкурсов: «Мы и дорога», «Безопасная дорога детства», «Перекресток», «Дорога и дети», «Дорога без Опасности»). Республиканские очно-заочные конкурсы по возрастным категориям </w:t>
            </w:r>
          </w:p>
        </w:tc>
        <w:tc>
          <w:tcPr>
            <w:tcW w:w="1160" w:type="dxa"/>
            <w:tcBorders>
              <w:top w:val="nil"/>
              <w:left w:val="nil"/>
              <w:bottom w:val="single" w:sz="4" w:space="0" w:color="auto"/>
              <w:right w:val="single" w:sz="4" w:space="0" w:color="auto"/>
            </w:tcBorders>
            <w:shd w:val="clear" w:color="auto" w:fill="auto"/>
            <w:noWrap/>
            <w:vAlign w:val="center"/>
            <w:hideMark/>
          </w:tcPr>
          <w:p w14:paraId="4091A1A1"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2DF28664"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3DD8A5F7" w14:textId="77777777" w:rsidTr="00674206">
        <w:trPr>
          <w:trHeight w:val="525"/>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2C4265DA"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t xml:space="preserve">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w:t>
            </w:r>
          </w:p>
        </w:tc>
        <w:tc>
          <w:tcPr>
            <w:tcW w:w="1160" w:type="dxa"/>
            <w:tcBorders>
              <w:top w:val="nil"/>
              <w:left w:val="nil"/>
              <w:bottom w:val="single" w:sz="4" w:space="0" w:color="auto"/>
              <w:right w:val="single" w:sz="4" w:space="0" w:color="auto"/>
            </w:tcBorders>
            <w:shd w:val="clear" w:color="auto" w:fill="auto"/>
            <w:noWrap/>
            <w:vAlign w:val="center"/>
            <w:hideMark/>
          </w:tcPr>
          <w:p w14:paraId="0A4A2900"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5A139F71"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r w:rsidR="00674206" w:rsidRPr="006B7D85" w14:paraId="0F8C0441" w14:textId="77777777" w:rsidTr="00674206">
        <w:trPr>
          <w:trHeight w:val="315"/>
        </w:trPr>
        <w:tc>
          <w:tcPr>
            <w:tcW w:w="13482" w:type="dxa"/>
            <w:tcBorders>
              <w:top w:val="nil"/>
              <w:left w:val="single" w:sz="4" w:space="0" w:color="auto"/>
              <w:bottom w:val="single" w:sz="4" w:space="0" w:color="auto"/>
              <w:right w:val="single" w:sz="4" w:space="0" w:color="auto"/>
            </w:tcBorders>
            <w:shd w:val="clear" w:color="auto" w:fill="auto"/>
            <w:vAlign w:val="center"/>
            <w:hideMark/>
          </w:tcPr>
          <w:p w14:paraId="3B63CE7F" w14:textId="77777777" w:rsidR="00674206" w:rsidRPr="006B7D85" w:rsidRDefault="00674206" w:rsidP="006B7D85">
            <w:pPr>
              <w:ind w:firstLine="0"/>
              <w:jc w:val="left"/>
              <w:rPr>
                <w:rFonts w:ascii="Times New Roman" w:hAnsi="Times New Roman"/>
                <w:color w:val="000000"/>
                <w:sz w:val="18"/>
                <w:szCs w:val="18"/>
              </w:rPr>
            </w:pPr>
            <w:r w:rsidRPr="006B7D85">
              <w:rPr>
                <w:rFonts w:ascii="Times New Roman" w:hAnsi="Times New Roman"/>
                <w:color w:val="000000"/>
                <w:sz w:val="18"/>
                <w:szCs w:val="18"/>
              </w:rPr>
              <w:lastRenderedPageBreak/>
              <w:t>Нанесение дорожной разметки и установка дорожных знаков</w:t>
            </w:r>
          </w:p>
        </w:tc>
        <w:tc>
          <w:tcPr>
            <w:tcW w:w="1160" w:type="dxa"/>
            <w:tcBorders>
              <w:top w:val="nil"/>
              <w:left w:val="nil"/>
              <w:bottom w:val="single" w:sz="4" w:space="0" w:color="auto"/>
              <w:right w:val="single" w:sz="4" w:space="0" w:color="auto"/>
            </w:tcBorders>
            <w:shd w:val="clear" w:color="auto" w:fill="auto"/>
            <w:noWrap/>
            <w:vAlign w:val="center"/>
            <w:hideMark/>
          </w:tcPr>
          <w:p w14:paraId="7EF5A8D6"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2024</w:t>
            </w:r>
          </w:p>
        </w:tc>
        <w:tc>
          <w:tcPr>
            <w:tcW w:w="1108" w:type="dxa"/>
            <w:tcBorders>
              <w:top w:val="nil"/>
              <w:left w:val="nil"/>
              <w:bottom w:val="single" w:sz="4" w:space="0" w:color="auto"/>
              <w:right w:val="single" w:sz="4" w:space="0" w:color="auto"/>
            </w:tcBorders>
            <w:shd w:val="clear" w:color="auto" w:fill="auto"/>
            <w:noWrap/>
            <w:vAlign w:val="center"/>
            <w:hideMark/>
          </w:tcPr>
          <w:p w14:paraId="315B1D9E" w14:textId="77777777" w:rsidR="00674206" w:rsidRPr="006B7D85" w:rsidRDefault="00674206" w:rsidP="006B7D85">
            <w:pPr>
              <w:ind w:firstLine="0"/>
              <w:jc w:val="center"/>
              <w:rPr>
                <w:rFonts w:ascii="Times New Roman" w:hAnsi="Times New Roman"/>
                <w:color w:val="000000"/>
              </w:rPr>
            </w:pPr>
            <w:r w:rsidRPr="006B7D85">
              <w:rPr>
                <w:rFonts w:ascii="Times New Roman" w:hAnsi="Times New Roman"/>
                <w:color w:val="000000"/>
              </w:rPr>
              <w:t>2030</w:t>
            </w:r>
          </w:p>
        </w:tc>
      </w:tr>
    </w:tbl>
    <w:p w14:paraId="22A64CDE" w14:textId="77777777" w:rsidR="00A73606" w:rsidRPr="006B7D85" w:rsidRDefault="00A73606" w:rsidP="006B7D85">
      <w:pPr>
        <w:ind w:firstLine="0"/>
        <w:jc w:val="center"/>
        <w:rPr>
          <w:rFonts w:ascii="Times New Roman" w:hAnsi="Times New Roman"/>
          <w:sz w:val="28"/>
          <w:szCs w:val="28"/>
        </w:rPr>
      </w:pPr>
    </w:p>
    <w:p w14:paraId="60DFB6BD" w14:textId="77777777" w:rsidR="00A73606" w:rsidRPr="006B7D85" w:rsidRDefault="00A73606" w:rsidP="006B7D85">
      <w:pPr>
        <w:rPr>
          <w:sz w:val="2"/>
        </w:rPr>
      </w:pPr>
    </w:p>
    <w:p w14:paraId="0172658D" w14:textId="77777777" w:rsidR="00A73606" w:rsidRPr="006B7D85" w:rsidRDefault="00A73606" w:rsidP="006B7D85">
      <w:pPr>
        <w:ind w:left="14868" w:firstLine="0"/>
        <w:rPr>
          <w:rFonts w:ascii="Times New Roman" w:hAnsi="Times New Roman"/>
          <w:sz w:val="28"/>
          <w:szCs w:val="28"/>
        </w:rPr>
      </w:pPr>
      <w:r w:rsidRPr="006B7D85">
        <w:rPr>
          <w:rFonts w:ascii="Times New Roman" w:hAnsi="Times New Roman"/>
          <w:sz w:val="28"/>
          <w:szCs w:val="28"/>
        </w:rPr>
        <w:t>».</w:t>
      </w:r>
    </w:p>
    <w:p w14:paraId="1CAE937D" w14:textId="77777777" w:rsidR="00A73606" w:rsidRPr="006B7D85" w:rsidRDefault="00A73606" w:rsidP="006B7D85"/>
    <w:p w14:paraId="3AF16366" w14:textId="77777777" w:rsidR="00A73606" w:rsidRPr="006B7D85" w:rsidRDefault="00A73606" w:rsidP="006B7D85">
      <w:pPr>
        <w:spacing w:line="360" w:lineRule="atLeast"/>
        <w:jc w:val="right"/>
        <w:rPr>
          <w:rFonts w:ascii="Times New Roman" w:hAnsi="Times New Roman"/>
          <w:sz w:val="28"/>
          <w:szCs w:val="28"/>
        </w:rPr>
      </w:pPr>
    </w:p>
    <w:p w14:paraId="6A529D58" w14:textId="77777777" w:rsidR="00BF6CC2" w:rsidRPr="006B7D85" w:rsidRDefault="00BF6CC2" w:rsidP="006B7D85">
      <w:pPr>
        <w:spacing w:line="360" w:lineRule="atLeast"/>
        <w:jc w:val="left"/>
        <w:rPr>
          <w:rFonts w:ascii="Times New Roman" w:hAnsi="Times New Roman"/>
          <w:sz w:val="28"/>
          <w:szCs w:val="28"/>
        </w:rPr>
      </w:pPr>
    </w:p>
    <w:p w14:paraId="7E6B3592" w14:textId="77777777" w:rsidR="00BF6CC2" w:rsidRPr="006B7D85" w:rsidRDefault="00BF6CC2" w:rsidP="006B7D85">
      <w:pPr>
        <w:spacing w:line="360" w:lineRule="atLeast"/>
        <w:jc w:val="left"/>
        <w:rPr>
          <w:rFonts w:ascii="Times New Roman" w:hAnsi="Times New Roman"/>
          <w:sz w:val="28"/>
          <w:szCs w:val="28"/>
        </w:rPr>
      </w:pPr>
    </w:p>
    <w:p w14:paraId="4CD95ABF" w14:textId="77777777" w:rsidR="00BF6CC2" w:rsidRPr="006B7D85" w:rsidRDefault="00BF6CC2" w:rsidP="006B7D85">
      <w:pPr>
        <w:spacing w:line="360" w:lineRule="atLeast"/>
        <w:jc w:val="left"/>
        <w:rPr>
          <w:rFonts w:ascii="Times New Roman" w:hAnsi="Times New Roman"/>
          <w:sz w:val="28"/>
          <w:szCs w:val="28"/>
        </w:rPr>
        <w:sectPr w:rsidR="00BF6CC2" w:rsidRPr="006B7D85" w:rsidSect="00CE6024">
          <w:headerReference w:type="default" r:id="rId26"/>
          <w:headerReference w:type="first" r:id="rId27"/>
          <w:pgSz w:w="16838" w:h="11906" w:orient="landscape"/>
          <w:pgMar w:top="1134" w:right="567" w:bottom="1134" w:left="567" w:header="680" w:footer="680" w:gutter="0"/>
          <w:cols w:space="708"/>
          <w:docGrid w:linePitch="360"/>
        </w:sectPr>
      </w:pPr>
    </w:p>
    <w:p w14:paraId="614F22E8" w14:textId="126044DE" w:rsidR="00C60ECB" w:rsidRPr="006B7D85" w:rsidRDefault="00BF6CC2" w:rsidP="006B7D85">
      <w:pPr>
        <w:autoSpaceDE w:val="0"/>
        <w:autoSpaceDN w:val="0"/>
        <w:adjustRightInd w:val="0"/>
        <w:rPr>
          <w:rFonts w:ascii="Times New Roman" w:hAnsi="Times New Roman"/>
          <w:sz w:val="28"/>
          <w:szCs w:val="28"/>
        </w:rPr>
      </w:pPr>
      <w:r w:rsidRPr="006B7D85">
        <w:rPr>
          <w:rFonts w:ascii="Times New Roman" w:hAnsi="Times New Roman"/>
          <w:sz w:val="28"/>
          <w:szCs w:val="28"/>
        </w:rPr>
        <w:lastRenderedPageBreak/>
        <w:t>6</w:t>
      </w:r>
      <w:r w:rsidR="00713230" w:rsidRPr="006B7D85">
        <w:rPr>
          <w:rFonts w:ascii="Times New Roman" w:hAnsi="Times New Roman"/>
          <w:sz w:val="28"/>
          <w:szCs w:val="28"/>
        </w:rPr>
        <w:t xml:space="preserve">) </w:t>
      </w:r>
      <w:r w:rsidR="00774C51" w:rsidRPr="006B7D85">
        <w:rPr>
          <w:rFonts w:ascii="Times New Roman" w:hAnsi="Times New Roman"/>
          <w:sz w:val="28"/>
          <w:szCs w:val="28"/>
        </w:rPr>
        <w:t>Приложение</w:t>
      </w:r>
      <w:r w:rsidR="00713230" w:rsidRPr="006B7D85">
        <w:rPr>
          <w:rFonts w:ascii="Times New Roman" w:hAnsi="Times New Roman"/>
          <w:sz w:val="28"/>
          <w:szCs w:val="28"/>
        </w:rPr>
        <w:t xml:space="preserve"> № 4 Программы </w:t>
      </w:r>
      <w:r w:rsidR="00FC6AE2" w:rsidRPr="006B7D85">
        <w:rPr>
          <w:rFonts w:ascii="Times New Roman" w:hAnsi="Times New Roman"/>
          <w:sz w:val="28"/>
          <w:szCs w:val="28"/>
        </w:rPr>
        <w:t>дополнить</w:t>
      </w:r>
      <w:r w:rsidR="00774C51" w:rsidRPr="006B7D85">
        <w:rPr>
          <w:rFonts w:ascii="Times New Roman" w:hAnsi="Times New Roman"/>
          <w:sz w:val="28"/>
          <w:szCs w:val="28"/>
        </w:rPr>
        <w:t xml:space="preserve"> пунктом 7</w:t>
      </w:r>
      <w:r w:rsidR="00FC6AE2" w:rsidRPr="006B7D85">
        <w:rPr>
          <w:rFonts w:ascii="Times New Roman" w:hAnsi="Times New Roman"/>
          <w:sz w:val="28"/>
          <w:szCs w:val="28"/>
        </w:rPr>
        <w:t xml:space="preserve"> следующего содержания</w:t>
      </w:r>
      <w:r w:rsidR="00713230" w:rsidRPr="006B7D85">
        <w:rPr>
          <w:rFonts w:ascii="Times New Roman" w:hAnsi="Times New Roman"/>
          <w:sz w:val="28"/>
          <w:szCs w:val="28"/>
        </w:rPr>
        <w:t>:</w:t>
      </w:r>
    </w:p>
    <w:p w14:paraId="2AC2B753" w14:textId="6DD0D486" w:rsidR="00522563" w:rsidRPr="006B7D85" w:rsidRDefault="009F2212" w:rsidP="006B7D85">
      <w:pPr>
        <w:autoSpaceDE w:val="0"/>
        <w:autoSpaceDN w:val="0"/>
        <w:adjustRightInd w:val="0"/>
        <w:rPr>
          <w:rFonts w:ascii="Times New Roman" w:hAnsi="Times New Roman"/>
          <w:sz w:val="28"/>
          <w:szCs w:val="28"/>
        </w:rPr>
      </w:pPr>
      <w:r>
        <w:rPr>
          <w:rFonts w:ascii="Times New Roman" w:hAnsi="Times New Roman"/>
          <w:sz w:val="28"/>
          <w:szCs w:val="28"/>
        </w:rPr>
        <w:t>«7.</w:t>
      </w:r>
      <w:r w:rsidR="00FC6AE2" w:rsidRPr="006B7D85">
        <w:rPr>
          <w:rFonts w:ascii="Times New Roman" w:hAnsi="Times New Roman"/>
          <w:sz w:val="28"/>
          <w:szCs w:val="28"/>
        </w:rPr>
        <w:t xml:space="preserve"> </w:t>
      </w:r>
      <w:r w:rsidR="00660D9A" w:rsidRPr="006B7D85">
        <w:rPr>
          <w:rFonts w:ascii="Times New Roman" w:hAnsi="Times New Roman"/>
          <w:sz w:val="28"/>
          <w:szCs w:val="28"/>
        </w:rPr>
        <w:t xml:space="preserve">Показатели «Доля автомобильных дорог регионального и межмуниципального значения, соответствующих нормативным требованиям»; «Доля автомобильных дорог регионального значения, входящих в опорную сеть, соответствующих нормативным требованиям», «Доля дорожной сети городских агломераций, находящаяся в нормативном состоянии»,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рассчитываются </w:t>
      </w:r>
      <w:r w:rsidR="00637252" w:rsidRPr="006B7D85">
        <w:rPr>
          <w:rFonts w:ascii="Times New Roman" w:hAnsi="Times New Roman"/>
          <w:sz w:val="28"/>
          <w:szCs w:val="28"/>
        </w:rPr>
        <w:t>согласно приказу</w:t>
      </w:r>
      <w:r w:rsidR="00660D9A" w:rsidRPr="006B7D85">
        <w:rPr>
          <w:rFonts w:ascii="Times New Roman" w:hAnsi="Times New Roman"/>
          <w:sz w:val="28"/>
          <w:szCs w:val="28"/>
        </w:rPr>
        <w:t xml:space="preserve"> Федерального дорожного агентства от 30 июля 2021 г. № 155 «Об утверждении методики формирования официальной статистической информации, необходимой для мониторинга достижения показателей национально</w:t>
      </w:r>
      <w:r w:rsidR="00E8405D" w:rsidRPr="006B7D85">
        <w:rPr>
          <w:rFonts w:ascii="Times New Roman" w:hAnsi="Times New Roman"/>
          <w:sz w:val="28"/>
          <w:szCs w:val="28"/>
        </w:rPr>
        <w:t>го проекта «</w:t>
      </w:r>
      <w:r w:rsidR="00660D9A" w:rsidRPr="006B7D85">
        <w:rPr>
          <w:rFonts w:ascii="Times New Roman" w:hAnsi="Times New Roman"/>
          <w:sz w:val="28"/>
          <w:szCs w:val="28"/>
        </w:rPr>
        <w:t>Безопасные качественные дороги».</w:t>
      </w:r>
    </w:p>
    <w:p w14:paraId="0FB720DD" w14:textId="7B7C9110" w:rsidR="00660D9A" w:rsidRPr="006B7D85" w:rsidRDefault="00660D9A" w:rsidP="006B7D85">
      <w:pPr>
        <w:pStyle w:val="a3"/>
        <w:autoSpaceDE w:val="0"/>
        <w:autoSpaceDN w:val="0"/>
        <w:adjustRightInd w:val="0"/>
        <w:ind w:left="0"/>
        <w:rPr>
          <w:rFonts w:ascii="Times New Roman" w:hAnsi="Times New Roman"/>
          <w:sz w:val="28"/>
          <w:szCs w:val="28"/>
        </w:rPr>
      </w:pPr>
      <w:r w:rsidRPr="006B7D85">
        <w:rPr>
          <w:rFonts w:ascii="Times New Roman" w:hAnsi="Times New Roman"/>
          <w:sz w:val="28"/>
          <w:szCs w:val="28"/>
        </w:rPr>
        <w:t>Показатели «Выполнение авиарейсов по производственно-хозяйственной деятельности», «Введенные в эксплуатацию взлетно-посадочные площадки» рассчитываю</w:t>
      </w:r>
      <w:r w:rsidR="00E8405D" w:rsidRPr="006B7D85">
        <w:rPr>
          <w:rFonts w:ascii="Times New Roman" w:hAnsi="Times New Roman"/>
          <w:sz w:val="28"/>
          <w:szCs w:val="28"/>
        </w:rPr>
        <w:t xml:space="preserve">тся на основании </w:t>
      </w:r>
      <w:r w:rsidR="00B928F5" w:rsidRPr="006B7D85">
        <w:rPr>
          <w:rFonts w:ascii="Times New Roman" w:hAnsi="Times New Roman"/>
          <w:sz w:val="28"/>
          <w:szCs w:val="28"/>
        </w:rPr>
        <w:t>отчетов,</w:t>
      </w:r>
      <w:r w:rsidR="00E8405D" w:rsidRPr="006B7D85">
        <w:rPr>
          <w:rFonts w:ascii="Times New Roman" w:hAnsi="Times New Roman"/>
          <w:sz w:val="28"/>
          <w:szCs w:val="28"/>
        </w:rPr>
        <w:t xml:space="preserve"> </w:t>
      </w:r>
      <w:r w:rsidRPr="006B7D85">
        <w:rPr>
          <w:rFonts w:ascii="Times New Roman" w:hAnsi="Times New Roman"/>
          <w:sz w:val="28"/>
          <w:szCs w:val="28"/>
        </w:rPr>
        <w:t xml:space="preserve">предоставляемых </w:t>
      </w:r>
      <w:r w:rsidR="00E8405D" w:rsidRPr="006B7D85">
        <w:rPr>
          <w:rFonts w:ascii="Times New Roman" w:hAnsi="Times New Roman"/>
          <w:sz w:val="28"/>
          <w:szCs w:val="28"/>
        </w:rPr>
        <w:t>РКП «АК «Тува Авиа», принимается суммарное фактически достигнутое значение за отчетный период.</w:t>
      </w:r>
    </w:p>
    <w:p w14:paraId="5D730FBC" w14:textId="41C39CDB" w:rsidR="00863B6C" w:rsidRPr="006B7D85" w:rsidRDefault="00863B6C" w:rsidP="006B7D85">
      <w:pPr>
        <w:pStyle w:val="a3"/>
        <w:autoSpaceDE w:val="0"/>
        <w:autoSpaceDN w:val="0"/>
        <w:adjustRightInd w:val="0"/>
        <w:ind w:left="0"/>
        <w:rPr>
          <w:rFonts w:ascii="Times New Roman" w:hAnsi="Times New Roman"/>
          <w:sz w:val="28"/>
          <w:szCs w:val="28"/>
        </w:rPr>
      </w:pPr>
      <w:r w:rsidRPr="006B7D85">
        <w:rPr>
          <w:rFonts w:ascii="Times New Roman" w:hAnsi="Times New Roman"/>
          <w:sz w:val="28"/>
          <w:szCs w:val="28"/>
        </w:rPr>
        <w:t xml:space="preserve">Показатель «Обновление подвижного состава пассажирского автомобильного транспорта» рассчитываются на основании </w:t>
      </w:r>
      <w:r w:rsidR="00B928F5" w:rsidRPr="006B7D85">
        <w:rPr>
          <w:rFonts w:ascii="Times New Roman" w:hAnsi="Times New Roman"/>
          <w:sz w:val="28"/>
          <w:szCs w:val="28"/>
        </w:rPr>
        <w:t>отчетов,</w:t>
      </w:r>
      <w:r w:rsidRPr="006B7D85">
        <w:rPr>
          <w:rFonts w:ascii="Times New Roman" w:hAnsi="Times New Roman"/>
          <w:sz w:val="28"/>
          <w:szCs w:val="28"/>
        </w:rPr>
        <w:t xml:space="preserve"> предоставляемых ООО «Тува</w:t>
      </w:r>
      <w:r w:rsidR="00774C51" w:rsidRPr="006B7D85">
        <w:rPr>
          <w:rFonts w:ascii="Times New Roman" w:hAnsi="Times New Roman"/>
          <w:sz w:val="28"/>
          <w:szCs w:val="28"/>
        </w:rPr>
        <w:t>автотранс»</w:t>
      </w:r>
      <w:r w:rsidRPr="006B7D85">
        <w:rPr>
          <w:rFonts w:ascii="Times New Roman" w:hAnsi="Times New Roman"/>
          <w:sz w:val="28"/>
          <w:szCs w:val="28"/>
        </w:rPr>
        <w:t>, принимается суммарное фактически достигнутое значение за отчетный период.</w:t>
      </w:r>
    </w:p>
    <w:p w14:paraId="5CD0D54A" w14:textId="1922F7ED" w:rsidR="00E8405D" w:rsidRPr="006B7D85" w:rsidRDefault="00E8405D" w:rsidP="006B7D85">
      <w:pPr>
        <w:pStyle w:val="a3"/>
        <w:autoSpaceDE w:val="0"/>
        <w:autoSpaceDN w:val="0"/>
        <w:adjustRightInd w:val="0"/>
        <w:ind w:left="0"/>
        <w:rPr>
          <w:rFonts w:ascii="Times New Roman" w:hAnsi="Times New Roman"/>
          <w:sz w:val="28"/>
          <w:szCs w:val="28"/>
        </w:rPr>
      </w:pPr>
      <w:r w:rsidRPr="006B7D85">
        <w:rPr>
          <w:rFonts w:ascii="Times New Roman" w:hAnsi="Times New Roman"/>
          <w:sz w:val="28"/>
          <w:szCs w:val="28"/>
        </w:rPr>
        <w:t>По показателю «Пассажирооборот автомобильного транспорта общего пользования» принимается значение равное статистическим данным</w:t>
      </w:r>
      <w:r w:rsidR="00637252" w:rsidRPr="006B7D85">
        <w:rPr>
          <w:rFonts w:ascii="Times New Roman" w:hAnsi="Times New Roman"/>
          <w:sz w:val="28"/>
          <w:szCs w:val="28"/>
        </w:rPr>
        <w:t>,</w:t>
      </w:r>
      <w:r w:rsidRPr="006B7D85">
        <w:rPr>
          <w:rFonts w:ascii="Times New Roman" w:hAnsi="Times New Roman"/>
          <w:sz w:val="28"/>
          <w:szCs w:val="28"/>
        </w:rPr>
        <w:t xml:space="preserve"> приведенным</w:t>
      </w:r>
      <w:r w:rsidR="00774C51" w:rsidRPr="006B7D85">
        <w:rPr>
          <w:rFonts w:ascii="Times New Roman" w:hAnsi="Times New Roman"/>
          <w:sz w:val="28"/>
          <w:szCs w:val="28"/>
        </w:rPr>
        <w:t xml:space="preserve"> на официальном сайте Федеральной службы государственной статистики</w:t>
      </w:r>
      <w:r w:rsidR="009F2212">
        <w:rPr>
          <w:rFonts w:ascii="Times New Roman" w:hAnsi="Times New Roman"/>
          <w:sz w:val="28"/>
          <w:szCs w:val="28"/>
        </w:rPr>
        <w:t xml:space="preserve"> </w:t>
      </w:r>
      <w:r w:rsidR="009F2212" w:rsidRPr="009F2212">
        <w:rPr>
          <w:rFonts w:ascii="Times New Roman" w:hAnsi="Times New Roman"/>
          <w:sz w:val="28"/>
          <w:szCs w:val="28"/>
        </w:rPr>
        <w:t>https://24.rosstat.gov.ru/folder/45813</w:t>
      </w:r>
      <w:r w:rsidR="009F2212">
        <w:rPr>
          <w:rFonts w:ascii="Times New Roman" w:hAnsi="Times New Roman"/>
          <w:sz w:val="28"/>
          <w:szCs w:val="28"/>
        </w:rPr>
        <w:t>.</w:t>
      </w:r>
    </w:p>
    <w:p w14:paraId="6BD18017" w14:textId="2CFF73CA" w:rsidR="00FC6AE2" w:rsidRPr="006B7D85" w:rsidRDefault="00E8405D" w:rsidP="006B7D85">
      <w:pPr>
        <w:pStyle w:val="a3"/>
        <w:autoSpaceDE w:val="0"/>
        <w:autoSpaceDN w:val="0"/>
        <w:adjustRightInd w:val="0"/>
        <w:ind w:left="0"/>
        <w:rPr>
          <w:rFonts w:ascii="Times New Roman" w:hAnsi="Times New Roman"/>
          <w:sz w:val="28"/>
          <w:szCs w:val="28"/>
        </w:rPr>
      </w:pPr>
      <w:r w:rsidRPr="006B7D85">
        <w:rPr>
          <w:rFonts w:ascii="Times New Roman" w:hAnsi="Times New Roman"/>
          <w:sz w:val="28"/>
          <w:szCs w:val="28"/>
        </w:rPr>
        <w:t xml:space="preserve">Показатели «Количество введенных в эксплуатацию комплексов фото-, видеофиксации правонарушений ПДД», «Количество выявленных правонарушений ПДД с помощью камер фото-, видеофиксации» </w:t>
      </w:r>
      <w:r w:rsidR="00FC6AE2" w:rsidRPr="006B7D85">
        <w:rPr>
          <w:rFonts w:ascii="Times New Roman" w:hAnsi="Times New Roman"/>
          <w:sz w:val="28"/>
          <w:szCs w:val="28"/>
        </w:rPr>
        <w:t xml:space="preserve">рассчитываются на основании </w:t>
      </w:r>
      <w:r w:rsidR="00B928F5" w:rsidRPr="006B7D85">
        <w:rPr>
          <w:rFonts w:ascii="Times New Roman" w:hAnsi="Times New Roman"/>
          <w:sz w:val="28"/>
          <w:szCs w:val="28"/>
        </w:rPr>
        <w:t>отчетов,</w:t>
      </w:r>
      <w:r w:rsidR="00FC6AE2" w:rsidRPr="006B7D85">
        <w:rPr>
          <w:rFonts w:ascii="Times New Roman" w:hAnsi="Times New Roman"/>
          <w:sz w:val="28"/>
          <w:szCs w:val="28"/>
        </w:rPr>
        <w:t xml:space="preserve"> предоставляемых </w:t>
      </w:r>
      <w:r w:rsidR="00637252" w:rsidRPr="006B7D85">
        <w:rPr>
          <w:rFonts w:ascii="Times New Roman" w:hAnsi="Times New Roman"/>
          <w:sz w:val="28"/>
          <w:szCs w:val="28"/>
        </w:rPr>
        <w:t xml:space="preserve">ГУП РТ «ЦОДД», </w:t>
      </w:r>
      <w:r w:rsidR="00FC6AE2" w:rsidRPr="006B7D85">
        <w:rPr>
          <w:rFonts w:ascii="Times New Roman" w:hAnsi="Times New Roman"/>
          <w:sz w:val="28"/>
          <w:szCs w:val="28"/>
        </w:rPr>
        <w:t>принимается суммарное фактически достигнутое значение за отчетный период.</w:t>
      </w:r>
    </w:p>
    <w:p w14:paraId="3DADBDD7" w14:textId="033CFE84" w:rsidR="00FC6AE2" w:rsidRPr="006B7D85" w:rsidRDefault="00FC6AE2" w:rsidP="006B7D85">
      <w:pPr>
        <w:pStyle w:val="a3"/>
        <w:autoSpaceDE w:val="0"/>
        <w:autoSpaceDN w:val="0"/>
        <w:adjustRightInd w:val="0"/>
        <w:ind w:left="0"/>
        <w:rPr>
          <w:rFonts w:ascii="Times New Roman" w:hAnsi="Times New Roman"/>
          <w:sz w:val="28"/>
          <w:szCs w:val="28"/>
        </w:rPr>
      </w:pPr>
      <w:r w:rsidRPr="006B7D85">
        <w:rPr>
          <w:rFonts w:ascii="Times New Roman" w:hAnsi="Times New Roman"/>
          <w:sz w:val="28"/>
          <w:szCs w:val="28"/>
        </w:rPr>
        <w:t xml:space="preserve">Показатели «Количество погибших в дорожно-транспортных происшествиях, человек на 100 тысяч населения», «Количество погибших в дорожно-транспортных происшествиях на 10 тысяч транспортных </w:t>
      </w:r>
      <w:r w:rsidR="00B928F5" w:rsidRPr="006B7D85">
        <w:rPr>
          <w:rFonts w:ascii="Times New Roman" w:hAnsi="Times New Roman"/>
          <w:sz w:val="28"/>
          <w:szCs w:val="28"/>
        </w:rPr>
        <w:t>средств» рассчитываются</w:t>
      </w:r>
      <w:r w:rsidRPr="006B7D85">
        <w:rPr>
          <w:rFonts w:ascii="Times New Roman" w:hAnsi="Times New Roman"/>
          <w:sz w:val="28"/>
          <w:szCs w:val="28"/>
        </w:rPr>
        <w:t xml:space="preserve"> </w:t>
      </w:r>
      <w:r w:rsidR="00637252" w:rsidRPr="006B7D85">
        <w:rPr>
          <w:rFonts w:ascii="Times New Roman" w:hAnsi="Times New Roman"/>
          <w:sz w:val="28"/>
          <w:szCs w:val="28"/>
        </w:rPr>
        <w:t>согласно</w:t>
      </w:r>
      <w:r w:rsidRPr="006B7D85">
        <w:rPr>
          <w:rFonts w:ascii="Times New Roman" w:hAnsi="Times New Roman"/>
          <w:sz w:val="28"/>
          <w:szCs w:val="28"/>
        </w:rPr>
        <w:t xml:space="preserve"> расп</w:t>
      </w:r>
      <w:r w:rsidR="00637252" w:rsidRPr="006B7D85">
        <w:rPr>
          <w:rFonts w:ascii="Times New Roman" w:hAnsi="Times New Roman"/>
          <w:sz w:val="28"/>
          <w:szCs w:val="28"/>
        </w:rPr>
        <w:t>оряжению</w:t>
      </w:r>
      <w:r w:rsidRPr="006B7D85">
        <w:rPr>
          <w:rFonts w:ascii="Times New Roman" w:hAnsi="Times New Roman"/>
          <w:sz w:val="28"/>
          <w:szCs w:val="28"/>
        </w:rPr>
        <w:t xml:space="preserve"> МВД России от 29 августа 2022 № 1/9750 «Об утвержде</w:t>
      </w:r>
      <w:r w:rsidR="009F2212">
        <w:rPr>
          <w:rFonts w:ascii="Times New Roman" w:hAnsi="Times New Roman"/>
          <w:sz w:val="28"/>
          <w:szCs w:val="28"/>
        </w:rPr>
        <w:t>нии методик расчета показателей</w:t>
      </w:r>
      <w:r w:rsidRPr="006B7D85">
        <w:rPr>
          <w:rFonts w:ascii="Times New Roman" w:hAnsi="Times New Roman"/>
          <w:sz w:val="28"/>
          <w:szCs w:val="28"/>
        </w:rPr>
        <w:t>.»;</w:t>
      </w:r>
    </w:p>
    <w:p w14:paraId="3BFF16E2" w14:textId="77777777" w:rsidR="00FC6AE2" w:rsidRPr="006B7D85" w:rsidRDefault="00FC6AE2" w:rsidP="006B7D85">
      <w:pPr>
        <w:widowControl w:val="0"/>
        <w:autoSpaceDE w:val="0"/>
        <w:autoSpaceDN w:val="0"/>
        <w:adjustRightInd w:val="0"/>
        <w:ind w:firstLine="0"/>
        <w:rPr>
          <w:rFonts w:ascii="Times New Roman" w:hAnsi="Times New Roman"/>
          <w:sz w:val="28"/>
          <w:szCs w:val="28"/>
        </w:rPr>
      </w:pPr>
    </w:p>
    <w:p w14:paraId="4898BF54" w14:textId="3CF06899" w:rsidR="00D87CE0" w:rsidRPr="006B7D85" w:rsidRDefault="00FC6AE2" w:rsidP="006B7D85">
      <w:pPr>
        <w:widowControl w:val="0"/>
        <w:autoSpaceDE w:val="0"/>
        <w:autoSpaceDN w:val="0"/>
        <w:adjustRightInd w:val="0"/>
        <w:rPr>
          <w:rFonts w:ascii="Times New Roman" w:hAnsi="Times New Roman"/>
          <w:sz w:val="28"/>
          <w:szCs w:val="28"/>
        </w:rPr>
      </w:pPr>
      <w:r w:rsidRPr="006B7D85">
        <w:rPr>
          <w:rFonts w:ascii="Times New Roman" w:hAnsi="Times New Roman"/>
          <w:sz w:val="28"/>
          <w:szCs w:val="28"/>
        </w:rPr>
        <w:t>7</w:t>
      </w:r>
      <w:r w:rsidR="00593AEC" w:rsidRPr="006B7D85">
        <w:rPr>
          <w:rFonts w:ascii="Times New Roman" w:hAnsi="Times New Roman"/>
          <w:sz w:val="28"/>
          <w:szCs w:val="28"/>
        </w:rPr>
        <w:t>)</w:t>
      </w:r>
      <w:r w:rsidR="00D87CE0" w:rsidRPr="006B7D85">
        <w:rPr>
          <w:rFonts w:ascii="Times New Roman" w:hAnsi="Times New Roman"/>
          <w:sz w:val="28"/>
          <w:szCs w:val="28"/>
        </w:rPr>
        <w:t xml:space="preserve"> </w:t>
      </w:r>
      <w:bookmarkStart w:id="2" w:name="_Hlk157517899"/>
      <w:r w:rsidR="00D87CE0" w:rsidRPr="006B7D85">
        <w:rPr>
          <w:rFonts w:ascii="Times New Roman" w:hAnsi="Times New Roman"/>
          <w:sz w:val="28"/>
          <w:szCs w:val="28"/>
        </w:rPr>
        <w:t xml:space="preserve">В приложении № 5 к </w:t>
      </w:r>
      <w:r w:rsidR="00593AEC" w:rsidRPr="006B7D85">
        <w:rPr>
          <w:rFonts w:ascii="Times New Roman" w:hAnsi="Times New Roman"/>
          <w:sz w:val="28"/>
          <w:szCs w:val="28"/>
        </w:rPr>
        <w:t>П</w:t>
      </w:r>
      <w:r w:rsidR="00D87CE0" w:rsidRPr="006B7D85">
        <w:rPr>
          <w:rFonts w:ascii="Times New Roman" w:hAnsi="Times New Roman"/>
          <w:sz w:val="28"/>
          <w:szCs w:val="28"/>
        </w:rPr>
        <w:t>рограмме:</w:t>
      </w:r>
    </w:p>
    <w:p w14:paraId="26F0D741" w14:textId="687FEFF4" w:rsidR="00D87CE0" w:rsidRPr="006B7D85" w:rsidRDefault="00593AEC" w:rsidP="006B7D85">
      <w:pPr>
        <w:widowControl w:val="0"/>
        <w:autoSpaceDE w:val="0"/>
        <w:autoSpaceDN w:val="0"/>
        <w:adjustRightInd w:val="0"/>
        <w:rPr>
          <w:rFonts w:ascii="Times New Roman" w:hAnsi="Times New Roman"/>
          <w:sz w:val="28"/>
          <w:szCs w:val="28"/>
        </w:rPr>
      </w:pPr>
      <w:r w:rsidRPr="006B7D85">
        <w:rPr>
          <w:rFonts w:ascii="Times New Roman" w:hAnsi="Times New Roman"/>
          <w:sz w:val="28"/>
          <w:szCs w:val="28"/>
        </w:rPr>
        <w:t>а</w:t>
      </w:r>
      <w:r w:rsidR="00D87CE0" w:rsidRPr="006B7D85">
        <w:rPr>
          <w:rFonts w:ascii="Times New Roman" w:hAnsi="Times New Roman"/>
          <w:sz w:val="28"/>
          <w:szCs w:val="28"/>
        </w:rPr>
        <w:t>) пункт 1 изложить в следующей редакции:</w:t>
      </w:r>
    </w:p>
    <w:p w14:paraId="007E9502" w14:textId="795F7CC4"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w:t>
      </w:r>
      <w:r w:rsidRPr="006B7D85">
        <w:rPr>
          <w:rFonts w:ascii="Times New Roman" w:eastAsia="Calibri" w:hAnsi="Times New Roman"/>
          <w:sz w:val="28"/>
          <w:szCs w:val="28"/>
          <w:lang w:eastAsia="en-US"/>
        </w:rPr>
        <w:lastRenderedPageBreak/>
        <w:t>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r w:rsidR="009F2212">
        <w:rPr>
          <w:rFonts w:ascii="Times New Roman" w:eastAsia="Calibri" w:hAnsi="Times New Roman"/>
          <w:sz w:val="28"/>
          <w:szCs w:val="28"/>
          <w:lang w:eastAsia="en-US"/>
        </w:rPr>
        <w:t>,</w:t>
      </w:r>
      <w:r w:rsidRPr="006B7D85">
        <w:rPr>
          <w:rFonts w:ascii="Times New Roman" w:eastAsia="Calibri" w:hAnsi="Times New Roman"/>
          <w:sz w:val="28"/>
          <w:szCs w:val="28"/>
          <w:lang w:eastAsia="en-US"/>
        </w:rPr>
        <w:t xml:space="preserve"> и устанавливает правила предоставления субсидий за счет средств республиканского бюджета Республики Тыва на возмещение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 (далее - субсидии).»;</w:t>
      </w:r>
    </w:p>
    <w:p w14:paraId="132730A4" w14:textId="26E4991E" w:rsidR="00D87CE0" w:rsidRPr="006B7D85" w:rsidRDefault="00593AEC"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абзац второй пункта 4 изложить в следующей редакции:</w:t>
      </w:r>
    </w:p>
    <w:p w14:paraId="6181BEEC"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4DFF04F1" w14:textId="4610D3EB" w:rsidR="00D87CE0" w:rsidRPr="006B7D85" w:rsidRDefault="00593AEC" w:rsidP="009F2212">
      <w:pPr>
        <w:spacing w:after="160"/>
        <w:contextualSpacing/>
        <w:rPr>
          <w:rFonts w:ascii="Times New Roman" w:eastAsia="Calibri" w:hAnsi="Times New Roman"/>
          <w:sz w:val="28"/>
          <w:szCs w:val="28"/>
          <w:lang w:eastAsia="en-US"/>
        </w:rPr>
      </w:pPr>
      <w:bookmarkStart w:id="3" w:name="_Hlk158123428"/>
      <w:r w:rsidRPr="006B7D85">
        <w:rPr>
          <w:rFonts w:ascii="Times New Roman" w:eastAsia="Calibri" w:hAnsi="Times New Roman"/>
          <w:sz w:val="28"/>
          <w:szCs w:val="28"/>
          <w:lang w:eastAsia="en-US"/>
        </w:rPr>
        <w:t>в</w:t>
      </w:r>
      <w:bookmarkStart w:id="4" w:name="_Hlk158124980"/>
      <w:r w:rsidR="009F2212">
        <w:rPr>
          <w:rFonts w:ascii="Times New Roman" w:eastAsia="Calibri" w:hAnsi="Times New Roman"/>
          <w:sz w:val="28"/>
          <w:szCs w:val="28"/>
          <w:lang w:eastAsia="en-US"/>
        </w:rPr>
        <w:t xml:space="preserve">) пункт 9 </w:t>
      </w:r>
      <w:r w:rsidR="00D87CE0" w:rsidRPr="006B7D85">
        <w:rPr>
          <w:rFonts w:ascii="Times New Roman" w:eastAsia="Calibri" w:hAnsi="Times New Roman"/>
          <w:sz w:val="28"/>
          <w:szCs w:val="28"/>
          <w:lang w:eastAsia="en-US"/>
        </w:rPr>
        <w:t>д</w:t>
      </w:r>
      <w:r w:rsidR="009F2212">
        <w:rPr>
          <w:rFonts w:ascii="Times New Roman" w:eastAsia="Calibri" w:hAnsi="Times New Roman"/>
          <w:sz w:val="28"/>
          <w:szCs w:val="28"/>
          <w:lang w:eastAsia="en-US"/>
        </w:rPr>
        <w:t xml:space="preserve">ополнить подпунктами «в», «г», </w:t>
      </w:r>
      <w:r w:rsidR="00D87CE0" w:rsidRPr="006B7D85">
        <w:rPr>
          <w:rFonts w:ascii="Times New Roman" w:eastAsia="Calibri" w:hAnsi="Times New Roman"/>
          <w:sz w:val="28"/>
          <w:szCs w:val="28"/>
          <w:lang w:eastAsia="en-US"/>
        </w:rPr>
        <w:t xml:space="preserve">«д» следующего содержания:  </w:t>
      </w:r>
    </w:p>
    <w:p w14:paraId="2776C169" w14:textId="77777777" w:rsidR="00B02A61"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«в) </w:t>
      </w:r>
      <w:r w:rsidR="00B02A61" w:rsidRPr="006B7D85">
        <w:rPr>
          <w:rFonts w:ascii="Times New Roman" w:eastAsia="Calibri" w:hAnsi="Times New Roman"/>
          <w:sz w:val="28"/>
          <w:szCs w:val="28"/>
          <w:lang w:eastAsia="en-US"/>
        </w:rPr>
        <w:t xml:space="preserve">участники отбора не должны являться иностранным агентом в соответствии с Федеральным законом «О контроле за деятельностью лиц, находящихся под иностранным влиянием»; </w:t>
      </w:r>
    </w:p>
    <w:p w14:paraId="4B6D7162" w14:textId="77FC4B99" w:rsidR="00D87CE0" w:rsidRPr="006B7D85" w:rsidRDefault="00B02A6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г) </w:t>
      </w:r>
      <w:r w:rsidR="00D87CE0" w:rsidRPr="006B7D85">
        <w:rPr>
          <w:rFonts w:ascii="Times New Roman" w:eastAsia="Calibri" w:hAnsi="Times New Roman"/>
          <w:sz w:val="28"/>
          <w:szCs w:val="28"/>
          <w:lang w:eastAsia="en-US"/>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0A3C9A4" w14:textId="7EDC6C6E" w:rsidR="00D87CE0" w:rsidRPr="006B7D85" w:rsidRDefault="00B02A61" w:rsidP="008831EB">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w:t>
      </w:r>
      <w:r w:rsidR="008831EB">
        <w:rPr>
          <w:rFonts w:ascii="Times New Roman" w:eastAsia="Calibri" w:hAnsi="Times New Roman"/>
          <w:sz w:val="28"/>
          <w:szCs w:val="28"/>
          <w:lang w:eastAsia="en-US"/>
        </w:rPr>
        <w:t>м оружия массового уничтожения</w:t>
      </w:r>
      <w:r w:rsidR="00D87CE0" w:rsidRPr="006B7D85">
        <w:rPr>
          <w:rFonts w:ascii="Times New Roman" w:eastAsia="Calibri" w:hAnsi="Times New Roman"/>
          <w:sz w:val="28"/>
          <w:szCs w:val="28"/>
          <w:lang w:eastAsia="en-US"/>
        </w:rPr>
        <w:t>.»;</w:t>
      </w:r>
    </w:p>
    <w:bookmarkEnd w:id="3"/>
    <w:bookmarkEnd w:id="4"/>
    <w:p w14:paraId="067B84C7" w14:textId="303812BE" w:rsidR="00D87CE0" w:rsidRPr="006B7D85" w:rsidRDefault="00B02A6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29.1 следующего содержания:</w:t>
      </w:r>
    </w:p>
    <w:p w14:paraId="4BA184DC"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«29.1.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E72B91A"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выделения, а также в случае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233D15E" w14:textId="3A041CDE" w:rsidR="00D87CE0" w:rsidRPr="006B7D85" w:rsidRDefault="00B02A6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9F2212">
        <w:rPr>
          <w:rFonts w:ascii="Times New Roman" w:eastAsia="Calibri" w:hAnsi="Times New Roman"/>
          <w:sz w:val="28"/>
          <w:szCs w:val="28"/>
          <w:lang w:eastAsia="en-US"/>
        </w:rPr>
        <w:t xml:space="preserve">) пункт 30 дополнить абзацами четвертым- одиннадцатым </w:t>
      </w:r>
      <w:r w:rsidR="00D87CE0" w:rsidRPr="006B7D85">
        <w:rPr>
          <w:rFonts w:ascii="Times New Roman" w:eastAsia="Calibri" w:hAnsi="Times New Roman"/>
          <w:sz w:val="28"/>
          <w:szCs w:val="28"/>
          <w:lang w:eastAsia="en-US"/>
        </w:rPr>
        <w:t>следующего содержания:</w:t>
      </w:r>
    </w:p>
    <w:p w14:paraId="78F3E274" w14:textId="7479B27E" w:rsidR="00D87CE0" w:rsidRPr="006B7D85" w:rsidRDefault="00B02A6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 xml:space="preserve">«В течение </w:t>
      </w:r>
      <w:r w:rsidR="009C5AFA" w:rsidRPr="006B7D85">
        <w:rPr>
          <w:rFonts w:ascii="Times New Roman" w:eastAsia="Calibri" w:hAnsi="Times New Roman"/>
          <w:sz w:val="28"/>
          <w:szCs w:val="28"/>
          <w:lang w:eastAsia="en-US"/>
        </w:rPr>
        <w:t>15</w:t>
      </w:r>
      <w:r w:rsidR="00D87CE0" w:rsidRPr="006B7D85">
        <w:rPr>
          <w:rFonts w:ascii="Times New Roman" w:eastAsia="Calibri" w:hAnsi="Times New Roman"/>
          <w:sz w:val="28"/>
          <w:szCs w:val="28"/>
          <w:lang w:eastAsia="en-US"/>
        </w:rPr>
        <w:t xml:space="preserve"> рабочих дней со дня представления получателем субсидии отчетов</w:t>
      </w:r>
      <w:r w:rsidR="00D87CE0" w:rsidRPr="006B7D85">
        <w:rPr>
          <w:rFonts w:eastAsia="Calibri"/>
          <w:lang w:eastAsia="en-US"/>
        </w:rPr>
        <w:t xml:space="preserve"> </w:t>
      </w:r>
      <w:r w:rsidR="00D87CE0" w:rsidRPr="006B7D85">
        <w:rPr>
          <w:rFonts w:ascii="Times New Roman" w:eastAsia="Calibri" w:hAnsi="Times New Roman"/>
          <w:sz w:val="28"/>
          <w:szCs w:val="28"/>
          <w:lang w:eastAsia="en-US"/>
        </w:rPr>
        <w:t>главный распорядитель бюджетных средств осуществляет их проверку и принятие.</w:t>
      </w:r>
    </w:p>
    <w:p w14:paraId="3F437E24"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1B4B0A9D"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28E2F337"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25995814"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субсидии в сроки, установленные в соглашении;</w:t>
      </w:r>
    </w:p>
    <w:p w14:paraId="06D4BB9B"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субсидии;</w:t>
      </w:r>
    </w:p>
    <w:p w14:paraId="2A2DCF99"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3A81F374" w14:textId="426BA05D"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w:t>
      </w:r>
      <w:r w:rsidR="009F2212">
        <w:rPr>
          <w:rFonts w:ascii="Times New Roman" w:eastAsia="Calibri" w:hAnsi="Times New Roman"/>
          <w:sz w:val="28"/>
          <w:szCs w:val="28"/>
          <w:lang w:eastAsia="en-US"/>
        </w:rPr>
        <w:t>тановленным настоящим пунктом.»;</w:t>
      </w:r>
    </w:p>
    <w:bookmarkEnd w:id="2"/>
    <w:p w14:paraId="26657EEF" w14:textId="3302217D" w:rsidR="00D87CE0" w:rsidRPr="006B7D85" w:rsidRDefault="00FC6AE2"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8</w:t>
      </w:r>
      <w:r w:rsidR="00593AEC"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w:t>
      </w:r>
      <w:bookmarkStart w:id="5" w:name="_Hlk157519407"/>
      <w:bookmarkStart w:id="6" w:name="_Hlk158124011"/>
      <w:r w:rsidR="00D87CE0" w:rsidRPr="006B7D85">
        <w:rPr>
          <w:rFonts w:ascii="Times New Roman" w:eastAsia="Calibri" w:hAnsi="Times New Roman"/>
          <w:sz w:val="28"/>
          <w:szCs w:val="28"/>
          <w:lang w:eastAsia="en-US"/>
        </w:rPr>
        <w:t xml:space="preserve">В приложении № 6 к </w:t>
      </w:r>
      <w:r w:rsidR="00593AEC"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bookmarkEnd w:id="5"/>
      <w:r w:rsidR="00D87CE0" w:rsidRPr="006B7D85">
        <w:rPr>
          <w:rFonts w:ascii="Times New Roman" w:eastAsia="Calibri" w:hAnsi="Times New Roman"/>
          <w:sz w:val="28"/>
          <w:szCs w:val="28"/>
          <w:lang w:eastAsia="en-US"/>
        </w:rPr>
        <w:t>:</w:t>
      </w:r>
    </w:p>
    <w:p w14:paraId="1EC36FD7" w14:textId="32501888" w:rsidR="00D87CE0" w:rsidRPr="006B7D85" w:rsidRDefault="0045373A" w:rsidP="006B7D85">
      <w:pPr>
        <w:spacing w:after="160"/>
        <w:contextualSpacing/>
        <w:rPr>
          <w:rFonts w:ascii="Times New Roman" w:eastAsia="Calibri" w:hAnsi="Times New Roman"/>
          <w:sz w:val="28"/>
          <w:szCs w:val="28"/>
          <w:lang w:eastAsia="en-US"/>
        </w:rPr>
      </w:pPr>
      <w:bookmarkStart w:id="7" w:name="_Hlk157519376"/>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4AA65CDA" w14:textId="121F1553"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r w:rsidR="009F2212">
        <w:rPr>
          <w:rFonts w:ascii="Times New Roman" w:eastAsia="Calibri" w:hAnsi="Times New Roman"/>
          <w:sz w:val="28"/>
          <w:szCs w:val="28"/>
          <w:lang w:eastAsia="en-US"/>
        </w:rPr>
        <w:t>,</w:t>
      </w:r>
      <w:r w:rsidRPr="006B7D85">
        <w:rPr>
          <w:rFonts w:ascii="Times New Roman" w:eastAsia="Calibri" w:hAnsi="Times New Roman"/>
          <w:sz w:val="28"/>
          <w:szCs w:val="28"/>
          <w:lang w:eastAsia="en-US"/>
        </w:rPr>
        <w:t xml:space="preserve">  и определяет механизм предоставления и распределения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 (далее - субсидии).»;</w:t>
      </w:r>
    </w:p>
    <w:p w14:paraId="6B44F78D" w14:textId="6D3B23F0"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абзац второй пункта 4 изложить в следующей редакции:</w:t>
      </w:r>
    </w:p>
    <w:p w14:paraId="4FD9CCB0"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1870F046" w14:textId="77C4F4FB" w:rsidR="009C5AFA" w:rsidRPr="006B7D85" w:rsidRDefault="0045373A" w:rsidP="000A1444">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w:t>
      </w:r>
      <w:r w:rsidR="000A1444">
        <w:rPr>
          <w:rFonts w:ascii="Times New Roman" w:eastAsia="Calibri" w:hAnsi="Times New Roman"/>
          <w:sz w:val="28"/>
          <w:szCs w:val="28"/>
          <w:lang w:eastAsia="en-US"/>
        </w:rPr>
        <w:t xml:space="preserve">пункт 9 </w:t>
      </w:r>
      <w:r w:rsidR="00D87CE0" w:rsidRPr="006B7D85">
        <w:rPr>
          <w:rFonts w:ascii="Times New Roman" w:eastAsia="Calibri" w:hAnsi="Times New Roman"/>
          <w:sz w:val="28"/>
          <w:szCs w:val="28"/>
          <w:lang w:eastAsia="en-US"/>
        </w:rPr>
        <w:t>дополнить абзацами</w:t>
      </w:r>
      <w:r w:rsidR="000A1444">
        <w:rPr>
          <w:rFonts w:ascii="Times New Roman" w:eastAsia="Calibri" w:hAnsi="Times New Roman"/>
          <w:sz w:val="28"/>
          <w:szCs w:val="28"/>
          <w:lang w:eastAsia="en-US"/>
        </w:rPr>
        <w:t xml:space="preserve"> четвертым-шестым</w:t>
      </w:r>
      <w:r w:rsidR="00D87CE0" w:rsidRPr="006B7D85">
        <w:rPr>
          <w:rFonts w:ascii="Times New Roman" w:eastAsia="Calibri" w:hAnsi="Times New Roman"/>
          <w:sz w:val="28"/>
          <w:szCs w:val="28"/>
          <w:lang w:eastAsia="en-US"/>
        </w:rPr>
        <w:t xml:space="preserve"> следующего содержания:</w:t>
      </w:r>
      <w:r w:rsidR="009C5AFA" w:rsidRPr="006B7D85">
        <w:rPr>
          <w:rFonts w:ascii="Times New Roman" w:eastAsia="Calibri" w:hAnsi="Times New Roman"/>
          <w:sz w:val="28"/>
          <w:szCs w:val="28"/>
          <w:lang w:eastAsia="en-US"/>
        </w:rPr>
        <w:t xml:space="preserve"> </w:t>
      </w:r>
    </w:p>
    <w:p w14:paraId="085CC368" w14:textId="62BE4EDF" w:rsidR="00D87CE0" w:rsidRPr="006B7D85" w:rsidRDefault="009C5AFA" w:rsidP="00A91696">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«участники отбора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14:paraId="69C11551" w14:textId="4EBF4E4B"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A5D36A8" w14:textId="2444454B"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участники отбора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w:t>
      </w:r>
      <w:r w:rsidR="009C5AFA" w:rsidRPr="006B7D85">
        <w:rPr>
          <w:rFonts w:ascii="Times New Roman" w:eastAsia="Calibri" w:hAnsi="Times New Roman"/>
          <w:sz w:val="28"/>
          <w:szCs w:val="28"/>
          <w:lang w:eastAsia="en-US"/>
        </w:rPr>
        <w:t>м оружия массового уничтожения</w:t>
      </w:r>
      <w:r w:rsidRPr="006B7D85">
        <w:rPr>
          <w:rFonts w:ascii="Times New Roman" w:eastAsia="Calibri" w:hAnsi="Times New Roman"/>
          <w:sz w:val="28"/>
          <w:szCs w:val="28"/>
          <w:lang w:eastAsia="en-US"/>
        </w:rPr>
        <w:t>.»;</w:t>
      </w:r>
    </w:p>
    <w:p w14:paraId="1506AF4A" w14:textId="588F834E"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29.1 следующего содержания:</w:t>
      </w:r>
    </w:p>
    <w:p w14:paraId="3C7F5EB5"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D6121C3"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выделения, а также в случае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2593825" w14:textId="14D9C68F"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0A1444">
        <w:rPr>
          <w:rFonts w:ascii="Times New Roman" w:eastAsia="Calibri" w:hAnsi="Times New Roman"/>
          <w:sz w:val="28"/>
          <w:szCs w:val="28"/>
          <w:lang w:eastAsia="en-US"/>
        </w:rPr>
        <w:t>) пункт 30 дополнить абзацами четвертым-двенадцатым</w:t>
      </w:r>
      <w:r w:rsidR="00D87CE0" w:rsidRPr="006B7D85">
        <w:rPr>
          <w:rFonts w:ascii="Times New Roman" w:eastAsia="Calibri" w:hAnsi="Times New Roman"/>
          <w:sz w:val="28"/>
          <w:szCs w:val="28"/>
          <w:lang w:eastAsia="en-US"/>
        </w:rPr>
        <w:t xml:space="preserve"> следующего содержания:</w:t>
      </w:r>
    </w:p>
    <w:p w14:paraId="03CB9220" w14:textId="65533F92"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«В течение </w:t>
      </w:r>
      <w:r w:rsidR="00225E21" w:rsidRPr="006B7D85">
        <w:rPr>
          <w:rFonts w:ascii="Times New Roman" w:eastAsia="Calibri" w:hAnsi="Times New Roman"/>
          <w:sz w:val="28"/>
          <w:szCs w:val="28"/>
          <w:lang w:eastAsia="en-US"/>
        </w:rPr>
        <w:t>1</w:t>
      </w:r>
      <w:r w:rsidRPr="006B7D85">
        <w:rPr>
          <w:rFonts w:ascii="Times New Roman" w:eastAsia="Calibri" w:hAnsi="Times New Roman"/>
          <w:sz w:val="28"/>
          <w:szCs w:val="28"/>
          <w:lang w:eastAsia="en-US"/>
        </w:rPr>
        <w:t>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33B18F52"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3DD41162"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0BABB937"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55ED39F0"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субсидии в сроки, установленные в соглашении;</w:t>
      </w:r>
    </w:p>
    <w:p w14:paraId="08D4868E"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субсидии;</w:t>
      </w:r>
    </w:p>
    <w:p w14:paraId="5C3AAB4F"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51CAD89B" w14:textId="59BAED4B"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установленным настоящим </w:t>
      </w:r>
      <w:bookmarkEnd w:id="6"/>
      <w:r w:rsidR="000A1444">
        <w:rPr>
          <w:rFonts w:ascii="Times New Roman" w:eastAsia="Calibri" w:hAnsi="Times New Roman"/>
          <w:sz w:val="28"/>
          <w:szCs w:val="28"/>
          <w:lang w:eastAsia="en-US"/>
        </w:rPr>
        <w:t>пунктом.»;</w:t>
      </w:r>
    </w:p>
    <w:p w14:paraId="6DE48327" w14:textId="5F83634A" w:rsidR="00D87CE0" w:rsidRPr="006B7D85" w:rsidRDefault="00FC6AE2"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9</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приложении № 7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p>
    <w:p w14:paraId="72886EFE" w14:textId="21DD06C2"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771701FA" w14:textId="2A8A06A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w:t>
      </w:r>
      <w:r w:rsidRPr="006B7D85">
        <w:rPr>
          <w:rFonts w:eastAsia="Calibri"/>
          <w:lang w:eastAsia="en-US"/>
        </w:rPr>
        <w:t xml:space="preserve"> </w:t>
      </w:r>
      <w:r w:rsidRPr="006B7D85">
        <w:rPr>
          <w:rFonts w:ascii="Times New Roman" w:eastAsia="Calibri" w:hAnsi="Times New Roman"/>
          <w:sz w:val="28"/>
          <w:szCs w:val="28"/>
          <w:lang w:eastAsia="en-US"/>
        </w:rPr>
        <w:t xml:space="preserve">Настоящий Порядок разработан в соответствии с Бюджетным кодексом Российской Федерации, </w:t>
      </w:r>
      <w:r w:rsidR="000A1444" w:rsidRPr="006B7D85">
        <w:rPr>
          <w:rFonts w:ascii="Times New Roman" w:eastAsia="Calibri" w:hAnsi="Times New Roman"/>
          <w:sz w:val="28"/>
          <w:szCs w:val="28"/>
          <w:lang w:eastAsia="en-US"/>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w:t>
      </w:r>
      <w:r w:rsidR="000A1444" w:rsidRPr="006B7D85">
        <w:rPr>
          <w:rFonts w:ascii="Times New Roman" w:eastAsia="Calibri" w:hAnsi="Times New Roman"/>
          <w:sz w:val="28"/>
          <w:szCs w:val="28"/>
          <w:lang w:eastAsia="en-US"/>
        </w:rPr>
        <w:lastRenderedPageBreak/>
        <w:t>дий, в том числе грантов в форме субсидий, утвержденными постановлением Правительств</w:t>
      </w:r>
      <w:r w:rsidR="000A1444">
        <w:rPr>
          <w:rFonts w:ascii="Times New Roman" w:eastAsia="Calibri" w:hAnsi="Times New Roman"/>
          <w:sz w:val="28"/>
          <w:szCs w:val="28"/>
          <w:lang w:eastAsia="en-US"/>
        </w:rPr>
        <w:t xml:space="preserve">а Российской Федерации от 25 ноября </w:t>
      </w:r>
      <w:r w:rsidR="000A1444" w:rsidRPr="006B7D85">
        <w:rPr>
          <w:rFonts w:ascii="Times New Roman" w:eastAsia="Calibri" w:hAnsi="Times New Roman"/>
          <w:sz w:val="28"/>
          <w:szCs w:val="28"/>
          <w:lang w:eastAsia="en-US"/>
        </w:rPr>
        <w:t>2023</w:t>
      </w:r>
      <w:r w:rsidR="000A1444">
        <w:rPr>
          <w:rFonts w:ascii="Times New Roman" w:eastAsia="Calibri" w:hAnsi="Times New Roman"/>
          <w:sz w:val="28"/>
          <w:szCs w:val="28"/>
          <w:lang w:eastAsia="en-US"/>
        </w:rPr>
        <w:t xml:space="preserve"> г.</w:t>
      </w:r>
      <w:r w:rsidR="000A1444" w:rsidRPr="006B7D85">
        <w:rPr>
          <w:rFonts w:ascii="Times New Roman" w:eastAsia="Calibri" w:hAnsi="Times New Roman"/>
          <w:sz w:val="28"/>
          <w:szCs w:val="28"/>
          <w:lang w:eastAsia="en-US"/>
        </w:rPr>
        <w:t xml:space="preserve"> № 1782</w:t>
      </w:r>
      <w:r w:rsidR="000A1444">
        <w:rPr>
          <w:rFonts w:ascii="Times New Roman" w:eastAsia="Calibri" w:hAnsi="Times New Roman"/>
          <w:sz w:val="28"/>
          <w:szCs w:val="28"/>
          <w:lang w:eastAsia="en-US"/>
        </w:rPr>
        <w:t xml:space="preserve">, </w:t>
      </w:r>
      <w:r w:rsidRPr="006B7D85">
        <w:rPr>
          <w:rFonts w:ascii="Times New Roman" w:eastAsia="Calibri" w:hAnsi="Times New Roman"/>
          <w:sz w:val="28"/>
          <w:szCs w:val="28"/>
          <w:lang w:eastAsia="en-US"/>
        </w:rPr>
        <w:t>Законом Республики Тыва от 12 декабря 2011 г. № 1076 ВХ-1 «О Дорожном фонде Республики Тыва», постановлением Правительства Республики Ты</w:t>
      </w:r>
      <w:r w:rsidR="000A1444">
        <w:rPr>
          <w:rFonts w:ascii="Times New Roman" w:eastAsia="Calibri" w:hAnsi="Times New Roman"/>
          <w:sz w:val="28"/>
          <w:szCs w:val="28"/>
          <w:lang w:eastAsia="en-US"/>
        </w:rPr>
        <w:t>ва от 13 февраля 2012 г. №  70 «</w:t>
      </w:r>
      <w:r w:rsidRPr="006B7D85">
        <w:rPr>
          <w:rFonts w:ascii="Times New Roman" w:eastAsia="Calibri" w:hAnsi="Times New Roman"/>
          <w:sz w:val="28"/>
          <w:szCs w:val="28"/>
          <w:lang w:eastAsia="en-US"/>
        </w:rPr>
        <w:t>Об утверждении Порядка формирования и использования бюджетных ассигнований До</w:t>
      </w:r>
      <w:r w:rsidR="000A1444">
        <w:rPr>
          <w:rFonts w:ascii="Times New Roman" w:eastAsia="Calibri" w:hAnsi="Times New Roman"/>
          <w:sz w:val="28"/>
          <w:szCs w:val="28"/>
          <w:lang w:eastAsia="en-US"/>
        </w:rPr>
        <w:t>рожного фонда Республики Тыва».</w:t>
      </w:r>
      <w:r w:rsidR="00640EBC">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48B3CFD4" w14:textId="6EC3D912"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пункт 10 изложить в следующей редакции:</w:t>
      </w:r>
    </w:p>
    <w:p w14:paraId="3538C32B"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0DE1DB2C" w14:textId="1E1294C4" w:rsidR="00D87CE0" w:rsidRPr="006B7D85" w:rsidRDefault="0045373A" w:rsidP="00640EBC">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225E21" w:rsidRPr="006B7D85">
        <w:rPr>
          <w:rFonts w:ascii="Times New Roman" w:eastAsia="Calibri" w:hAnsi="Times New Roman"/>
          <w:sz w:val="28"/>
          <w:szCs w:val="28"/>
          <w:lang w:eastAsia="en-US"/>
        </w:rPr>
        <w:t>) пункт 12</w:t>
      </w:r>
      <w:r w:rsidR="00640EBC">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дополнить подпунктами</w:t>
      </w:r>
      <w:r w:rsidR="00640EBC">
        <w:rPr>
          <w:rFonts w:ascii="Times New Roman" w:eastAsia="Calibri" w:hAnsi="Times New Roman"/>
          <w:sz w:val="28"/>
          <w:szCs w:val="28"/>
          <w:lang w:eastAsia="en-US"/>
        </w:rPr>
        <w:t xml:space="preserve"> третьим-пятым</w:t>
      </w:r>
      <w:r w:rsidR="00D87CE0" w:rsidRPr="006B7D85">
        <w:rPr>
          <w:rFonts w:ascii="Times New Roman" w:eastAsia="Calibri" w:hAnsi="Times New Roman"/>
          <w:sz w:val="28"/>
          <w:szCs w:val="28"/>
          <w:lang w:eastAsia="en-US"/>
        </w:rPr>
        <w:t xml:space="preserve"> следующего содержания:</w:t>
      </w:r>
    </w:p>
    <w:p w14:paraId="3D1EF071" w14:textId="662FCE41" w:rsidR="00225E21" w:rsidRPr="006B7D85" w:rsidRDefault="00225E2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участники отбора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14:paraId="2CA1D72A" w14:textId="579E18D2" w:rsidR="00D87CE0" w:rsidRPr="006B7D85" w:rsidRDefault="00225E2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4</w:t>
      </w:r>
      <w:r w:rsidR="00D87CE0" w:rsidRPr="006B7D85">
        <w:rPr>
          <w:rFonts w:ascii="Times New Roman" w:eastAsia="Calibri" w:hAnsi="Times New Roman"/>
          <w:sz w:val="28"/>
          <w:szCs w:val="28"/>
          <w:lang w:eastAsia="en-US"/>
        </w:rPr>
        <w:t>)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21FE55" w14:textId="78FE183E" w:rsidR="00D87CE0" w:rsidRPr="006B7D85" w:rsidRDefault="00225E21"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w:t>
      </w:r>
      <w:r w:rsidRPr="006B7D85">
        <w:rPr>
          <w:rFonts w:ascii="Times New Roman" w:eastAsia="Calibri" w:hAnsi="Times New Roman"/>
          <w:sz w:val="28"/>
          <w:szCs w:val="28"/>
          <w:lang w:eastAsia="en-US"/>
        </w:rPr>
        <w:t>м оружия массового уничтожения.»;</w:t>
      </w:r>
    </w:p>
    <w:p w14:paraId="2E26E6FC" w14:textId="0B414DC8"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раздел III дополнить пунктом 31.1 следующего содержания:</w:t>
      </w:r>
    </w:p>
    <w:p w14:paraId="25781ECD"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C425C5E"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выделения, а также в случае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8DE36F9" w14:textId="22807FBA"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640EBC">
        <w:rPr>
          <w:rFonts w:ascii="Times New Roman" w:eastAsia="Calibri" w:hAnsi="Times New Roman"/>
          <w:sz w:val="28"/>
          <w:szCs w:val="28"/>
          <w:lang w:eastAsia="en-US"/>
        </w:rPr>
        <w:t>) пункт 33 дополнить абзацем вторым-девятым</w:t>
      </w:r>
      <w:r w:rsidR="00225E21" w:rsidRPr="006B7D85">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следующего содержания:</w:t>
      </w:r>
    </w:p>
    <w:p w14:paraId="2FEFCA78" w14:textId="656B66DD"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«В течение </w:t>
      </w:r>
      <w:r w:rsidR="00225E21" w:rsidRPr="006B7D85">
        <w:rPr>
          <w:rFonts w:ascii="Times New Roman" w:eastAsia="Calibri" w:hAnsi="Times New Roman"/>
          <w:sz w:val="28"/>
          <w:szCs w:val="28"/>
          <w:lang w:eastAsia="en-US"/>
        </w:rPr>
        <w:t>1</w:t>
      </w:r>
      <w:r w:rsidRPr="006B7D85">
        <w:rPr>
          <w:rFonts w:ascii="Times New Roman" w:eastAsia="Calibri" w:hAnsi="Times New Roman"/>
          <w:sz w:val="28"/>
          <w:szCs w:val="28"/>
          <w:lang w:eastAsia="en-US"/>
        </w:rPr>
        <w:t>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1D373989"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6AA6EB5F"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1) соблюдения получателем субсидии сроков предоставления отчетов;</w:t>
      </w:r>
    </w:p>
    <w:p w14:paraId="20A09AF8"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4C65CE72"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субсидии в сроки, установленные в соглашении;</w:t>
      </w:r>
    </w:p>
    <w:p w14:paraId="78ADC7A6"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субсидии;</w:t>
      </w:r>
    </w:p>
    <w:p w14:paraId="3DD11C26"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1A31A690" w14:textId="544FF08F"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установленным настоящим</w:t>
      </w:r>
      <w:r w:rsidR="00777DC8" w:rsidRPr="006B7D85">
        <w:rPr>
          <w:rFonts w:ascii="Times New Roman" w:eastAsia="Calibri" w:hAnsi="Times New Roman"/>
          <w:sz w:val="28"/>
          <w:szCs w:val="28"/>
          <w:lang w:eastAsia="en-US"/>
        </w:rPr>
        <w:t xml:space="preserve"> пунктом.»;</w:t>
      </w:r>
    </w:p>
    <w:bookmarkEnd w:id="7"/>
    <w:p w14:paraId="7DCFA419" w14:textId="5CABEB04" w:rsidR="00D87CE0" w:rsidRPr="006B7D85" w:rsidRDefault="00FC6AE2"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10</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приложении № 8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r w:rsidR="0045373A" w:rsidRPr="006B7D85">
        <w:rPr>
          <w:rFonts w:ascii="Times New Roman" w:eastAsia="Calibri" w:hAnsi="Times New Roman"/>
          <w:sz w:val="28"/>
          <w:szCs w:val="28"/>
          <w:lang w:eastAsia="en-US"/>
        </w:rPr>
        <w:t>:</w:t>
      </w:r>
    </w:p>
    <w:p w14:paraId="21D73F5B" w14:textId="1ED83897"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59A64BAA" w14:textId="363C5759"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 и настоящей Программой.»;</w:t>
      </w:r>
    </w:p>
    <w:p w14:paraId="5BB1AF25" w14:textId="5871744E"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абзац второй пункта 3 изложить в следующей редакции:</w:t>
      </w:r>
    </w:p>
    <w:p w14:paraId="4A98F7FB"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65989C00" w14:textId="77797B2E" w:rsidR="00D87CE0" w:rsidRPr="006B7D85" w:rsidRDefault="0045373A" w:rsidP="00640EBC">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640EBC">
        <w:rPr>
          <w:rFonts w:ascii="Times New Roman" w:eastAsia="Calibri" w:hAnsi="Times New Roman"/>
          <w:sz w:val="28"/>
          <w:szCs w:val="28"/>
          <w:lang w:eastAsia="en-US"/>
        </w:rPr>
        <w:t xml:space="preserve">) пункт 8 </w:t>
      </w:r>
      <w:r w:rsidR="00D87CE0" w:rsidRPr="006B7D85">
        <w:rPr>
          <w:rFonts w:ascii="Times New Roman" w:eastAsia="Calibri" w:hAnsi="Times New Roman"/>
          <w:sz w:val="28"/>
          <w:szCs w:val="28"/>
          <w:lang w:eastAsia="en-US"/>
        </w:rPr>
        <w:t>д</w:t>
      </w:r>
      <w:r w:rsidR="00777DC8" w:rsidRPr="006B7D85">
        <w:rPr>
          <w:rFonts w:ascii="Times New Roman" w:eastAsia="Calibri" w:hAnsi="Times New Roman"/>
          <w:sz w:val="28"/>
          <w:szCs w:val="28"/>
          <w:lang w:eastAsia="en-US"/>
        </w:rPr>
        <w:t xml:space="preserve">ополнить подпунктами «в», «г», </w:t>
      </w:r>
      <w:r w:rsidR="00D87CE0" w:rsidRPr="006B7D85">
        <w:rPr>
          <w:rFonts w:ascii="Times New Roman" w:eastAsia="Calibri" w:hAnsi="Times New Roman"/>
          <w:sz w:val="28"/>
          <w:szCs w:val="28"/>
          <w:lang w:eastAsia="en-US"/>
        </w:rPr>
        <w:t xml:space="preserve">«д» следующего содержания:  </w:t>
      </w:r>
    </w:p>
    <w:p w14:paraId="7AE1A382" w14:textId="7DA0F178" w:rsidR="00777DC8" w:rsidRPr="006B7D85" w:rsidRDefault="00777DC8" w:rsidP="006B7D85">
      <w:pPr>
        <w:spacing w:after="160"/>
        <w:contextualSpacing/>
        <w:rPr>
          <w:rFonts w:ascii="Times New Roman" w:eastAsia="Calibri" w:hAnsi="Times New Roman"/>
          <w:sz w:val="28"/>
          <w:szCs w:val="28"/>
          <w:lang w:eastAsia="en-US"/>
        </w:rPr>
      </w:pPr>
      <w:bookmarkStart w:id="8" w:name="_Hlk158197500"/>
      <w:r w:rsidRPr="006B7D85">
        <w:rPr>
          <w:rFonts w:ascii="Times New Roman" w:eastAsia="Calibri" w:hAnsi="Times New Roman"/>
          <w:sz w:val="28"/>
          <w:szCs w:val="28"/>
          <w:lang w:eastAsia="en-US"/>
        </w:rPr>
        <w:t xml:space="preserve">«в) участники отбора не должны являться иностранным агентом в соответствии с Федеральным законом «О контроле за деятельностью лиц, находящихся под иностранным влиянием»; </w:t>
      </w:r>
    </w:p>
    <w:bookmarkEnd w:id="8"/>
    <w:p w14:paraId="2AA5A409" w14:textId="49B627A9" w:rsidR="00D87CE0" w:rsidRPr="006B7D85" w:rsidRDefault="00777DC8"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г</w:t>
      </w:r>
      <w:r w:rsidR="00D87CE0" w:rsidRPr="006B7D85">
        <w:rPr>
          <w:rFonts w:ascii="Times New Roman" w:eastAsia="Calibri" w:hAnsi="Times New Roman"/>
          <w:sz w:val="28"/>
          <w:szCs w:val="28"/>
          <w:lang w:eastAsia="en-US"/>
        </w:rPr>
        <w:t>)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CDC0F9F" w14:textId="2547F9EA" w:rsidR="00D87CE0" w:rsidRPr="006B7D85" w:rsidRDefault="00777DC8"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w:t>
      </w:r>
      <w:r w:rsidRPr="006B7D85">
        <w:rPr>
          <w:rFonts w:ascii="Times New Roman" w:eastAsia="Calibri" w:hAnsi="Times New Roman"/>
          <w:sz w:val="28"/>
          <w:szCs w:val="28"/>
          <w:lang w:eastAsia="en-US"/>
        </w:rPr>
        <w:t>ия массового уничтожения</w:t>
      </w:r>
      <w:r w:rsidR="00640EBC">
        <w:rPr>
          <w:rFonts w:ascii="Times New Roman" w:eastAsia="Calibri" w:hAnsi="Times New Roman"/>
          <w:sz w:val="28"/>
          <w:szCs w:val="28"/>
          <w:lang w:eastAsia="en-US"/>
        </w:rPr>
        <w:t>.»;</w:t>
      </w:r>
    </w:p>
    <w:p w14:paraId="11501284" w14:textId="4317DF9B"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26.1 следующего содержания:</w:t>
      </w:r>
    </w:p>
    <w:p w14:paraId="47E31DEE"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w:t>
      </w:r>
      <w:r w:rsidRPr="006B7D85">
        <w:rPr>
          <w:rFonts w:ascii="Times New Roman" w:eastAsia="Calibri" w:hAnsi="Times New Roman"/>
          <w:sz w:val="28"/>
          <w:szCs w:val="28"/>
          <w:lang w:eastAsia="en-US"/>
        </w:rPr>
        <w:lastRenderedPageBreak/>
        <w:t>обязательстве с указанием в соглашении юридического лица, являющегося правопреемником.</w:t>
      </w:r>
    </w:p>
    <w:p w14:paraId="6F001457"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выделения, а также в случае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119487C" w14:textId="2BB71C89"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777DC8" w:rsidRPr="006B7D85">
        <w:rPr>
          <w:rFonts w:ascii="Times New Roman" w:eastAsia="Calibri" w:hAnsi="Times New Roman"/>
          <w:sz w:val="28"/>
          <w:szCs w:val="28"/>
          <w:lang w:eastAsia="en-US"/>
        </w:rPr>
        <w:t xml:space="preserve">) пункт 29 дополнить абзацами </w:t>
      </w:r>
      <w:r w:rsidR="00D87CE0" w:rsidRPr="006B7D85">
        <w:rPr>
          <w:rFonts w:ascii="Times New Roman" w:eastAsia="Calibri" w:hAnsi="Times New Roman"/>
          <w:sz w:val="28"/>
          <w:szCs w:val="28"/>
          <w:lang w:eastAsia="en-US"/>
        </w:rPr>
        <w:t xml:space="preserve"> </w:t>
      </w:r>
      <w:r w:rsidR="00640EBC">
        <w:rPr>
          <w:rFonts w:ascii="Times New Roman" w:eastAsia="Calibri" w:hAnsi="Times New Roman"/>
          <w:sz w:val="28"/>
          <w:szCs w:val="28"/>
          <w:lang w:eastAsia="en-US"/>
        </w:rPr>
        <w:t>пятым-двенадцатым</w:t>
      </w:r>
      <w:r w:rsidR="00777DC8" w:rsidRPr="006B7D85">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следующего содержания:</w:t>
      </w:r>
    </w:p>
    <w:p w14:paraId="71FEB90D"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течение 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540E193D"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3BEB1A31"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4558AC42"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75D52D60"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субсидии в сроки, установленные в соглашении;</w:t>
      </w:r>
    </w:p>
    <w:p w14:paraId="0E3AAE12"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субсидии;</w:t>
      </w:r>
    </w:p>
    <w:p w14:paraId="7C34951E"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0849A307" w14:textId="1EAE698E"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w:t>
      </w:r>
      <w:r w:rsidR="00640EBC">
        <w:rPr>
          <w:rFonts w:ascii="Times New Roman" w:eastAsia="Calibri" w:hAnsi="Times New Roman"/>
          <w:sz w:val="28"/>
          <w:szCs w:val="28"/>
          <w:lang w:eastAsia="en-US"/>
        </w:rPr>
        <w:t>тановленным настоящим пунктом.»;</w:t>
      </w:r>
    </w:p>
    <w:p w14:paraId="0BFFF23A" w14:textId="55402DA3" w:rsidR="00D87CE0" w:rsidRPr="006B7D85" w:rsidRDefault="00637252"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11</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приложении № 10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r w:rsidR="0045373A" w:rsidRPr="006B7D85">
        <w:rPr>
          <w:rFonts w:ascii="Times New Roman" w:eastAsia="Calibri" w:hAnsi="Times New Roman"/>
          <w:sz w:val="28"/>
          <w:szCs w:val="28"/>
          <w:lang w:eastAsia="en-US"/>
        </w:rPr>
        <w:t>:</w:t>
      </w:r>
    </w:p>
    <w:p w14:paraId="74FC54C3" w14:textId="42508A34"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0F4CB7CD" w14:textId="67712A4F"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Настоящий Порядок предоставления субсидий из республиканского бюджета Республики Тыва на мероприятия в области автомобильного транспорта и обеспечения безопасности дорожного движения (далее - Порядок) определяет цели, условия и порядок предоставления субсидии из республиканского бюджета Республики Тыва на мероприятия в области автомобильного транспорта и обеспечения безопасности дорожного движения (далее - субсидия)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r w:rsidRPr="006B7D85">
        <w:rPr>
          <w:rFonts w:eastAsia="Calibri"/>
          <w:lang w:eastAsia="en-US"/>
        </w:rPr>
        <w:t xml:space="preserve"> </w:t>
      </w:r>
      <w:r w:rsidRPr="006B7D85">
        <w:rPr>
          <w:rFonts w:ascii="Times New Roman" w:eastAsia="Calibri" w:hAnsi="Times New Roman"/>
          <w:sz w:val="28"/>
          <w:szCs w:val="28"/>
          <w:lang w:eastAsia="en-US"/>
        </w:rPr>
        <w:t>а также возврата субсидии и требования к отчетности и контролю за соблюдением услов</w:t>
      </w:r>
      <w:r w:rsidR="00640EBC">
        <w:rPr>
          <w:rFonts w:ascii="Times New Roman" w:eastAsia="Calibri" w:hAnsi="Times New Roman"/>
          <w:sz w:val="28"/>
          <w:szCs w:val="28"/>
          <w:lang w:eastAsia="en-US"/>
        </w:rPr>
        <w:t>ий и порядка ее предоставления.</w:t>
      </w:r>
      <w:r w:rsidRPr="006B7D85">
        <w:rPr>
          <w:rFonts w:ascii="Times New Roman" w:eastAsia="Calibri" w:hAnsi="Times New Roman"/>
          <w:sz w:val="28"/>
          <w:szCs w:val="28"/>
          <w:lang w:eastAsia="en-US"/>
        </w:rPr>
        <w:t>»;</w:t>
      </w:r>
    </w:p>
    <w:p w14:paraId="0D33E9CD" w14:textId="0077B617"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б</w:t>
      </w:r>
      <w:r w:rsidR="00D87CE0" w:rsidRPr="006B7D85">
        <w:rPr>
          <w:rFonts w:ascii="Times New Roman" w:eastAsia="Calibri" w:hAnsi="Times New Roman"/>
          <w:sz w:val="28"/>
          <w:szCs w:val="28"/>
          <w:lang w:eastAsia="en-US"/>
        </w:rPr>
        <w:t>) пункт 7 изложить в следующей редакции:</w:t>
      </w:r>
    </w:p>
    <w:p w14:paraId="1B9D050A"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1F60E628" w14:textId="37D5C211" w:rsidR="00D87CE0" w:rsidRPr="006B7D85" w:rsidRDefault="00640EBC" w:rsidP="00640EBC">
      <w:pPr>
        <w:tabs>
          <w:tab w:val="left" w:pos="2768"/>
        </w:tabs>
        <w:spacing w:after="16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пункте 9 </w:t>
      </w:r>
      <w:r w:rsidR="00D87CE0" w:rsidRPr="006B7D85">
        <w:rPr>
          <w:rFonts w:ascii="Times New Roman" w:eastAsia="Calibri" w:hAnsi="Times New Roman"/>
          <w:sz w:val="28"/>
          <w:szCs w:val="28"/>
          <w:lang w:eastAsia="en-US"/>
        </w:rPr>
        <w:t>дополнить подпунктами</w:t>
      </w:r>
      <w:r>
        <w:rPr>
          <w:rFonts w:ascii="Times New Roman" w:eastAsia="Calibri" w:hAnsi="Times New Roman"/>
          <w:sz w:val="28"/>
          <w:szCs w:val="28"/>
          <w:lang w:eastAsia="en-US"/>
        </w:rPr>
        <w:t xml:space="preserve"> шестым-восьмым</w:t>
      </w:r>
      <w:r w:rsidR="00D87CE0" w:rsidRPr="006B7D85">
        <w:rPr>
          <w:rFonts w:ascii="Times New Roman" w:eastAsia="Calibri" w:hAnsi="Times New Roman"/>
          <w:sz w:val="28"/>
          <w:szCs w:val="28"/>
          <w:lang w:eastAsia="en-US"/>
        </w:rPr>
        <w:t xml:space="preserve"> следующего содержания:</w:t>
      </w:r>
    </w:p>
    <w:p w14:paraId="6DD94E66" w14:textId="4FA0BD86" w:rsidR="00777DC8" w:rsidRPr="006B7D85" w:rsidRDefault="00777DC8"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«6) участники отбора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14:paraId="636A5FA0" w14:textId="1E14B670" w:rsidR="00D87CE0" w:rsidRPr="006B7D85" w:rsidRDefault="00777DC8"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7</w:t>
      </w:r>
      <w:r w:rsidR="00D87CE0" w:rsidRPr="006B7D85">
        <w:rPr>
          <w:rFonts w:ascii="Times New Roman" w:eastAsia="Calibri" w:hAnsi="Times New Roman"/>
          <w:sz w:val="28"/>
          <w:szCs w:val="28"/>
          <w:lang w:eastAsia="en-US"/>
        </w:rPr>
        <w:t>)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912D64D" w14:textId="72D9B47A" w:rsidR="00D87CE0" w:rsidRPr="006B7D85" w:rsidRDefault="00777DC8"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8</w:t>
      </w:r>
      <w:r w:rsidR="00D87CE0" w:rsidRPr="006B7D85">
        <w:rPr>
          <w:rFonts w:ascii="Times New Roman" w:eastAsia="Calibri" w:hAnsi="Times New Roman"/>
          <w:sz w:val="28"/>
          <w:szCs w:val="28"/>
          <w:lang w:eastAsia="en-US"/>
        </w:rPr>
        <w:t>)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w:t>
      </w:r>
      <w:r w:rsidRPr="006B7D85">
        <w:rPr>
          <w:rFonts w:ascii="Times New Roman" w:eastAsia="Calibri" w:hAnsi="Times New Roman"/>
          <w:sz w:val="28"/>
          <w:szCs w:val="28"/>
          <w:lang w:eastAsia="en-US"/>
        </w:rPr>
        <w:t>сового уничтожения.»</w:t>
      </w:r>
      <w:r w:rsidR="00D87CE0" w:rsidRPr="006B7D85">
        <w:rPr>
          <w:rFonts w:ascii="Times New Roman" w:eastAsia="Calibri" w:hAnsi="Times New Roman"/>
          <w:sz w:val="28"/>
          <w:szCs w:val="28"/>
          <w:lang w:eastAsia="en-US"/>
        </w:rPr>
        <w:t>;</w:t>
      </w:r>
    </w:p>
    <w:p w14:paraId="12B44136" w14:textId="1831DD16" w:rsidR="00D87CE0" w:rsidRPr="006B7D85" w:rsidRDefault="0045373A"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27.1 следующего содержания:</w:t>
      </w:r>
    </w:p>
    <w:p w14:paraId="28367B0D" w14:textId="77777777" w:rsidR="00D87CE0" w:rsidRPr="006B7D85" w:rsidRDefault="00D87CE0" w:rsidP="006B7D85">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463967C" w14:textId="74702639" w:rsidR="007F151D" w:rsidRPr="00640EBC" w:rsidRDefault="00D87CE0" w:rsidP="00640EBC">
      <w:pPr>
        <w:spacing w:after="160"/>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выделения, а также в случае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w:t>
      </w:r>
      <w:r w:rsidR="00640EBC">
        <w:rPr>
          <w:rFonts w:ascii="Times New Roman" w:eastAsia="Calibri" w:hAnsi="Times New Roman"/>
          <w:sz w:val="28"/>
          <w:szCs w:val="28"/>
          <w:lang w:eastAsia="en-US"/>
        </w:rPr>
        <w:t xml:space="preserve"> системы Российской Федерации.».</w:t>
      </w:r>
    </w:p>
    <w:p w14:paraId="1730867D" w14:textId="77777777" w:rsidR="00843581" w:rsidRPr="006B7D85" w:rsidRDefault="00843581" w:rsidP="006B7D85">
      <w:pPr>
        <w:widowControl w:val="0"/>
        <w:numPr>
          <w:ilvl w:val="0"/>
          <w:numId w:val="37"/>
        </w:numPr>
        <w:autoSpaceDE w:val="0"/>
        <w:autoSpaceDN w:val="0"/>
        <w:adjustRightInd w:val="0"/>
        <w:spacing w:after="160"/>
        <w:ind w:left="0" w:firstLine="709"/>
        <w:contextualSpacing/>
        <w:rPr>
          <w:rFonts w:ascii="Times New Roman" w:hAnsi="Times New Roman"/>
          <w:sz w:val="28"/>
          <w:szCs w:val="28"/>
        </w:rPr>
      </w:pPr>
      <w:r w:rsidRPr="006B7D85">
        <w:rPr>
          <w:rFonts w:ascii="Times New Roman" w:hAnsi="Times New Roman"/>
          <w:sz w:val="28"/>
          <w:szCs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3BA41791" w14:textId="1FE54C5E" w:rsidR="00843581" w:rsidRPr="006B7D85" w:rsidRDefault="00843581" w:rsidP="006B7D85">
      <w:pPr>
        <w:numPr>
          <w:ilvl w:val="0"/>
          <w:numId w:val="37"/>
        </w:numPr>
        <w:spacing w:after="160"/>
        <w:ind w:left="0" w:firstLine="709"/>
        <w:contextualSpacing/>
        <w:rPr>
          <w:rFonts w:ascii="Times New Roman" w:hAnsi="Times New Roman"/>
          <w:sz w:val="28"/>
          <w:szCs w:val="28"/>
        </w:rPr>
      </w:pPr>
      <w:r w:rsidRPr="006B7D85">
        <w:rPr>
          <w:rFonts w:ascii="Times New Roman" w:hAnsi="Times New Roman"/>
          <w:sz w:val="28"/>
          <w:szCs w:val="28"/>
        </w:rPr>
        <w:t xml:space="preserve">Настоящее постановление вступает в силу </w:t>
      </w:r>
      <w:r w:rsidR="00777DC8" w:rsidRPr="006B7D85">
        <w:rPr>
          <w:rFonts w:ascii="Times New Roman" w:hAnsi="Times New Roman"/>
          <w:sz w:val="28"/>
          <w:szCs w:val="28"/>
        </w:rPr>
        <w:t xml:space="preserve">со </w:t>
      </w:r>
      <w:r w:rsidRPr="006B7D85">
        <w:rPr>
          <w:rFonts w:ascii="Times New Roman" w:hAnsi="Times New Roman"/>
          <w:sz w:val="28"/>
          <w:szCs w:val="28"/>
        </w:rPr>
        <w:t>дня его официального опубликования.</w:t>
      </w:r>
    </w:p>
    <w:p w14:paraId="2F3008BB" w14:textId="77777777" w:rsidR="00843581" w:rsidRPr="006B7D85" w:rsidRDefault="00843581" w:rsidP="006B7D85">
      <w:pPr>
        <w:spacing w:after="160" w:line="259" w:lineRule="auto"/>
        <w:ind w:firstLine="0"/>
        <w:contextualSpacing/>
        <w:rPr>
          <w:rFonts w:ascii="Times New Roman" w:hAnsi="Times New Roman"/>
          <w:sz w:val="28"/>
          <w:szCs w:val="28"/>
        </w:rPr>
      </w:pPr>
    </w:p>
    <w:p w14:paraId="54E5C889" w14:textId="77777777" w:rsidR="00843581" w:rsidRPr="006B7D85" w:rsidRDefault="00843581" w:rsidP="006B7D85">
      <w:pPr>
        <w:spacing w:after="160" w:line="259" w:lineRule="auto"/>
        <w:ind w:firstLine="0"/>
        <w:contextualSpacing/>
        <w:rPr>
          <w:rFonts w:ascii="Times New Roman" w:hAnsi="Times New Roman"/>
          <w:sz w:val="28"/>
          <w:szCs w:val="28"/>
        </w:rPr>
      </w:pPr>
    </w:p>
    <w:p w14:paraId="60CBC539" w14:textId="284407A3" w:rsidR="00843581" w:rsidRPr="00075260" w:rsidRDefault="00843581" w:rsidP="006B7D85">
      <w:pPr>
        <w:rPr>
          <w:rFonts w:ascii="Times New Roman" w:hAnsi="Times New Roman"/>
          <w:sz w:val="28"/>
          <w:szCs w:val="28"/>
        </w:rPr>
      </w:pPr>
      <w:r w:rsidRPr="006B7D85">
        <w:rPr>
          <w:rFonts w:ascii="Times New Roman" w:hAnsi="Times New Roman"/>
          <w:sz w:val="28"/>
          <w:szCs w:val="28"/>
        </w:rPr>
        <w:t>Глава Республики Тыва                                                             В. Ховалыг</w:t>
      </w:r>
    </w:p>
    <w:p w14:paraId="14D44A38" w14:textId="77777777" w:rsidR="00843581" w:rsidRPr="00843581" w:rsidRDefault="00843581" w:rsidP="006B7D85">
      <w:pPr>
        <w:ind w:firstLine="0"/>
        <w:jc w:val="right"/>
        <w:rPr>
          <w:rFonts w:ascii="Times New Roman" w:hAnsi="Times New Roman"/>
          <w:sz w:val="28"/>
          <w:szCs w:val="28"/>
        </w:rPr>
      </w:pPr>
    </w:p>
    <w:sectPr w:rsidR="00843581" w:rsidRPr="00843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6225" w14:textId="77777777" w:rsidR="000431F4" w:rsidRDefault="000431F4" w:rsidP="00731B44">
      <w:r>
        <w:separator/>
      </w:r>
    </w:p>
  </w:endnote>
  <w:endnote w:type="continuationSeparator" w:id="0">
    <w:p w14:paraId="6EE7D002" w14:textId="77777777" w:rsidR="000431F4" w:rsidRDefault="000431F4"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1393" w14:textId="77777777" w:rsidR="000431F4" w:rsidRDefault="000431F4" w:rsidP="00731B44">
      <w:r>
        <w:separator/>
      </w:r>
    </w:p>
  </w:footnote>
  <w:footnote w:type="continuationSeparator" w:id="0">
    <w:p w14:paraId="1878C534" w14:textId="77777777" w:rsidR="000431F4" w:rsidRDefault="000431F4" w:rsidP="00731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A360" w14:textId="4808F2D6" w:rsidR="00FF0DD3" w:rsidRDefault="00FF0DD3">
    <w:pPr>
      <w:pStyle w:val="a6"/>
      <w:jc w:val="right"/>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64A5FFC3" wp14:editId="4F51D9F2">
              <wp:simplePos x="0" y="0"/>
              <wp:positionH relativeFrom="column">
                <wp:posOffset>3661410</wp:posOffset>
              </wp:positionH>
              <wp:positionV relativeFrom="paragraph">
                <wp:posOffset>-221615</wp:posOffset>
              </wp:positionV>
              <wp:extent cx="2540000" cy="127000"/>
              <wp:effectExtent l="0" t="0" r="3175" b="0"/>
              <wp:wrapNone/>
              <wp:docPr id="6"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E74B" w14:textId="77777777" w:rsidR="00FF0DD3" w:rsidRPr="00763392" w:rsidRDefault="00FF0DD3" w:rsidP="00763392">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5FFC3" id="AryanRegN" o:spid="_x0000_s1026" style="position:absolute;left:0;text-align:left;margin-left:288.3pt;margin-top:-17.45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F9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" filled="f" stroked="f">
              <v:textbox inset="0,0,0,0">
                <w:txbxContent>
                  <w:p w14:paraId="1222E74B" w14:textId="77777777" w:rsidR="00FF0DD3" w:rsidRPr="00763392" w:rsidRDefault="00FF0DD3" w:rsidP="00763392">
                    <w:pPr>
                      <w:jc w:val="center"/>
                      <w:rPr>
                        <w:sz w:val="16"/>
                      </w:rPr>
                    </w:pPr>
                  </w:p>
                </w:txbxContent>
              </v:textbox>
            </v:rect>
          </w:pict>
        </mc:Fallback>
      </mc:AlternateContent>
    </w: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A91696">
      <w:rPr>
        <w:rFonts w:ascii="Times New Roman" w:hAnsi="Times New Roman"/>
        <w:noProof/>
        <w:sz w:val="24"/>
        <w:szCs w:val="24"/>
      </w:rPr>
      <w:t>4</w:t>
    </w:r>
    <w:r w:rsidRPr="00B3270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5F39" w14:textId="47A26E4F" w:rsidR="00FF0DD3" w:rsidRDefault="00FF0DD3">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A91696">
      <w:rPr>
        <w:rFonts w:ascii="Times New Roman" w:hAnsi="Times New Roman"/>
        <w:noProof/>
        <w:sz w:val="24"/>
        <w:szCs w:val="24"/>
      </w:rPr>
      <w:t>7</w:t>
    </w:r>
    <w:r w:rsidRPr="00B3270F">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CB22" w14:textId="77777777" w:rsidR="00FF0DD3" w:rsidRPr="00CE6024" w:rsidRDefault="00FF0DD3" w:rsidP="00CE602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6604A5C"/>
    <w:multiLevelType w:val="hybridMultilevel"/>
    <w:tmpl w:val="2FD8C138"/>
    <w:lvl w:ilvl="0" w:tplc="36A60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22FE1AC0"/>
    <w:multiLevelType w:val="hybridMultilevel"/>
    <w:tmpl w:val="3DC0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15:restartNumberingAfterBreak="0">
    <w:nsid w:val="265C4654"/>
    <w:multiLevelType w:val="hybridMultilevel"/>
    <w:tmpl w:val="CECC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3" w15:restartNumberingAfterBreak="0">
    <w:nsid w:val="2D8B59F9"/>
    <w:multiLevelType w:val="multilevel"/>
    <w:tmpl w:val="ED08C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38345E"/>
    <w:multiLevelType w:val="multilevel"/>
    <w:tmpl w:val="1C3A581C"/>
    <w:lvl w:ilvl="0">
      <w:start w:val="1"/>
      <w:numFmt w:val="decimal"/>
      <w:lvlText w:val="%1."/>
      <w:lvlJc w:val="left"/>
      <w:pPr>
        <w:ind w:left="1125" w:hanging="585"/>
      </w:pPr>
      <w:rPr>
        <w:rFonts w:hint="default"/>
      </w:rPr>
    </w:lvl>
    <w:lvl w:ilvl="1">
      <w:start w:val="1"/>
      <w:numFmt w:val="decimal"/>
      <w:isLgl/>
      <w:lvlText w:val="%1.%2."/>
      <w:lvlJc w:val="left"/>
      <w:pPr>
        <w:ind w:left="1080" w:hanging="450"/>
      </w:pPr>
      <w:rPr>
        <w:rFonts w:hint="default"/>
        <w:color w:val="000000"/>
        <w:sz w:val="20"/>
      </w:rPr>
    </w:lvl>
    <w:lvl w:ilvl="2">
      <w:start w:val="2"/>
      <w:numFmt w:val="decimal"/>
      <w:isLgl/>
      <w:lvlText w:val="%1.%2.%3."/>
      <w:lvlJc w:val="left"/>
      <w:pPr>
        <w:ind w:left="1170" w:hanging="450"/>
      </w:pPr>
      <w:rPr>
        <w:rFonts w:hint="default"/>
        <w:color w:val="000000"/>
        <w:sz w:val="20"/>
      </w:rPr>
    </w:lvl>
    <w:lvl w:ilvl="3">
      <w:start w:val="1"/>
      <w:numFmt w:val="decimal"/>
      <w:isLgl/>
      <w:lvlText w:val="%1.%2.%3.%4."/>
      <w:lvlJc w:val="left"/>
      <w:pPr>
        <w:ind w:left="1530" w:hanging="720"/>
      </w:pPr>
      <w:rPr>
        <w:rFonts w:hint="default"/>
        <w:color w:val="000000"/>
        <w:sz w:val="20"/>
      </w:rPr>
    </w:lvl>
    <w:lvl w:ilvl="4">
      <w:start w:val="1"/>
      <w:numFmt w:val="decimal"/>
      <w:isLgl/>
      <w:lvlText w:val="%1.%2.%3.%4.%5."/>
      <w:lvlJc w:val="left"/>
      <w:pPr>
        <w:ind w:left="1620" w:hanging="720"/>
      </w:pPr>
      <w:rPr>
        <w:rFonts w:hint="default"/>
        <w:color w:val="000000"/>
        <w:sz w:val="20"/>
      </w:rPr>
    </w:lvl>
    <w:lvl w:ilvl="5">
      <w:start w:val="1"/>
      <w:numFmt w:val="decimal"/>
      <w:isLgl/>
      <w:lvlText w:val="%1.%2.%3.%4.%5.%6."/>
      <w:lvlJc w:val="left"/>
      <w:pPr>
        <w:ind w:left="1710" w:hanging="720"/>
      </w:pPr>
      <w:rPr>
        <w:rFonts w:hint="default"/>
        <w:color w:val="000000"/>
        <w:sz w:val="20"/>
      </w:rPr>
    </w:lvl>
    <w:lvl w:ilvl="6">
      <w:start w:val="1"/>
      <w:numFmt w:val="decimal"/>
      <w:isLgl/>
      <w:lvlText w:val="%1.%2.%3.%4.%5.%6.%7."/>
      <w:lvlJc w:val="left"/>
      <w:pPr>
        <w:ind w:left="2160" w:hanging="1080"/>
      </w:pPr>
      <w:rPr>
        <w:rFonts w:hint="default"/>
        <w:color w:val="000000"/>
        <w:sz w:val="20"/>
      </w:rPr>
    </w:lvl>
    <w:lvl w:ilvl="7">
      <w:start w:val="1"/>
      <w:numFmt w:val="decimal"/>
      <w:isLgl/>
      <w:lvlText w:val="%1.%2.%3.%4.%5.%6.%7.%8."/>
      <w:lvlJc w:val="left"/>
      <w:pPr>
        <w:ind w:left="2250" w:hanging="1080"/>
      </w:pPr>
      <w:rPr>
        <w:rFonts w:hint="default"/>
        <w:color w:val="000000"/>
        <w:sz w:val="20"/>
      </w:rPr>
    </w:lvl>
    <w:lvl w:ilvl="8">
      <w:start w:val="1"/>
      <w:numFmt w:val="decimal"/>
      <w:isLgl/>
      <w:lvlText w:val="%1.%2.%3.%4.%5.%6.%7.%8.%9."/>
      <w:lvlJc w:val="left"/>
      <w:pPr>
        <w:ind w:left="2340" w:hanging="1080"/>
      </w:pPr>
      <w:rPr>
        <w:rFonts w:hint="default"/>
        <w:color w:val="000000"/>
        <w:sz w:val="20"/>
      </w:rPr>
    </w:lvl>
  </w:abstractNum>
  <w:abstractNum w:abstractNumId="30" w15:restartNumberingAfterBreak="0">
    <w:nsid w:val="50663010"/>
    <w:multiLevelType w:val="hybridMultilevel"/>
    <w:tmpl w:val="22E4C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15:restartNumberingAfterBreak="0">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40" w15:restartNumberingAfterBreak="0">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3148B7"/>
    <w:multiLevelType w:val="multilevel"/>
    <w:tmpl w:val="591AA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17"/>
  </w:num>
  <w:num w:numId="5">
    <w:abstractNumId w:val="16"/>
  </w:num>
  <w:num w:numId="6">
    <w:abstractNumId w:val="10"/>
  </w:num>
  <w:num w:numId="7">
    <w:abstractNumId w:val="26"/>
  </w:num>
  <w:num w:numId="8">
    <w:abstractNumId w:val="13"/>
  </w:num>
  <w:num w:numId="9">
    <w:abstractNumId w:val="37"/>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2"/>
  </w:num>
  <w:num w:numId="23">
    <w:abstractNumId w:val="20"/>
  </w:num>
  <w:num w:numId="24">
    <w:abstractNumId w:val="15"/>
  </w:num>
  <w:num w:numId="25">
    <w:abstractNumId w:val="34"/>
  </w:num>
  <w:num w:numId="26">
    <w:abstractNumId w:val="33"/>
  </w:num>
  <w:num w:numId="27">
    <w:abstractNumId w:val="27"/>
  </w:num>
  <w:num w:numId="28">
    <w:abstractNumId w:val="24"/>
  </w:num>
  <w:num w:numId="29">
    <w:abstractNumId w:val="31"/>
  </w:num>
  <w:num w:numId="30">
    <w:abstractNumId w:val="28"/>
  </w:num>
  <w:num w:numId="31">
    <w:abstractNumId w:val="39"/>
  </w:num>
  <w:num w:numId="32">
    <w:abstractNumId w:val="36"/>
  </w:num>
  <w:num w:numId="33">
    <w:abstractNumId w:val="14"/>
  </w:num>
  <w:num w:numId="34">
    <w:abstractNumId w:val="38"/>
  </w:num>
  <w:num w:numId="35">
    <w:abstractNumId w:val="25"/>
  </w:num>
  <w:num w:numId="36">
    <w:abstractNumId w:val="40"/>
  </w:num>
  <w:num w:numId="37">
    <w:abstractNumId w:val="29"/>
  </w:num>
  <w:num w:numId="38">
    <w:abstractNumId w:val="11"/>
  </w:num>
  <w:num w:numId="39">
    <w:abstractNumId w:val="30"/>
  </w:num>
  <w:num w:numId="40">
    <w:abstractNumId w:val="23"/>
  </w:num>
  <w:num w:numId="41">
    <w:abstractNumId w:val="19"/>
  </w:num>
  <w:num w:numId="42">
    <w:abstractNumId w:val="4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84aaf79-f68d-4a82-8c21-bbf9309d4b7e"/>
  </w:docVars>
  <w:rsids>
    <w:rsidRoot w:val="00A43CA9"/>
    <w:rsid w:val="000000F0"/>
    <w:rsid w:val="00001A21"/>
    <w:rsid w:val="00002595"/>
    <w:rsid w:val="000026DC"/>
    <w:rsid w:val="00003FF9"/>
    <w:rsid w:val="000053CB"/>
    <w:rsid w:val="0001178A"/>
    <w:rsid w:val="0001250E"/>
    <w:rsid w:val="000128D1"/>
    <w:rsid w:val="00012FB2"/>
    <w:rsid w:val="00014591"/>
    <w:rsid w:val="00014A52"/>
    <w:rsid w:val="0001569E"/>
    <w:rsid w:val="00017443"/>
    <w:rsid w:val="00020667"/>
    <w:rsid w:val="000217EF"/>
    <w:rsid w:val="000218AE"/>
    <w:rsid w:val="000227F0"/>
    <w:rsid w:val="00023C49"/>
    <w:rsid w:val="0002446C"/>
    <w:rsid w:val="00025960"/>
    <w:rsid w:val="00025E31"/>
    <w:rsid w:val="000266B1"/>
    <w:rsid w:val="00026E01"/>
    <w:rsid w:val="0002744F"/>
    <w:rsid w:val="000304AC"/>
    <w:rsid w:val="00030A08"/>
    <w:rsid w:val="00032AAF"/>
    <w:rsid w:val="00033FC0"/>
    <w:rsid w:val="00034AE1"/>
    <w:rsid w:val="000364AF"/>
    <w:rsid w:val="00040B6A"/>
    <w:rsid w:val="0004168B"/>
    <w:rsid w:val="00042DB9"/>
    <w:rsid w:val="000431F4"/>
    <w:rsid w:val="00044245"/>
    <w:rsid w:val="000444AB"/>
    <w:rsid w:val="000466A2"/>
    <w:rsid w:val="000502AF"/>
    <w:rsid w:val="00052E7F"/>
    <w:rsid w:val="000555FA"/>
    <w:rsid w:val="00055679"/>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5260"/>
    <w:rsid w:val="00076364"/>
    <w:rsid w:val="00076C65"/>
    <w:rsid w:val="00080BEE"/>
    <w:rsid w:val="0008174B"/>
    <w:rsid w:val="00083551"/>
    <w:rsid w:val="00083DFC"/>
    <w:rsid w:val="00086238"/>
    <w:rsid w:val="000864A6"/>
    <w:rsid w:val="0008745B"/>
    <w:rsid w:val="000876D4"/>
    <w:rsid w:val="00087C00"/>
    <w:rsid w:val="00091099"/>
    <w:rsid w:val="0009138C"/>
    <w:rsid w:val="00091A14"/>
    <w:rsid w:val="0009320E"/>
    <w:rsid w:val="00093F08"/>
    <w:rsid w:val="00096916"/>
    <w:rsid w:val="000A1404"/>
    <w:rsid w:val="000A1444"/>
    <w:rsid w:val="000A3E25"/>
    <w:rsid w:val="000A5482"/>
    <w:rsid w:val="000A5680"/>
    <w:rsid w:val="000A6D81"/>
    <w:rsid w:val="000B2F8E"/>
    <w:rsid w:val="000B31ED"/>
    <w:rsid w:val="000B4325"/>
    <w:rsid w:val="000B55BA"/>
    <w:rsid w:val="000B6D12"/>
    <w:rsid w:val="000B7654"/>
    <w:rsid w:val="000C12C0"/>
    <w:rsid w:val="000C2700"/>
    <w:rsid w:val="000C2AFB"/>
    <w:rsid w:val="000C3228"/>
    <w:rsid w:val="000C3257"/>
    <w:rsid w:val="000C3624"/>
    <w:rsid w:val="000C3775"/>
    <w:rsid w:val="000C6C1F"/>
    <w:rsid w:val="000D0314"/>
    <w:rsid w:val="000D058B"/>
    <w:rsid w:val="000D3E54"/>
    <w:rsid w:val="000D4431"/>
    <w:rsid w:val="000D58AD"/>
    <w:rsid w:val="000D66DC"/>
    <w:rsid w:val="000D6ECA"/>
    <w:rsid w:val="000D7A7C"/>
    <w:rsid w:val="000E0326"/>
    <w:rsid w:val="000E1D8A"/>
    <w:rsid w:val="000E2ACC"/>
    <w:rsid w:val="000E3219"/>
    <w:rsid w:val="000E5142"/>
    <w:rsid w:val="000E53F9"/>
    <w:rsid w:val="000E5E76"/>
    <w:rsid w:val="000E621E"/>
    <w:rsid w:val="000E735D"/>
    <w:rsid w:val="000E7D93"/>
    <w:rsid w:val="000E7E18"/>
    <w:rsid w:val="000F1674"/>
    <w:rsid w:val="000F37AB"/>
    <w:rsid w:val="000F64A9"/>
    <w:rsid w:val="00100135"/>
    <w:rsid w:val="001003E8"/>
    <w:rsid w:val="0010179D"/>
    <w:rsid w:val="001026C8"/>
    <w:rsid w:val="00102813"/>
    <w:rsid w:val="0010432A"/>
    <w:rsid w:val="001055F2"/>
    <w:rsid w:val="00107965"/>
    <w:rsid w:val="00107C74"/>
    <w:rsid w:val="00111DC5"/>
    <w:rsid w:val="00113D1B"/>
    <w:rsid w:val="00116CEB"/>
    <w:rsid w:val="00117A84"/>
    <w:rsid w:val="00120D38"/>
    <w:rsid w:val="001227AA"/>
    <w:rsid w:val="001231EE"/>
    <w:rsid w:val="00125401"/>
    <w:rsid w:val="00125989"/>
    <w:rsid w:val="00126E6C"/>
    <w:rsid w:val="0012756B"/>
    <w:rsid w:val="00133CDB"/>
    <w:rsid w:val="00134FD1"/>
    <w:rsid w:val="00136E4C"/>
    <w:rsid w:val="00136E72"/>
    <w:rsid w:val="00140B03"/>
    <w:rsid w:val="00142BD5"/>
    <w:rsid w:val="00143314"/>
    <w:rsid w:val="00144649"/>
    <w:rsid w:val="00146718"/>
    <w:rsid w:val="00150155"/>
    <w:rsid w:val="001506D3"/>
    <w:rsid w:val="00151F05"/>
    <w:rsid w:val="001530C3"/>
    <w:rsid w:val="00153A4C"/>
    <w:rsid w:val="00156057"/>
    <w:rsid w:val="001576DA"/>
    <w:rsid w:val="00161242"/>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85766"/>
    <w:rsid w:val="00190E9F"/>
    <w:rsid w:val="00191625"/>
    <w:rsid w:val="00191E37"/>
    <w:rsid w:val="00194B81"/>
    <w:rsid w:val="00194FB2"/>
    <w:rsid w:val="00197A9D"/>
    <w:rsid w:val="001A055F"/>
    <w:rsid w:val="001A21FD"/>
    <w:rsid w:val="001A2736"/>
    <w:rsid w:val="001A34E4"/>
    <w:rsid w:val="001A35B1"/>
    <w:rsid w:val="001A3F0C"/>
    <w:rsid w:val="001A6B9A"/>
    <w:rsid w:val="001A6DD3"/>
    <w:rsid w:val="001B0D73"/>
    <w:rsid w:val="001B2D9B"/>
    <w:rsid w:val="001B3465"/>
    <w:rsid w:val="001B3CBA"/>
    <w:rsid w:val="001B4B41"/>
    <w:rsid w:val="001B5749"/>
    <w:rsid w:val="001B634E"/>
    <w:rsid w:val="001B6806"/>
    <w:rsid w:val="001B6E40"/>
    <w:rsid w:val="001B70BB"/>
    <w:rsid w:val="001B791F"/>
    <w:rsid w:val="001C0566"/>
    <w:rsid w:val="001C0AB0"/>
    <w:rsid w:val="001C0EA1"/>
    <w:rsid w:val="001C1685"/>
    <w:rsid w:val="001C1B50"/>
    <w:rsid w:val="001C28CD"/>
    <w:rsid w:val="001C379A"/>
    <w:rsid w:val="001C3F2F"/>
    <w:rsid w:val="001C4055"/>
    <w:rsid w:val="001C4AE6"/>
    <w:rsid w:val="001C722C"/>
    <w:rsid w:val="001C78D8"/>
    <w:rsid w:val="001D1340"/>
    <w:rsid w:val="001D353F"/>
    <w:rsid w:val="001D418B"/>
    <w:rsid w:val="001D5D37"/>
    <w:rsid w:val="001D7C72"/>
    <w:rsid w:val="001E04D7"/>
    <w:rsid w:val="001E061A"/>
    <w:rsid w:val="001E1358"/>
    <w:rsid w:val="001E3F2F"/>
    <w:rsid w:val="001E47E0"/>
    <w:rsid w:val="001E51F8"/>
    <w:rsid w:val="001F1A3E"/>
    <w:rsid w:val="001F2512"/>
    <w:rsid w:val="001F3503"/>
    <w:rsid w:val="001F51AC"/>
    <w:rsid w:val="001F6436"/>
    <w:rsid w:val="001F6FB4"/>
    <w:rsid w:val="001F7B6D"/>
    <w:rsid w:val="0020078B"/>
    <w:rsid w:val="00201125"/>
    <w:rsid w:val="00201F40"/>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787"/>
    <w:rsid w:val="002217B2"/>
    <w:rsid w:val="00222146"/>
    <w:rsid w:val="0022310B"/>
    <w:rsid w:val="00225273"/>
    <w:rsid w:val="00225624"/>
    <w:rsid w:val="0022595C"/>
    <w:rsid w:val="00225E21"/>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506D0"/>
    <w:rsid w:val="00250C29"/>
    <w:rsid w:val="00250C95"/>
    <w:rsid w:val="00252594"/>
    <w:rsid w:val="0025326E"/>
    <w:rsid w:val="0025380E"/>
    <w:rsid w:val="0025391A"/>
    <w:rsid w:val="00253BC3"/>
    <w:rsid w:val="00253BEC"/>
    <w:rsid w:val="00253C88"/>
    <w:rsid w:val="00255A47"/>
    <w:rsid w:val="00257D42"/>
    <w:rsid w:val="002603BF"/>
    <w:rsid w:val="0026139F"/>
    <w:rsid w:val="00261B49"/>
    <w:rsid w:val="00264029"/>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57D0"/>
    <w:rsid w:val="0028688B"/>
    <w:rsid w:val="00286F2F"/>
    <w:rsid w:val="00287F5A"/>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C5AA9"/>
    <w:rsid w:val="002D5CD3"/>
    <w:rsid w:val="002D6E0E"/>
    <w:rsid w:val="002D7CFC"/>
    <w:rsid w:val="002E0E6B"/>
    <w:rsid w:val="002E2B01"/>
    <w:rsid w:val="002E2E9B"/>
    <w:rsid w:val="002E391B"/>
    <w:rsid w:val="002E3B0C"/>
    <w:rsid w:val="002E4AF8"/>
    <w:rsid w:val="002F0852"/>
    <w:rsid w:val="002F0B34"/>
    <w:rsid w:val="002F150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079AF"/>
    <w:rsid w:val="003104F0"/>
    <w:rsid w:val="00311A94"/>
    <w:rsid w:val="00312112"/>
    <w:rsid w:val="00312273"/>
    <w:rsid w:val="00314692"/>
    <w:rsid w:val="00320403"/>
    <w:rsid w:val="0032045A"/>
    <w:rsid w:val="00325A0F"/>
    <w:rsid w:val="003277F5"/>
    <w:rsid w:val="00327981"/>
    <w:rsid w:val="003316B4"/>
    <w:rsid w:val="00332A55"/>
    <w:rsid w:val="00332BF5"/>
    <w:rsid w:val="00333EE9"/>
    <w:rsid w:val="00336E84"/>
    <w:rsid w:val="003412F8"/>
    <w:rsid w:val="00343849"/>
    <w:rsid w:val="00343EA1"/>
    <w:rsid w:val="003446F6"/>
    <w:rsid w:val="003466A5"/>
    <w:rsid w:val="00346AA1"/>
    <w:rsid w:val="00347693"/>
    <w:rsid w:val="0035072C"/>
    <w:rsid w:val="0035086A"/>
    <w:rsid w:val="003515A4"/>
    <w:rsid w:val="0035376C"/>
    <w:rsid w:val="003537A4"/>
    <w:rsid w:val="00353949"/>
    <w:rsid w:val="00356618"/>
    <w:rsid w:val="0036019D"/>
    <w:rsid w:val="00360C68"/>
    <w:rsid w:val="003622DE"/>
    <w:rsid w:val="00362678"/>
    <w:rsid w:val="00362F5C"/>
    <w:rsid w:val="00363DAD"/>
    <w:rsid w:val="00364594"/>
    <w:rsid w:val="00364CF7"/>
    <w:rsid w:val="003657D4"/>
    <w:rsid w:val="00365C8F"/>
    <w:rsid w:val="003667AD"/>
    <w:rsid w:val="003668E4"/>
    <w:rsid w:val="00366ACA"/>
    <w:rsid w:val="0036774C"/>
    <w:rsid w:val="00370378"/>
    <w:rsid w:val="0037169C"/>
    <w:rsid w:val="0037346A"/>
    <w:rsid w:val="003741AA"/>
    <w:rsid w:val="00374ABF"/>
    <w:rsid w:val="00377773"/>
    <w:rsid w:val="00380E81"/>
    <w:rsid w:val="003823BC"/>
    <w:rsid w:val="0038508B"/>
    <w:rsid w:val="003913E9"/>
    <w:rsid w:val="00393348"/>
    <w:rsid w:val="003951AF"/>
    <w:rsid w:val="0039592F"/>
    <w:rsid w:val="003964C4"/>
    <w:rsid w:val="003A06F0"/>
    <w:rsid w:val="003A0B9E"/>
    <w:rsid w:val="003A1B97"/>
    <w:rsid w:val="003A61D4"/>
    <w:rsid w:val="003A6FF3"/>
    <w:rsid w:val="003B02BB"/>
    <w:rsid w:val="003B2133"/>
    <w:rsid w:val="003B2655"/>
    <w:rsid w:val="003B5948"/>
    <w:rsid w:val="003B6877"/>
    <w:rsid w:val="003C00D0"/>
    <w:rsid w:val="003C074D"/>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4011D7"/>
    <w:rsid w:val="0040123E"/>
    <w:rsid w:val="0040175D"/>
    <w:rsid w:val="004018B0"/>
    <w:rsid w:val="00402F41"/>
    <w:rsid w:val="004043FF"/>
    <w:rsid w:val="00404B84"/>
    <w:rsid w:val="004055EB"/>
    <w:rsid w:val="004063AA"/>
    <w:rsid w:val="00406FBD"/>
    <w:rsid w:val="004103C1"/>
    <w:rsid w:val="00411832"/>
    <w:rsid w:val="0041192C"/>
    <w:rsid w:val="004150CC"/>
    <w:rsid w:val="004155F1"/>
    <w:rsid w:val="00415BAD"/>
    <w:rsid w:val="004164C9"/>
    <w:rsid w:val="004165C3"/>
    <w:rsid w:val="00417428"/>
    <w:rsid w:val="00421718"/>
    <w:rsid w:val="00421C22"/>
    <w:rsid w:val="0042374B"/>
    <w:rsid w:val="00423CAA"/>
    <w:rsid w:val="004241D8"/>
    <w:rsid w:val="004268AC"/>
    <w:rsid w:val="00432442"/>
    <w:rsid w:val="00432872"/>
    <w:rsid w:val="00433C38"/>
    <w:rsid w:val="00433E11"/>
    <w:rsid w:val="004341FB"/>
    <w:rsid w:val="00434238"/>
    <w:rsid w:val="004354EB"/>
    <w:rsid w:val="0043663D"/>
    <w:rsid w:val="004369A2"/>
    <w:rsid w:val="00436B24"/>
    <w:rsid w:val="00436E2F"/>
    <w:rsid w:val="004374CC"/>
    <w:rsid w:val="00437614"/>
    <w:rsid w:val="004379CA"/>
    <w:rsid w:val="00437BAB"/>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3A"/>
    <w:rsid w:val="004537EF"/>
    <w:rsid w:val="0045394B"/>
    <w:rsid w:val="00453B4E"/>
    <w:rsid w:val="00453B66"/>
    <w:rsid w:val="0045445C"/>
    <w:rsid w:val="00454C7F"/>
    <w:rsid w:val="004574FF"/>
    <w:rsid w:val="00457E27"/>
    <w:rsid w:val="00460121"/>
    <w:rsid w:val="00460B23"/>
    <w:rsid w:val="00460C61"/>
    <w:rsid w:val="00461FF9"/>
    <w:rsid w:val="00463A1C"/>
    <w:rsid w:val="00463F20"/>
    <w:rsid w:val="00463FCA"/>
    <w:rsid w:val="00464D4B"/>
    <w:rsid w:val="00465DE7"/>
    <w:rsid w:val="00466811"/>
    <w:rsid w:val="00467A3A"/>
    <w:rsid w:val="00470116"/>
    <w:rsid w:val="00472BE4"/>
    <w:rsid w:val="00472FA0"/>
    <w:rsid w:val="0047464C"/>
    <w:rsid w:val="004779AE"/>
    <w:rsid w:val="00482A1F"/>
    <w:rsid w:val="00483FB7"/>
    <w:rsid w:val="00486A65"/>
    <w:rsid w:val="00487388"/>
    <w:rsid w:val="00490DF3"/>
    <w:rsid w:val="00490FAA"/>
    <w:rsid w:val="004913DF"/>
    <w:rsid w:val="00491706"/>
    <w:rsid w:val="00493C1B"/>
    <w:rsid w:val="00494792"/>
    <w:rsid w:val="0049708F"/>
    <w:rsid w:val="004A10EF"/>
    <w:rsid w:val="004A1486"/>
    <w:rsid w:val="004A2F2E"/>
    <w:rsid w:val="004A3BF7"/>
    <w:rsid w:val="004A55B1"/>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07F13"/>
    <w:rsid w:val="005105B0"/>
    <w:rsid w:val="00510784"/>
    <w:rsid w:val="0051104B"/>
    <w:rsid w:val="005113BB"/>
    <w:rsid w:val="00512247"/>
    <w:rsid w:val="00513B97"/>
    <w:rsid w:val="00514714"/>
    <w:rsid w:val="00514B75"/>
    <w:rsid w:val="005157A1"/>
    <w:rsid w:val="00516D9A"/>
    <w:rsid w:val="00520916"/>
    <w:rsid w:val="00522563"/>
    <w:rsid w:val="00522CF9"/>
    <w:rsid w:val="005235C5"/>
    <w:rsid w:val="00524492"/>
    <w:rsid w:val="00525CD9"/>
    <w:rsid w:val="00526225"/>
    <w:rsid w:val="00527064"/>
    <w:rsid w:val="00527680"/>
    <w:rsid w:val="0053063D"/>
    <w:rsid w:val="00531E2E"/>
    <w:rsid w:val="00533337"/>
    <w:rsid w:val="00536311"/>
    <w:rsid w:val="0054000B"/>
    <w:rsid w:val="0054003F"/>
    <w:rsid w:val="005400B5"/>
    <w:rsid w:val="00540E8F"/>
    <w:rsid w:val="005410FE"/>
    <w:rsid w:val="00541BB3"/>
    <w:rsid w:val="0054363E"/>
    <w:rsid w:val="00544159"/>
    <w:rsid w:val="00544D73"/>
    <w:rsid w:val="00547FB4"/>
    <w:rsid w:val="005523F7"/>
    <w:rsid w:val="00552472"/>
    <w:rsid w:val="0055366F"/>
    <w:rsid w:val="00554535"/>
    <w:rsid w:val="0055556D"/>
    <w:rsid w:val="005563BB"/>
    <w:rsid w:val="00557D67"/>
    <w:rsid w:val="005620BC"/>
    <w:rsid w:val="005623F6"/>
    <w:rsid w:val="00562C08"/>
    <w:rsid w:val="0056333D"/>
    <w:rsid w:val="0056513C"/>
    <w:rsid w:val="0056791F"/>
    <w:rsid w:val="00571DF8"/>
    <w:rsid w:val="00571F79"/>
    <w:rsid w:val="00572091"/>
    <w:rsid w:val="0057209B"/>
    <w:rsid w:val="00576D03"/>
    <w:rsid w:val="0058339D"/>
    <w:rsid w:val="005836C2"/>
    <w:rsid w:val="0058377A"/>
    <w:rsid w:val="00584636"/>
    <w:rsid w:val="005901D7"/>
    <w:rsid w:val="00593AEC"/>
    <w:rsid w:val="0059474E"/>
    <w:rsid w:val="005A0367"/>
    <w:rsid w:val="005A0656"/>
    <w:rsid w:val="005A0FD4"/>
    <w:rsid w:val="005A15E3"/>
    <w:rsid w:val="005A1E0C"/>
    <w:rsid w:val="005A2108"/>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12A"/>
    <w:rsid w:val="005F5E93"/>
    <w:rsid w:val="005F5F8B"/>
    <w:rsid w:val="00600D7E"/>
    <w:rsid w:val="00603D04"/>
    <w:rsid w:val="0060473C"/>
    <w:rsid w:val="00606054"/>
    <w:rsid w:val="00611D9A"/>
    <w:rsid w:val="00613470"/>
    <w:rsid w:val="00620CAB"/>
    <w:rsid w:val="0062156E"/>
    <w:rsid w:val="00621823"/>
    <w:rsid w:val="00623030"/>
    <w:rsid w:val="006231E7"/>
    <w:rsid w:val="0062511A"/>
    <w:rsid w:val="0063046A"/>
    <w:rsid w:val="00630BA7"/>
    <w:rsid w:val="00631452"/>
    <w:rsid w:val="00631C34"/>
    <w:rsid w:val="006346AB"/>
    <w:rsid w:val="0063542D"/>
    <w:rsid w:val="0063679C"/>
    <w:rsid w:val="00637252"/>
    <w:rsid w:val="006403DF"/>
    <w:rsid w:val="00640EBC"/>
    <w:rsid w:val="0064108E"/>
    <w:rsid w:val="00641937"/>
    <w:rsid w:val="00642D61"/>
    <w:rsid w:val="006443CF"/>
    <w:rsid w:val="006455E3"/>
    <w:rsid w:val="00645D4D"/>
    <w:rsid w:val="006469AF"/>
    <w:rsid w:val="00646F85"/>
    <w:rsid w:val="0065113C"/>
    <w:rsid w:val="0065145C"/>
    <w:rsid w:val="00652430"/>
    <w:rsid w:val="006525E3"/>
    <w:rsid w:val="0065269E"/>
    <w:rsid w:val="00652E84"/>
    <w:rsid w:val="00654931"/>
    <w:rsid w:val="00655741"/>
    <w:rsid w:val="00656E43"/>
    <w:rsid w:val="00660485"/>
    <w:rsid w:val="00660D9A"/>
    <w:rsid w:val="006629B0"/>
    <w:rsid w:val="006632C4"/>
    <w:rsid w:val="0066397A"/>
    <w:rsid w:val="00664511"/>
    <w:rsid w:val="00664927"/>
    <w:rsid w:val="006659AC"/>
    <w:rsid w:val="00666CB9"/>
    <w:rsid w:val="00667C17"/>
    <w:rsid w:val="00667D3C"/>
    <w:rsid w:val="00672766"/>
    <w:rsid w:val="00673C17"/>
    <w:rsid w:val="00674206"/>
    <w:rsid w:val="00674A9E"/>
    <w:rsid w:val="0067534C"/>
    <w:rsid w:val="00675637"/>
    <w:rsid w:val="006775CC"/>
    <w:rsid w:val="00681136"/>
    <w:rsid w:val="0068534A"/>
    <w:rsid w:val="00685587"/>
    <w:rsid w:val="006861B0"/>
    <w:rsid w:val="006865FC"/>
    <w:rsid w:val="0068704F"/>
    <w:rsid w:val="00690682"/>
    <w:rsid w:val="00690E47"/>
    <w:rsid w:val="006910B0"/>
    <w:rsid w:val="00692194"/>
    <w:rsid w:val="0069271A"/>
    <w:rsid w:val="006928C6"/>
    <w:rsid w:val="006932FF"/>
    <w:rsid w:val="006941B0"/>
    <w:rsid w:val="00695BD5"/>
    <w:rsid w:val="00695CDB"/>
    <w:rsid w:val="006971CD"/>
    <w:rsid w:val="006973A1"/>
    <w:rsid w:val="00697BAD"/>
    <w:rsid w:val="006A1946"/>
    <w:rsid w:val="006A1D5F"/>
    <w:rsid w:val="006A220E"/>
    <w:rsid w:val="006A4FDD"/>
    <w:rsid w:val="006B066C"/>
    <w:rsid w:val="006B13BF"/>
    <w:rsid w:val="006B3837"/>
    <w:rsid w:val="006B4434"/>
    <w:rsid w:val="006B512C"/>
    <w:rsid w:val="006B77C6"/>
    <w:rsid w:val="006B7D85"/>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4C7"/>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30"/>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616"/>
    <w:rsid w:val="00746C1F"/>
    <w:rsid w:val="00746F49"/>
    <w:rsid w:val="007476D0"/>
    <w:rsid w:val="0075242A"/>
    <w:rsid w:val="00752E61"/>
    <w:rsid w:val="00753182"/>
    <w:rsid w:val="00753EAB"/>
    <w:rsid w:val="0075479D"/>
    <w:rsid w:val="00754BDC"/>
    <w:rsid w:val="00755A41"/>
    <w:rsid w:val="0075646A"/>
    <w:rsid w:val="00756FF4"/>
    <w:rsid w:val="00757A70"/>
    <w:rsid w:val="007608DB"/>
    <w:rsid w:val="00760AB8"/>
    <w:rsid w:val="00762F49"/>
    <w:rsid w:val="00763392"/>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4C51"/>
    <w:rsid w:val="00775ECB"/>
    <w:rsid w:val="007769A2"/>
    <w:rsid w:val="007777A6"/>
    <w:rsid w:val="0077795A"/>
    <w:rsid w:val="00777DC8"/>
    <w:rsid w:val="007812C9"/>
    <w:rsid w:val="0078162E"/>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3D58"/>
    <w:rsid w:val="007B49A6"/>
    <w:rsid w:val="007B5245"/>
    <w:rsid w:val="007B5804"/>
    <w:rsid w:val="007B792C"/>
    <w:rsid w:val="007C00C8"/>
    <w:rsid w:val="007C20C6"/>
    <w:rsid w:val="007C26EC"/>
    <w:rsid w:val="007C2B92"/>
    <w:rsid w:val="007C3D08"/>
    <w:rsid w:val="007C5146"/>
    <w:rsid w:val="007C52BE"/>
    <w:rsid w:val="007C5358"/>
    <w:rsid w:val="007C55C1"/>
    <w:rsid w:val="007C5AF7"/>
    <w:rsid w:val="007C7227"/>
    <w:rsid w:val="007C7A6C"/>
    <w:rsid w:val="007D034B"/>
    <w:rsid w:val="007D26E9"/>
    <w:rsid w:val="007D2F25"/>
    <w:rsid w:val="007D33C5"/>
    <w:rsid w:val="007D4A59"/>
    <w:rsid w:val="007D573A"/>
    <w:rsid w:val="007D6BA2"/>
    <w:rsid w:val="007D6E95"/>
    <w:rsid w:val="007E1CF4"/>
    <w:rsid w:val="007E23D6"/>
    <w:rsid w:val="007E3E1F"/>
    <w:rsid w:val="007E6671"/>
    <w:rsid w:val="007E747B"/>
    <w:rsid w:val="007E7494"/>
    <w:rsid w:val="007E76A7"/>
    <w:rsid w:val="007F017C"/>
    <w:rsid w:val="007F151D"/>
    <w:rsid w:val="007F21DD"/>
    <w:rsid w:val="007F23F0"/>
    <w:rsid w:val="007F340C"/>
    <w:rsid w:val="007F3E95"/>
    <w:rsid w:val="007F4512"/>
    <w:rsid w:val="007F4C29"/>
    <w:rsid w:val="007F4F62"/>
    <w:rsid w:val="007F5664"/>
    <w:rsid w:val="007F570D"/>
    <w:rsid w:val="007F663C"/>
    <w:rsid w:val="007F6CF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53A3"/>
    <w:rsid w:val="008255BB"/>
    <w:rsid w:val="008302F6"/>
    <w:rsid w:val="00832453"/>
    <w:rsid w:val="00833B19"/>
    <w:rsid w:val="00834503"/>
    <w:rsid w:val="00835BE7"/>
    <w:rsid w:val="008376F1"/>
    <w:rsid w:val="008403E2"/>
    <w:rsid w:val="00840745"/>
    <w:rsid w:val="008418D5"/>
    <w:rsid w:val="00843581"/>
    <w:rsid w:val="008448C8"/>
    <w:rsid w:val="00844A97"/>
    <w:rsid w:val="00845663"/>
    <w:rsid w:val="0084659F"/>
    <w:rsid w:val="00846E72"/>
    <w:rsid w:val="00847AD9"/>
    <w:rsid w:val="00850FF0"/>
    <w:rsid w:val="00851908"/>
    <w:rsid w:val="00853314"/>
    <w:rsid w:val="00853A6B"/>
    <w:rsid w:val="00855497"/>
    <w:rsid w:val="008577C7"/>
    <w:rsid w:val="0085791B"/>
    <w:rsid w:val="00860074"/>
    <w:rsid w:val="00861E26"/>
    <w:rsid w:val="00863991"/>
    <w:rsid w:val="00863B6C"/>
    <w:rsid w:val="00865880"/>
    <w:rsid w:val="00865E79"/>
    <w:rsid w:val="0086657D"/>
    <w:rsid w:val="008667BA"/>
    <w:rsid w:val="00866FB4"/>
    <w:rsid w:val="0086749C"/>
    <w:rsid w:val="00873B78"/>
    <w:rsid w:val="00874C6D"/>
    <w:rsid w:val="00877761"/>
    <w:rsid w:val="0088000D"/>
    <w:rsid w:val="00880111"/>
    <w:rsid w:val="008813CD"/>
    <w:rsid w:val="0088295A"/>
    <w:rsid w:val="00882B10"/>
    <w:rsid w:val="008831EB"/>
    <w:rsid w:val="0088338B"/>
    <w:rsid w:val="008845C2"/>
    <w:rsid w:val="00884657"/>
    <w:rsid w:val="008865C8"/>
    <w:rsid w:val="00887E34"/>
    <w:rsid w:val="00890712"/>
    <w:rsid w:val="008907AD"/>
    <w:rsid w:val="00891B66"/>
    <w:rsid w:val="00891F36"/>
    <w:rsid w:val="00892C70"/>
    <w:rsid w:val="00893AD9"/>
    <w:rsid w:val="00893DD1"/>
    <w:rsid w:val="0089475F"/>
    <w:rsid w:val="00894CEC"/>
    <w:rsid w:val="00895706"/>
    <w:rsid w:val="008A1334"/>
    <w:rsid w:val="008A24E3"/>
    <w:rsid w:val="008A27F4"/>
    <w:rsid w:val="008A41AE"/>
    <w:rsid w:val="008A51F6"/>
    <w:rsid w:val="008A6607"/>
    <w:rsid w:val="008A70AC"/>
    <w:rsid w:val="008B12B3"/>
    <w:rsid w:val="008B1B4F"/>
    <w:rsid w:val="008B25E7"/>
    <w:rsid w:val="008B322F"/>
    <w:rsid w:val="008B32BC"/>
    <w:rsid w:val="008C110F"/>
    <w:rsid w:val="008C1C4B"/>
    <w:rsid w:val="008C2A37"/>
    <w:rsid w:val="008C3F13"/>
    <w:rsid w:val="008C3FED"/>
    <w:rsid w:val="008C54E8"/>
    <w:rsid w:val="008C63D7"/>
    <w:rsid w:val="008C79ED"/>
    <w:rsid w:val="008C7C1B"/>
    <w:rsid w:val="008D0015"/>
    <w:rsid w:val="008D0BA9"/>
    <w:rsid w:val="008D1E92"/>
    <w:rsid w:val="008D418F"/>
    <w:rsid w:val="008D4E85"/>
    <w:rsid w:val="008D5D17"/>
    <w:rsid w:val="008E1D0A"/>
    <w:rsid w:val="008E1E75"/>
    <w:rsid w:val="008E2A97"/>
    <w:rsid w:val="008E331A"/>
    <w:rsid w:val="008E3524"/>
    <w:rsid w:val="008E5D1F"/>
    <w:rsid w:val="008E5EDD"/>
    <w:rsid w:val="008E62D3"/>
    <w:rsid w:val="008E6A5E"/>
    <w:rsid w:val="008E73BA"/>
    <w:rsid w:val="008E7A0F"/>
    <w:rsid w:val="008E7DBC"/>
    <w:rsid w:val="008F10BC"/>
    <w:rsid w:val="008F11EF"/>
    <w:rsid w:val="008F1D50"/>
    <w:rsid w:val="008F319B"/>
    <w:rsid w:val="008F31F4"/>
    <w:rsid w:val="008F33B8"/>
    <w:rsid w:val="008F3A1F"/>
    <w:rsid w:val="008F73BE"/>
    <w:rsid w:val="008F77F8"/>
    <w:rsid w:val="00900FF0"/>
    <w:rsid w:val="00901D85"/>
    <w:rsid w:val="009040E3"/>
    <w:rsid w:val="009063ED"/>
    <w:rsid w:val="00910779"/>
    <w:rsid w:val="00911810"/>
    <w:rsid w:val="00912677"/>
    <w:rsid w:val="00913A67"/>
    <w:rsid w:val="00916361"/>
    <w:rsid w:val="00922294"/>
    <w:rsid w:val="00922FCA"/>
    <w:rsid w:val="00923564"/>
    <w:rsid w:val="00923CAC"/>
    <w:rsid w:val="00926765"/>
    <w:rsid w:val="00926C0C"/>
    <w:rsid w:val="00926FA6"/>
    <w:rsid w:val="009275B4"/>
    <w:rsid w:val="00930ACE"/>
    <w:rsid w:val="00931297"/>
    <w:rsid w:val="009333BA"/>
    <w:rsid w:val="00933E2C"/>
    <w:rsid w:val="00934092"/>
    <w:rsid w:val="00935D7D"/>
    <w:rsid w:val="00936C80"/>
    <w:rsid w:val="009376B9"/>
    <w:rsid w:val="00941B34"/>
    <w:rsid w:val="009433CF"/>
    <w:rsid w:val="00943CBE"/>
    <w:rsid w:val="009452E6"/>
    <w:rsid w:val="0094765A"/>
    <w:rsid w:val="009508E5"/>
    <w:rsid w:val="00950B29"/>
    <w:rsid w:val="00952273"/>
    <w:rsid w:val="00952B95"/>
    <w:rsid w:val="00952D9A"/>
    <w:rsid w:val="0095336E"/>
    <w:rsid w:val="00955F20"/>
    <w:rsid w:val="00957197"/>
    <w:rsid w:val="009608C4"/>
    <w:rsid w:val="009617D9"/>
    <w:rsid w:val="00961972"/>
    <w:rsid w:val="00962633"/>
    <w:rsid w:val="009631C3"/>
    <w:rsid w:val="009634D7"/>
    <w:rsid w:val="00964D68"/>
    <w:rsid w:val="00965B86"/>
    <w:rsid w:val="00965D54"/>
    <w:rsid w:val="009660A9"/>
    <w:rsid w:val="00967823"/>
    <w:rsid w:val="009708C1"/>
    <w:rsid w:val="00971031"/>
    <w:rsid w:val="009735C1"/>
    <w:rsid w:val="009738D5"/>
    <w:rsid w:val="00973E66"/>
    <w:rsid w:val="00975570"/>
    <w:rsid w:val="009760C7"/>
    <w:rsid w:val="00976335"/>
    <w:rsid w:val="00977149"/>
    <w:rsid w:val="00981B95"/>
    <w:rsid w:val="00982765"/>
    <w:rsid w:val="00982BA5"/>
    <w:rsid w:val="009831BF"/>
    <w:rsid w:val="009840D1"/>
    <w:rsid w:val="00984299"/>
    <w:rsid w:val="009857D1"/>
    <w:rsid w:val="00987A34"/>
    <w:rsid w:val="00987E96"/>
    <w:rsid w:val="00990EBC"/>
    <w:rsid w:val="00992710"/>
    <w:rsid w:val="00993857"/>
    <w:rsid w:val="009946F3"/>
    <w:rsid w:val="0099532D"/>
    <w:rsid w:val="00997BEC"/>
    <w:rsid w:val="009A0F9E"/>
    <w:rsid w:val="009A1EC2"/>
    <w:rsid w:val="009A21E7"/>
    <w:rsid w:val="009A22FB"/>
    <w:rsid w:val="009A2351"/>
    <w:rsid w:val="009A32AB"/>
    <w:rsid w:val="009A358E"/>
    <w:rsid w:val="009A3DFE"/>
    <w:rsid w:val="009A64E0"/>
    <w:rsid w:val="009A7F0E"/>
    <w:rsid w:val="009B2136"/>
    <w:rsid w:val="009B2DCE"/>
    <w:rsid w:val="009B3003"/>
    <w:rsid w:val="009B301A"/>
    <w:rsid w:val="009B3064"/>
    <w:rsid w:val="009B468A"/>
    <w:rsid w:val="009B4AC6"/>
    <w:rsid w:val="009B5027"/>
    <w:rsid w:val="009B61F0"/>
    <w:rsid w:val="009C3FA3"/>
    <w:rsid w:val="009C5656"/>
    <w:rsid w:val="009C5AFA"/>
    <w:rsid w:val="009D00BF"/>
    <w:rsid w:val="009D04CE"/>
    <w:rsid w:val="009D0A89"/>
    <w:rsid w:val="009D0C60"/>
    <w:rsid w:val="009D33DE"/>
    <w:rsid w:val="009D3DD9"/>
    <w:rsid w:val="009D3F14"/>
    <w:rsid w:val="009D5A72"/>
    <w:rsid w:val="009D5B44"/>
    <w:rsid w:val="009E0F6C"/>
    <w:rsid w:val="009E2451"/>
    <w:rsid w:val="009E408D"/>
    <w:rsid w:val="009E4151"/>
    <w:rsid w:val="009E4D6A"/>
    <w:rsid w:val="009E575C"/>
    <w:rsid w:val="009E5FE1"/>
    <w:rsid w:val="009E656E"/>
    <w:rsid w:val="009F1589"/>
    <w:rsid w:val="009F1743"/>
    <w:rsid w:val="009F2212"/>
    <w:rsid w:val="009F2D03"/>
    <w:rsid w:val="009F47BA"/>
    <w:rsid w:val="009F499F"/>
    <w:rsid w:val="009F4BD4"/>
    <w:rsid w:val="009F61EB"/>
    <w:rsid w:val="00A02194"/>
    <w:rsid w:val="00A04442"/>
    <w:rsid w:val="00A0460E"/>
    <w:rsid w:val="00A05BD1"/>
    <w:rsid w:val="00A07451"/>
    <w:rsid w:val="00A12C0E"/>
    <w:rsid w:val="00A1538C"/>
    <w:rsid w:val="00A1663C"/>
    <w:rsid w:val="00A17058"/>
    <w:rsid w:val="00A179D3"/>
    <w:rsid w:val="00A204BE"/>
    <w:rsid w:val="00A21E76"/>
    <w:rsid w:val="00A221F7"/>
    <w:rsid w:val="00A22D25"/>
    <w:rsid w:val="00A26D6B"/>
    <w:rsid w:val="00A27724"/>
    <w:rsid w:val="00A2796A"/>
    <w:rsid w:val="00A27A46"/>
    <w:rsid w:val="00A27A80"/>
    <w:rsid w:val="00A301FD"/>
    <w:rsid w:val="00A30B55"/>
    <w:rsid w:val="00A30D68"/>
    <w:rsid w:val="00A31C60"/>
    <w:rsid w:val="00A33D9D"/>
    <w:rsid w:val="00A34C9E"/>
    <w:rsid w:val="00A36FC4"/>
    <w:rsid w:val="00A378C9"/>
    <w:rsid w:val="00A4020E"/>
    <w:rsid w:val="00A40559"/>
    <w:rsid w:val="00A41726"/>
    <w:rsid w:val="00A42012"/>
    <w:rsid w:val="00A4293E"/>
    <w:rsid w:val="00A43CA9"/>
    <w:rsid w:val="00A46001"/>
    <w:rsid w:val="00A46EA0"/>
    <w:rsid w:val="00A47149"/>
    <w:rsid w:val="00A5076C"/>
    <w:rsid w:val="00A50D3C"/>
    <w:rsid w:val="00A50EE0"/>
    <w:rsid w:val="00A51483"/>
    <w:rsid w:val="00A54356"/>
    <w:rsid w:val="00A56274"/>
    <w:rsid w:val="00A564B9"/>
    <w:rsid w:val="00A56DC3"/>
    <w:rsid w:val="00A61136"/>
    <w:rsid w:val="00A61B7D"/>
    <w:rsid w:val="00A6250B"/>
    <w:rsid w:val="00A625B0"/>
    <w:rsid w:val="00A71D9E"/>
    <w:rsid w:val="00A7256F"/>
    <w:rsid w:val="00A72B12"/>
    <w:rsid w:val="00A73606"/>
    <w:rsid w:val="00A73E92"/>
    <w:rsid w:val="00A74685"/>
    <w:rsid w:val="00A757D0"/>
    <w:rsid w:val="00A75EA9"/>
    <w:rsid w:val="00A771AB"/>
    <w:rsid w:val="00A77D83"/>
    <w:rsid w:val="00A8076A"/>
    <w:rsid w:val="00A809BE"/>
    <w:rsid w:val="00A80C13"/>
    <w:rsid w:val="00A81BC4"/>
    <w:rsid w:val="00A84DA8"/>
    <w:rsid w:val="00A86BC9"/>
    <w:rsid w:val="00A86EE8"/>
    <w:rsid w:val="00A90632"/>
    <w:rsid w:val="00A91234"/>
    <w:rsid w:val="00A91696"/>
    <w:rsid w:val="00A92645"/>
    <w:rsid w:val="00A94083"/>
    <w:rsid w:val="00A96610"/>
    <w:rsid w:val="00A96B68"/>
    <w:rsid w:val="00A971C8"/>
    <w:rsid w:val="00A9731B"/>
    <w:rsid w:val="00AA06BD"/>
    <w:rsid w:val="00AA18AF"/>
    <w:rsid w:val="00AA19B5"/>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5ACB"/>
    <w:rsid w:val="00AC7A86"/>
    <w:rsid w:val="00AD1C29"/>
    <w:rsid w:val="00AD289B"/>
    <w:rsid w:val="00AD471D"/>
    <w:rsid w:val="00AE080C"/>
    <w:rsid w:val="00AE35F0"/>
    <w:rsid w:val="00AE4ED6"/>
    <w:rsid w:val="00AE546A"/>
    <w:rsid w:val="00AE5B19"/>
    <w:rsid w:val="00AE71DC"/>
    <w:rsid w:val="00AE7520"/>
    <w:rsid w:val="00AE7A99"/>
    <w:rsid w:val="00AE7D6E"/>
    <w:rsid w:val="00AF0C8F"/>
    <w:rsid w:val="00AF11EB"/>
    <w:rsid w:val="00AF1C3F"/>
    <w:rsid w:val="00AF29D1"/>
    <w:rsid w:val="00AF4701"/>
    <w:rsid w:val="00AF48D8"/>
    <w:rsid w:val="00AF5E7B"/>
    <w:rsid w:val="00B02A61"/>
    <w:rsid w:val="00B04858"/>
    <w:rsid w:val="00B0529B"/>
    <w:rsid w:val="00B0530C"/>
    <w:rsid w:val="00B05A72"/>
    <w:rsid w:val="00B07A11"/>
    <w:rsid w:val="00B10D0E"/>
    <w:rsid w:val="00B14406"/>
    <w:rsid w:val="00B167E6"/>
    <w:rsid w:val="00B169E5"/>
    <w:rsid w:val="00B17450"/>
    <w:rsid w:val="00B206D5"/>
    <w:rsid w:val="00B21B40"/>
    <w:rsid w:val="00B21E97"/>
    <w:rsid w:val="00B21ED8"/>
    <w:rsid w:val="00B2411E"/>
    <w:rsid w:val="00B2529A"/>
    <w:rsid w:val="00B263FE"/>
    <w:rsid w:val="00B27A82"/>
    <w:rsid w:val="00B3192C"/>
    <w:rsid w:val="00B3270F"/>
    <w:rsid w:val="00B34E07"/>
    <w:rsid w:val="00B35AF8"/>
    <w:rsid w:val="00B40C41"/>
    <w:rsid w:val="00B40D16"/>
    <w:rsid w:val="00B43486"/>
    <w:rsid w:val="00B43D30"/>
    <w:rsid w:val="00B43DC0"/>
    <w:rsid w:val="00B4448E"/>
    <w:rsid w:val="00B45399"/>
    <w:rsid w:val="00B472E2"/>
    <w:rsid w:val="00B4770E"/>
    <w:rsid w:val="00B47C88"/>
    <w:rsid w:val="00B50691"/>
    <w:rsid w:val="00B50E88"/>
    <w:rsid w:val="00B5162B"/>
    <w:rsid w:val="00B5248F"/>
    <w:rsid w:val="00B52CC6"/>
    <w:rsid w:val="00B544CF"/>
    <w:rsid w:val="00B551C9"/>
    <w:rsid w:val="00B55914"/>
    <w:rsid w:val="00B56627"/>
    <w:rsid w:val="00B57238"/>
    <w:rsid w:val="00B5785E"/>
    <w:rsid w:val="00B61BD6"/>
    <w:rsid w:val="00B62D8F"/>
    <w:rsid w:val="00B64862"/>
    <w:rsid w:val="00B6538B"/>
    <w:rsid w:val="00B66D1C"/>
    <w:rsid w:val="00B67167"/>
    <w:rsid w:val="00B67F38"/>
    <w:rsid w:val="00B70EE6"/>
    <w:rsid w:val="00B716CA"/>
    <w:rsid w:val="00B72FFB"/>
    <w:rsid w:val="00B73174"/>
    <w:rsid w:val="00B73B23"/>
    <w:rsid w:val="00B73EA1"/>
    <w:rsid w:val="00B744DD"/>
    <w:rsid w:val="00B75A10"/>
    <w:rsid w:val="00B773E1"/>
    <w:rsid w:val="00B776A7"/>
    <w:rsid w:val="00B82236"/>
    <w:rsid w:val="00B841A1"/>
    <w:rsid w:val="00B842BF"/>
    <w:rsid w:val="00B84BCB"/>
    <w:rsid w:val="00B85F94"/>
    <w:rsid w:val="00B86335"/>
    <w:rsid w:val="00B90EEF"/>
    <w:rsid w:val="00B923A5"/>
    <w:rsid w:val="00B927BC"/>
    <w:rsid w:val="00B928F5"/>
    <w:rsid w:val="00B943F2"/>
    <w:rsid w:val="00B94A1D"/>
    <w:rsid w:val="00B94E34"/>
    <w:rsid w:val="00B957BA"/>
    <w:rsid w:val="00B9612E"/>
    <w:rsid w:val="00B97FA9"/>
    <w:rsid w:val="00BA09BA"/>
    <w:rsid w:val="00BA144D"/>
    <w:rsid w:val="00BA1498"/>
    <w:rsid w:val="00BA1BB6"/>
    <w:rsid w:val="00BA384B"/>
    <w:rsid w:val="00BA486E"/>
    <w:rsid w:val="00BA4BD2"/>
    <w:rsid w:val="00BB0A51"/>
    <w:rsid w:val="00BB146B"/>
    <w:rsid w:val="00BB228E"/>
    <w:rsid w:val="00BB3B09"/>
    <w:rsid w:val="00BB4A94"/>
    <w:rsid w:val="00BB4F7F"/>
    <w:rsid w:val="00BC0C2D"/>
    <w:rsid w:val="00BC30BC"/>
    <w:rsid w:val="00BC366C"/>
    <w:rsid w:val="00BC7834"/>
    <w:rsid w:val="00BD0021"/>
    <w:rsid w:val="00BD453C"/>
    <w:rsid w:val="00BD45D0"/>
    <w:rsid w:val="00BD6B5F"/>
    <w:rsid w:val="00BD7D74"/>
    <w:rsid w:val="00BE2457"/>
    <w:rsid w:val="00BE5959"/>
    <w:rsid w:val="00BE74A5"/>
    <w:rsid w:val="00BE79F5"/>
    <w:rsid w:val="00BE7AB5"/>
    <w:rsid w:val="00BF15B3"/>
    <w:rsid w:val="00BF38BA"/>
    <w:rsid w:val="00BF3D3C"/>
    <w:rsid w:val="00BF4F3B"/>
    <w:rsid w:val="00BF50A8"/>
    <w:rsid w:val="00BF53FB"/>
    <w:rsid w:val="00BF60ED"/>
    <w:rsid w:val="00BF61FC"/>
    <w:rsid w:val="00BF6583"/>
    <w:rsid w:val="00BF6CC2"/>
    <w:rsid w:val="00BF7562"/>
    <w:rsid w:val="00C01529"/>
    <w:rsid w:val="00C016CC"/>
    <w:rsid w:val="00C02DDA"/>
    <w:rsid w:val="00C03488"/>
    <w:rsid w:val="00C03AB0"/>
    <w:rsid w:val="00C05EC8"/>
    <w:rsid w:val="00C060D5"/>
    <w:rsid w:val="00C0796D"/>
    <w:rsid w:val="00C100E6"/>
    <w:rsid w:val="00C10769"/>
    <w:rsid w:val="00C11631"/>
    <w:rsid w:val="00C123FB"/>
    <w:rsid w:val="00C13634"/>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5AB"/>
    <w:rsid w:val="00C26D8A"/>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2E2"/>
    <w:rsid w:val="00C54503"/>
    <w:rsid w:val="00C54B57"/>
    <w:rsid w:val="00C551F5"/>
    <w:rsid w:val="00C60587"/>
    <w:rsid w:val="00C60ECB"/>
    <w:rsid w:val="00C6136B"/>
    <w:rsid w:val="00C61844"/>
    <w:rsid w:val="00C6283F"/>
    <w:rsid w:val="00C63957"/>
    <w:rsid w:val="00C63F42"/>
    <w:rsid w:val="00C6476F"/>
    <w:rsid w:val="00C653F2"/>
    <w:rsid w:val="00C66654"/>
    <w:rsid w:val="00C67147"/>
    <w:rsid w:val="00C71277"/>
    <w:rsid w:val="00C73D76"/>
    <w:rsid w:val="00C73F9A"/>
    <w:rsid w:val="00C74A6A"/>
    <w:rsid w:val="00C763EB"/>
    <w:rsid w:val="00C80011"/>
    <w:rsid w:val="00C802D7"/>
    <w:rsid w:val="00C81071"/>
    <w:rsid w:val="00C82DFE"/>
    <w:rsid w:val="00C875B8"/>
    <w:rsid w:val="00C87F57"/>
    <w:rsid w:val="00C925B7"/>
    <w:rsid w:val="00C9285A"/>
    <w:rsid w:val="00C93922"/>
    <w:rsid w:val="00C93CF9"/>
    <w:rsid w:val="00C95DF2"/>
    <w:rsid w:val="00C9688B"/>
    <w:rsid w:val="00C97101"/>
    <w:rsid w:val="00CA1011"/>
    <w:rsid w:val="00CA6299"/>
    <w:rsid w:val="00CB003E"/>
    <w:rsid w:val="00CB0B9C"/>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6052"/>
    <w:rsid w:val="00CC6492"/>
    <w:rsid w:val="00CC787A"/>
    <w:rsid w:val="00CD2A50"/>
    <w:rsid w:val="00CD4C73"/>
    <w:rsid w:val="00CD624F"/>
    <w:rsid w:val="00CD68F4"/>
    <w:rsid w:val="00CD6F30"/>
    <w:rsid w:val="00CD7F61"/>
    <w:rsid w:val="00CE05E3"/>
    <w:rsid w:val="00CE17C4"/>
    <w:rsid w:val="00CE49AF"/>
    <w:rsid w:val="00CE6024"/>
    <w:rsid w:val="00CF0BAA"/>
    <w:rsid w:val="00CF2386"/>
    <w:rsid w:val="00CF3368"/>
    <w:rsid w:val="00CF3495"/>
    <w:rsid w:val="00CF3880"/>
    <w:rsid w:val="00CF4431"/>
    <w:rsid w:val="00CF469B"/>
    <w:rsid w:val="00CF470E"/>
    <w:rsid w:val="00CF6B2E"/>
    <w:rsid w:val="00CF764E"/>
    <w:rsid w:val="00CF7E16"/>
    <w:rsid w:val="00D03176"/>
    <w:rsid w:val="00D03976"/>
    <w:rsid w:val="00D054CE"/>
    <w:rsid w:val="00D05D10"/>
    <w:rsid w:val="00D06EAD"/>
    <w:rsid w:val="00D07895"/>
    <w:rsid w:val="00D10743"/>
    <w:rsid w:val="00D10AC9"/>
    <w:rsid w:val="00D164CD"/>
    <w:rsid w:val="00D17C5D"/>
    <w:rsid w:val="00D202FB"/>
    <w:rsid w:val="00D203E0"/>
    <w:rsid w:val="00D206BB"/>
    <w:rsid w:val="00D217A6"/>
    <w:rsid w:val="00D21BB7"/>
    <w:rsid w:val="00D223E7"/>
    <w:rsid w:val="00D2290C"/>
    <w:rsid w:val="00D231C3"/>
    <w:rsid w:val="00D23F6B"/>
    <w:rsid w:val="00D27687"/>
    <w:rsid w:val="00D301A8"/>
    <w:rsid w:val="00D304CB"/>
    <w:rsid w:val="00D309C5"/>
    <w:rsid w:val="00D30B20"/>
    <w:rsid w:val="00D33F7E"/>
    <w:rsid w:val="00D34A28"/>
    <w:rsid w:val="00D369F6"/>
    <w:rsid w:val="00D4041C"/>
    <w:rsid w:val="00D47E98"/>
    <w:rsid w:val="00D501B3"/>
    <w:rsid w:val="00D51988"/>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81927"/>
    <w:rsid w:val="00D820F7"/>
    <w:rsid w:val="00D83586"/>
    <w:rsid w:val="00D84893"/>
    <w:rsid w:val="00D84899"/>
    <w:rsid w:val="00D87143"/>
    <w:rsid w:val="00D87CE0"/>
    <w:rsid w:val="00D9046E"/>
    <w:rsid w:val="00D9186B"/>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4B74"/>
    <w:rsid w:val="00DA5DCF"/>
    <w:rsid w:val="00DA6AAE"/>
    <w:rsid w:val="00DB0375"/>
    <w:rsid w:val="00DB1CDE"/>
    <w:rsid w:val="00DB1F40"/>
    <w:rsid w:val="00DB3B88"/>
    <w:rsid w:val="00DB69A5"/>
    <w:rsid w:val="00DB7160"/>
    <w:rsid w:val="00DC2623"/>
    <w:rsid w:val="00DC29F9"/>
    <w:rsid w:val="00DC3DE7"/>
    <w:rsid w:val="00DC4334"/>
    <w:rsid w:val="00DC461B"/>
    <w:rsid w:val="00DC5743"/>
    <w:rsid w:val="00DC69C8"/>
    <w:rsid w:val="00DC7BFB"/>
    <w:rsid w:val="00DD02D6"/>
    <w:rsid w:val="00DD03AF"/>
    <w:rsid w:val="00DD24BD"/>
    <w:rsid w:val="00DD2545"/>
    <w:rsid w:val="00DD2B68"/>
    <w:rsid w:val="00DD2EEF"/>
    <w:rsid w:val="00DD39AD"/>
    <w:rsid w:val="00DD3E76"/>
    <w:rsid w:val="00DD5342"/>
    <w:rsid w:val="00DD5656"/>
    <w:rsid w:val="00DE13C4"/>
    <w:rsid w:val="00DE26C8"/>
    <w:rsid w:val="00DE4A67"/>
    <w:rsid w:val="00DE4EFA"/>
    <w:rsid w:val="00DE54B6"/>
    <w:rsid w:val="00DE5948"/>
    <w:rsid w:val="00DE62C6"/>
    <w:rsid w:val="00DF16BD"/>
    <w:rsid w:val="00DF260E"/>
    <w:rsid w:val="00DF31AE"/>
    <w:rsid w:val="00DF338F"/>
    <w:rsid w:val="00DF60AD"/>
    <w:rsid w:val="00DF70CF"/>
    <w:rsid w:val="00E00255"/>
    <w:rsid w:val="00E005BB"/>
    <w:rsid w:val="00E011E5"/>
    <w:rsid w:val="00E013C4"/>
    <w:rsid w:val="00E014F2"/>
    <w:rsid w:val="00E01C69"/>
    <w:rsid w:val="00E0204B"/>
    <w:rsid w:val="00E03141"/>
    <w:rsid w:val="00E038CC"/>
    <w:rsid w:val="00E048AC"/>
    <w:rsid w:val="00E10C97"/>
    <w:rsid w:val="00E11B9E"/>
    <w:rsid w:val="00E11CD9"/>
    <w:rsid w:val="00E12534"/>
    <w:rsid w:val="00E1259F"/>
    <w:rsid w:val="00E1264C"/>
    <w:rsid w:val="00E127AA"/>
    <w:rsid w:val="00E1447B"/>
    <w:rsid w:val="00E15831"/>
    <w:rsid w:val="00E15E48"/>
    <w:rsid w:val="00E16317"/>
    <w:rsid w:val="00E1697F"/>
    <w:rsid w:val="00E16CFB"/>
    <w:rsid w:val="00E177AF"/>
    <w:rsid w:val="00E22339"/>
    <w:rsid w:val="00E232DD"/>
    <w:rsid w:val="00E24594"/>
    <w:rsid w:val="00E25331"/>
    <w:rsid w:val="00E26495"/>
    <w:rsid w:val="00E26E52"/>
    <w:rsid w:val="00E27F03"/>
    <w:rsid w:val="00E27F3B"/>
    <w:rsid w:val="00E3093B"/>
    <w:rsid w:val="00E30D49"/>
    <w:rsid w:val="00E312D9"/>
    <w:rsid w:val="00E329F9"/>
    <w:rsid w:val="00E32C36"/>
    <w:rsid w:val="00E35913"/>
    <w:rsid w:val="00E37C11"/>
    <w:rsid w:val="00E40E29"/>
    <w:rsid w:val="00E41092"/>
    <w:rsid w:val="00E42A26"/>
    <w:rsid w:val="00E43D2F"/>
    <w:rsid w:val="00E45B3F"/>
    <w:rsid w:val="00E45B45"/>
    <w:rsid w:val="00E45CD3"/>
    <w:rsid w:val="00E47BF5"/>
    <w:rsid w:val="00E5086B"/>
    <w:rsid w:val="00E50954"/>
    <w:rsid w:val="00E5294D"/>
    <w:rsid w:val="00E540E2"/>
    <w:rsid w:val="00E5454D"/>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A3E"/>
    <w:rsid w:val="00E76B9B"/>
    <w:rsid w:val="00E76ED1"/>
    <w:rsid w:val="00E77A33"/>
    <w:rsid w:val="00E8063B"/>
    <w:rsid w:val="00E81DC4"/>
    <w:rsid w:val="00E83112"/>
    <w:rsid w:val="00E83262"/>
    <w:rsid w:val="00E83B99"/>
    <w:rsid w:val="00E8405D"/>
    <w:rsid w:val="00E86499"/>
    <w:rsid w:val="00E873DB"/>
    <w:rsid w:val="00E909A0"/>
    <w:rsid w:val="00E91551"/>
    <w:rsid w:val="00E91C9A"/>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E7972"/>
    <w:rsid w:val="00EF02A2"/>
    <w:rsid w:val="00EF0302"/>
    <w:rsid w:val="00EF5C08"/>
    <w:rsid w:val="00F03C6E"/>
    <w:rsid w:val="00F03FCD"/>
    <w:rsid w:val="00F05426"/>
    <w:rsid w:val="00F054BF"/>
    <w:rsid w:val="00F06C47"/>
    <w:rsid w:val="00F06CFE"/>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6817"/>
    <w:rsid w:val="00F37642"/>
    <w:rsid w:val="00F37EDA"/>
    <w:rsid w:val="00F4041A"/>
    <w:rsid w:val="00F4041F"/>
    <w:rsid w:val="00F42268"/>
    <w:rsid w:val="00F42460"/>
    <w:rsid w:val="00F42A61"/>
    <w:rsid w:val="00F4312D"/>
    <w:rsid w:val="00F44662"/>
    <w:rsid w:val="00F45C5C"/>
    <w:rsid w:val="00F4665F"/>
    <w:rsid w:val="00F55366"/>
    <w:rsid w:val="00F56F52"/>
    <w:rsid w:val="00F63121"/>
    <w:rsid w:val="00F64383"/>
    <w:rsid w:val="00F650A1"/>
    <w:rsid w:val="00F656A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6B4D"/>
    <w:rsid w:val="00F974B4"/>
    <w:rsid w:val="00FA151C"/>
    <w:rsid w:val="00FA2FF2"/>
    <w:rsid w:val="00FA37B0"/>
    <w:rsid w:val="00FA3B9B"/>
    <w:rsid w:val="00FA4C4F"/>
    <w:rsid w:val="00FA514B"/>
    <w:rsid w:val="00FA5334"/>
    <w:rsid w:val="00FA54B9"/>
    <w:rsid w:val="00FA552A"/>
    <w:rsid w:val="00FB0DD2"/>
    <w:rsid w:val="00FB2171"/>
    <w:rsid w:val="00FB2314"/>
    <w:rsid w:val="00FB2395"/>
    <w:rsid w:val="00FB3C95"/>
    <w:rsid w:val="00FB513A"/>
    <w:rsid w:val="00FB5FC8"/>
    <w:rsid w:val="00FB62DE"/>
    <w:rsid w:val="00FB6953"/>
    <w:rsid w:val="00FC03B1"/>
    <w:rsid w:val="00FC0596"/>
    <w:rsid w:val="00FC3C91"/>
    <w:rsid w:val="00FC3DE7"/>
    <w:rsid w:val="00FC41F7"/>
    <w:rsid w:val="00FC4581"/>
    <w:rsid w:val="00FC4BEE"/>
    <w:rsid w:val="00FC53D6"/>
    <w:rsid w:val="00FC6AE2"/>
    <w:rsid w:val="00FD0723"/>
    <w:rsid w:val="00FD13FE"/>
    <w:rsid w:val="00FD1C31"/>
    <w:rsid w:val="00FD1FFF"/>
    <w:rsid w:val="00FD24EB"/>
    <w:rsid w:val="00FD2A3D"/>
    <w:rsid w:val="00FD4AD4"/>
    <w:rsid w:val="00FE019A"/>
    <w:rsid w:val="00FE0589"/>
    <w:rsid w:val="00FE3A58"/>
    <w:rsid w:val="00FE43EC"/>
    <w:rsid w:val="00FE4BB1"/>
    <w:rsid w:val="00FE4FF8"/>
    <w:rsid w:val="00FE5102"/>
    <w:rsid w:val="00FF0881"/>
    <w:rsid w:val="00FF0DD3"/>
    <w:rsid w:val="00FF1B04"/>
    <w:rsid w:val="00FF1C80"/>
    <w:rsid w:val="00FF4D04"/>
    <w:rsid w:val="00FF4D88"/>
    <w:rsid w:val="00FF573A"/>
    <w:rsid w:val="00FF634C"/>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76DCF"/>
  <w15:docId w15:val="{8E248362-BF56-44DC-A731-9167595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FC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character" w:styleId="af3">
    <w:name w:val="Placeholder Text"/>
    <w:basedOn w:val="a0"/>
    <w:uiPriority w:val="99"/>
    <w:semiHidden/>
    <w:rsid w:val="002640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1053873">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24856393">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34109829">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1038585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89022346">
      <w:bodyDiv w:val="1"/>
      <w:marLeft w:val="0"/>
      <w:marRight w:val="0"/>
      <w:marTop w:val="0"/>
      <w:marBottom w:val="0"/>
      <w:divBdr>
        <w:top w:val="none" w:sz="0" w:space="0" w:color="auto"/>
        <w:left w:val="none" w:sz="0" w:space="0" w:color="auto"/>
        <w:bottom w:val="none" w:sz="0" w:space="0" w:color="auto"/>
        <w:right w:val="none" w:sz="0" w:space="0" w:color="auto"/>
      </w:divBdr>
    </w:div>
    <w:div w:id="28928225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51152467">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1288969">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1652232">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68209078">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69081523">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06565472">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7991445">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16790766">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34228138">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183931136">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193924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53529042">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20813">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005802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38139893">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0723244">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14304606">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18857844">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6977310">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28502551">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026&amp;dst=100107" TargetMode="External"/><Relationship Id="rId13" Type="http://schemas.openxmlformats.org/officeDocument/2006/relationships/hyperlink" Target="file:///C:\Users\User\AppData\Local\Microsoft\Windows\INetCache\Content.MSO\4C6F2F88.xlsx" TargetMode="External"/><Relationship Id="rId18" Type="http://schemas.openxmlformats.org/officeDocument/2006/relationships/hyperlink" Target="file:///C:\Users\User\AppData\Local\Microsoft\Windows\INetCache\Content.MSO\4C6F2F88.xls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24.rosstat.gov.ru/folder/4581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C:\Users\User\AppData\Local\Microsoft\Windows\INetCache\Content.MSO\4C6F2F88.xlsx" TargetMode="External"/><Relationship Id="rId25" Type="http://schemas.openxmlformats.org/officeDocument/2006/relationships/hyperlink" Target="file:///C:\Users\Ravil\AppData\Local\Microsoft\Windows\Temporary%20Internet%20Files\Content.MSO\98EC9B37.xlsx"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MSO\4C6F2F88.xlsx" TargetMode="External"/><Relationship Id="rId20" Type="http://schemas.openxmlformats.org/officeDocument/2006/relationships/hyperlink" Target="file:///C:\Users\User\AppData\Local\Microsoft\Windows\INetCache\Content.MSO\4C6F2F88.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88413&amp;dst=100007" TargetMode="External"/><Relationship Id="rId24" Type="http://schemas.openxmlformats.org/officeDocument/2006/relationships/hyperlink" Target="file:///C:\Users\Ravil\AppData\Local\Microsoft\Windows\Temporary%20Internet%20Files\Content.MSO\98EC9B37.xlsx" TargetMode="External"/><Relationship Id="rId5" Type="http://schemas.openxmlformats.org/officeDocument/2006/relationships/webSettings" Target="webSettings.xml"/><Relationship Id="rId15" Type="http://schemas.openxmlformats.org/officeDocument/2006/relationships/hyperlink" Target="file:///C:\Users\User\AppData\Local\Microsoft\Windows\INetCache\Content.MSO\4C6F2F88.xlsx" TargetMode="External"/><Relationship Id="rId23" Type="http://schemas.openxmlformats.org/officeDocument/2006/relationships/hyperlink" Target="file:///C:\Users\Ravil\AppData\Local\Microsoft\Windows\Temporary%20Internet%20Files\Content.MSO\98EC9B37.xlsx" TargetMode="External"/><Relationship Id="rId28" Type="http://schemas.openxmlformats.org/officeDocument/2006/relationships/fontTable" Target="fontTable.xml"/><Relationship Id="rId10" Type="http://schemas.openxmlformats.org/officeDocument/2006/relationships/hyperlink" Target="https://login.consultant.ru/link/?req=doc&amp;base=RZR&amp;n=402052&amp;dst=100005" TargetMode="External"/><Relationship Id="rId19" Type="http://schemas.openxmlformats.org/officeDocument/2006/relationships/hyperlink" Target="file:///C:\Users\User\AppData\Local\Microsoft\Windows\INetCache\Content.MSO\4C6F2F88.xlsx" TargetMode="External"/><Relationship Id="rId4" Type="http://schemas.openxmlformats.org/officeDocument/2006/relationships/settings" Target="settings.xml"/><Relationship Id="rId9" Type="http://schemas.openxmlformats.org/officeDocument/2006/relationships/hyperlink" Target="https://login.consultant.ru/link/?req=doc&amp;base=LAW&amp;n=399975" TargetMode="External"/><Relationship Id="rId14" Type="http://schemas.openxmlformats.org/officeDocument/2006/relationships/hyperlink" Target="consultantplus://offline/ref=B17184101BC427E96BB6518855F0959E5B6A446253372A6F3FF394BA0F178142CCCA5FFE76A39DC8A06D7A99BDr7h9E" TargetMode="External"/><Relationship Id="rId22" Type="http://schemas.openxmlformats.org/officeDocument/2006/relationships/hyperlink" Target="file:///C:\Users\User\AppData\Local\Microsoft\Windows\INetCache\Content.MSO\4C6F2F88.xlsx"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A83C5-4EF2-4DF4-A285-ECDC1F45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16193</Words>
  <Characters>92306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Ооржак Ася Хензиг-ооловна</cp:lastModifiedBy>
  <cp:revision>2</cp:revision>
  <cp:lastPrinted>2024-01-09T05:40:00Z</cp:lastPrinted>
  <dcterms:created xsi:type="dcterms:W3CDTF">2024-04-02T03:57:00Z</dcterms:created>
  <dcterms:modified xsi:type="dcterms:W3CDTF">2024-04-02T03:57:00Z</dcterms:modified>
</cp:coreProperties>
</file>