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3B0" w:rsidRDefault="00B143B0">
      <w:pPr>
        <w:pStyle w:val="Style14"/>
        <w:widowControl/>
        <w:spacing w:line="240" w:lineRule="exact"/>
        <w:jc w:val="center"/>
        <w:rPr>
          <w:sz w:val="20"/>
          <w:szCs w:val="20"/>
        </w:rPr>
      </w:pPr>
    </w:p>
    <w:p w:rsidR="00B143B0" w:rsidRDefault="00B143B0">
      <w:pPr>
        <w:pStyle w:val="Style14"/>
        <w:widowControl/>
        <w:spacing w:line="240" w:lineRule="exact"/>
        <w:jc w:val="center"/>
        <w:rPr>
          <w:sz w:val="20"/>
          <w:szCs w:val="20"/>
        </w:rPr>
      </w:pPr>
    </w:p>
    <w:p w:rsidR="00B143B0" w:rsidRDefault="00B143B0">
      <w:pPr>
        <w:pStyle w:val="Style14"/>
        <w:widowControl/>
        <w:spacing w:line="240" w:lineRule="exact"/>
        <w:jc w:val="center"/>
        <w:rPr>
          <w:sz w:val="20"/>
          <w:szCs w:val="20"/>
        </w:rPr>
      </w:pPr>
    </w:p>
    <w:p w:rsidR="00B143B0" w:rsidRDefault="00B143B0">
      <w:pPr>
        <w:pStyle w:val="Style14"/>
        <w:widowControl/>
        <w:spacing w:line="240" w:lineRule="exact"/>
        <w:jc w:val="center"/>
        <w:rPr>
          <w:sz w:val="20"/>
          <w:szCs w:val="20"/>
        </w:rPr>
      </w:pPr>
    </w:p>
    <w:p w:rsidR="00B143B0" w:rsidRDefault="00B143B0">
      <w:pPr>
        <w:pStyle w:val="Style14"/>
        <w:widowControl/>
        <w:spacing w:line="240" w:lineRule="exact"/>
        <w:jc w:val="center"/>
        <w:rPr>
          <w:sz w:val="20"/>
          <w:szCs w:val="20"/>
        </w:rPr>
      </w:pPr>
    </w:p>
    <w:p w:rsidR="00B143B0" w:rsidRDefault="00B143B0">
      <w:pPr>
        <w:pStyle w:val="Style14"/>
        <w:widowControl/>
        <w:spacing w:line="240" w:lineRule="exact"/>
        <w:jc w:val="center"/>
        <w:rPr>
          <w:sz w:val="20"/>
          <w:szCs w:val="20"/>
        </w:rPr>
      </w:pPr>
    </w:p>
    <w:p w:rsidR="00B143B0" w:rsidRDefault="00B143B0">
      <w:pPr>
        <w:pStyle w:val="Style14"/>
        <w:widowControl/>
        <w:spacing w:line="240" w:lineRule="exact"/>
        <w:jc w:val="center"/>
        <w:rPr>
          <w:sz w:val="20"/>
          <w:szCs w:val="20"/>
        </w:rPr>
      </w:pPr>
    </w:p>
    <w:p w:rsidR="00B143B0" w:rsidRDefault="00B143B0">
      <w:pPr>
        <w:pStyle w:val="Style14"/>
        <w:widowControl/>
        <w:spacing w:line="240" w:lineRule="exact"/>
        <w:jc w:val="center"/>
        <w:rPr>
          <w:sz w:val="20"/>
          <w:szCs w:val="20"/>
        </w:rPr>
      </w:pPr>
    </w:p>
    <w:p w:rsidR="00B143B0" w:rsidRDefault="00B143B0">
      <w:pPr>
        <w:pStyle w:val="Style14"/>
        <w:widowControl/>
        <w:spacing w:line="240" w:lineRule="exact"/>
        <w:jc w:val="center"/>
        <w:rPr>
          <w:sz w:val="20"/>
          <w:szCs w:val="20"/>
        </w:rPr>
      </w:pPr>
    </w:p>
    <w:p w:rsidR="00B143B0" w:rsidRDefault="00B143B0">
      <w:pPr>
        <w:pStyle w:val="Style14"/>
        <w:widowControl/>
        <w:spacing w:line="240" w:lineRule="exact"/>
        <w:jc w:val="center"/>
        <w:rPr>
          <w:sz w:val="20"/>
          <w:szCs w:val="20"/>
        </w:rPr>
      </w:pPr>
    </w:p>
    <w:p w:rsidR="003C7072" w:rsidRDefault="003C7072">
      <w:pPr>
        <w:pStyle w:val="Style14"/>
        <w:widowControl/>
        <w:spacing w:line="240" w:lineRule="exact"/>
        <w:jc w:val="center"/>
        <w:rPr>
          <w:sz w:val="20"/>
          <w:szCs w:val="20"/>
        </w:rPr>
      </w:pPr>
    </w:p>
    <w:p w:rsidR="003C7072" w:rsidRDefault="003C7072">
      <w:pPr>
        <w:pStyle w:val="Style14"/>
        <w:widowControl/>
        <w:spacing w:line="240" w:lineRule="exact"/>
        <w:jc w:val="center"/>
        <w:rPr>
          <w:sz w:val="20"/>
          <w:szCs w:val="20"/>
        </w:rPr>
      </w:pPr>
    </w:p>
    <w:p w:rsidR="003C7072" w:rsidRDefault="003C7072">
      <w:pPr>
        <w:pStyle w:val="Style14"/>
        <w:widowControl/>
        <w:spacing w:line="240" w:lineRule="exact"/>
        <w:jc w:val="center"/>
        <w:rPr>
          <w:sz w:val="20"/>
          <w:szCs w:val="20"/>
        </w:rPr>
      </w:pPr>
    </w:p>
    <w:p w:rsidR="003C7072" w:rsidRDefault="003C7072">
      <w:pPr>
        <w:pStyle w:val="Style14"/>
        <w:widowControl/>
        <w:spacing w:line="240" w:lineRule="exact"/>
        <w:jc w:val="center"/>
        <w:rPr>
          <w:sz w:val="20"/>
          <w:szCs w:val="20"/>
        </w:rPr>
      </w:pPr>
    </w:p>
    <w:p w:rsidR="003C7072" w:rsidRDefault="003C7072">
      <w:pPr>
        <w:pStyle w:val="Style14"/>
        <w:widowControl/>
        <w:spacing w:line="240" w:lineRule="exact"/>
        <w:jc w:val="center"/>
        <w:rPr>
          <w:sz w:val="20"/>
          <w:szCs w:val="20"/>
        </w:rPr>
      </w:pPr>
    </w:p>
    <w:p w:rsidR="003C7072" w:rsidRDefault="003C7072">
      <w:pPr>
        <w:pStyle w:val="Style14"/>
        <w:widowControl/>
        <w:spacing w:line="240" w:lineRule="exact"/>
        <w:jc w:val="center"/>
        <w:rPr>
          <w:sz w:val="20"/>
          <w:szCs w:val="20"/>
        </w:rPr>
      </w:pPr>
    </w:p>
    <w:p w:rsidR="003C7072" w:rsidRDefault="003C7072">
      <w:pPr>
        <w:pStyle w:val="Style14"/>
        <w:widowControl/>
        <w:spacing w:line="240" w:lineRule="exact"/>
        <w:jc w:val="center"/>
        <w:rPr>
          <w:sz w:val="20"/>
          <w:szCs w:val="20"/>
        </w:rPr>
      </w:pPr>
    </w:p>
    <w:p w:rsidR="003C7072" w:rsidRDefault="003C7072">
      <w:pPr>
        <w:pStyle w:val="Style14"/>
        <w:widowControl/>
        <w:spacing w:line="240" w:lineRule="exact"/>
        <w:jc w:val="center"/>
        <w:rPr>
          <w:sz w:val="20"/>
          <w:szCs w:val="20"/>
        </w:rPr>
      </w:pPr>
    </w:p>
    <w:p w:rsidR="003C7072" w:rsidRDefault="003C7072">
      <w:pPr>
        <w:pStyle w:val="Style14"/>
        <w:widowControl/>
        <w:spacing w:line="240" w:lineRule="exact"/>
        <w:jc w:val="center"/>
        <w:rPr>
          <w:sz w:val="20"/>
          <w:szCs w:val="20"/>
        </w:rPr>
      </w:pPr>
    </w:p>
    <w:p w:rsidR="00B143B0" w:rsidRDefault="00B143B0">
      <w:pPr>
        <w:pStyle w:val="Style14"/>
        <w:widowControl/>
        <w:spacing w:line="240" w:lineRule="exact"/>
        <w:jc w:val="center"/>
        <w:rPr>
          <w:sz w:val="20"/>
          <w:szCs w:val="20"/>
        </w:rPr>
      </w:pPr>
    </w:p>
    <w:p w:rsidR="003B3742" w:rsidRDefault="003B3742">
      <w:pPr>
        <w:pStyle w:val="Style14"/>
        <w:widowControl/>
        <w:spacing w:line="240" w:lineRule="exact"/>
        <w:jc w:val="center"/>
        <w:rPr>
          <w:sz w:val="20"/>
          <w:szCs w:val="20"/>
        </w:rPr>
      </w:pPr>
    </w:p>
    <w:p w:rsidR="003B3742" w:rsidRDefault="005B046B">
      <w:pPr>
        <w:pStyle w:val="Style14"/>
        <w:widowControl/>
        <w:spacing w:before="155" w:line="289" w:lineRule="exact"/>
        <w:jc w:val="center"/>
        <w:rPr>
          <w:rStyle w:val="FontStyle38"/>
        </w:rPr>
      </w:pPr>
      <w:r>
        <w:rPr>
          <w:rStyle w:val="FontStyle38"/>
        </w:rPr>
        <w:t>МЕТОДИКА</w:t>
      </w:r>
    </w:p>
    <w:p w:rsidR="003B3742" w:rsidRDefault="005B046B">
      <w:pPr>
        <w:pStyle w:val="Style15"/>
        <w:widowControl/>
        <w:spacing w:before="4"/>
        <w:rPr>
          <w:rStyle w:val="FontStyle38"/>
        </w:rPr>
      </w:pPr>
      <w:r>
        <w:rPr>
          <w:rStyle w:val="FontStyle38"/>
        </w:rPr>
        <w:t>ВНУТРИВЕДОМСТВЕННОГО КОНТРОЛЯ ЭФФЕКТИВНОСТИ РЕАЛИЗАЦИИ АНТИКОРРУПЦИОННЫХ МЕР</w:t>
      </w:r>
    </w:p>
    <w:p w:rsidR="003B3742" w:rsidRDefault="003B3742">
      <w:pPr>
        <w:pStyle w:val="Style16"/>
        <w:widowControl/>
        <w:spacing w:line="240" w:lineRule="exact"/>
        <w:ind w:left="3285" w:right="3958"/>
        <w:rPr>
          <w:sz w:val="20"/>
          <w:szCs w:val="20"/>
        </w:rPr>
      </w:pPr>
    </w:p>
    <w:p w:rsidR="003B3742" w:rsidRDefault="003B3742">
      <w:pPr>
        <w:pStyle w:val="Style16"/>
        <w:widowControl/>
        <w:spacing w:line="240" w:lineRule="exact"/>
        <w:ind w:left="3285" w:right="3958"/>
        <w:rPr>
          <w:sz w:val="20"/>
          <w:szCs w:val="20"/>
        </w:rPr>
      </w:pPr>
    </w:p>
    <w:p w:rsidR="003B3742" w:rsidRDefault="003B3742">
      <w:pPr>
        <w:pStyle w:val="Style16"/>
        <w:widowControl/>
        <w:spacing w:line="240" w:lineRule="exact"/>
        <w:ind w:left="3285" w:right="3958"/>
        <w:rPr>
          <w:sz w:val="20"/>
          <w:szCs w:val="20"/>
        </w:rPr>
      </w:pPr>
    </w:p>
    <w:p w:rsidR="003B3742" w:rsidRDefault="003B3742">
      <w:pPr>
        <w:pStyle w:val="Style16"/>
        <w:widowControl/>
        <w:spacing w:line="240" w:lineRule="exact"/>
        <w:ind w:left="3285" w:right="3958"/>
        <w:rPr>
          <w:sz w:val="20"/>
          <w:szCs w:val="20"/>
        </w:rPr>
      </w:pPr>
    </w:p>
    <w:p w:rsidR="003B3742" w:rsidRDefault="003B3742">
      <w:pPr>
        <w:pStyle w:val="Style16"/>
        <w:widowControl/>
        <w:spacing w:line="240" w:lineRule="exact"/>
        <w:ind w:left="3285" w:right="3958"/>
        <w:rPr>
          <w:sz w:val="20"/>
          <w:szCs w:val="20"/>
        </w:rPr>
      </w:pPr>
    </w:p>
    <w:p w:rsidR="003B3742" w:rsidRDefault="003B3742">
      <w:pPr>
        <w:pStyle w:val="Style16"/>
        <w:widowControl/>
        <w:spacing w:line="240" w:lineRule="exact"/>
        <w:ind w:left="3285" w:right="3958"/>
        <w:rPr>
          <w:sz w:val="20"/>
          <w:szCs w:val="20"/>
        </w:rPr>
      </w:pPr>
    </w:p>
    <w:p w:rsidR="003B3742" w:rsidRDefault="003B3742">
      <w:pPr>
        <w:pStyle w:val="Style16"/>
        <w:widowControl/>
        <w:spacing w:line="240" w:lineRule="exact"/>
        <w:ind w:left="3285" w:right="3958"/>
        <w:rPr>
          <w:sz w:val="20"/>
          <w:szCs w:val="20"/>
        </w:rPr>
      </w:pPr>
    </w:p>
    <w:p w:rsidR="003B3742" w:rsidRDefault="003B3742">
      <w:pPr>
        <w:pStyle w:val="Style16"/>
        <w:widowControl/>
        <w:spacing w:line="240" w:lineRule="exact"/>
        <w:ind w:left="3285" w:right="3958"/>
        <w:rPr>
          <w:sz w:val="20"/>
          <w:szCs w:val="20"/>
        </w:rPr>
      </w:pPr>
    </w:p>
    <w:p w:rsidR="003B3742" w:rsidRDefault="003B3742">
      <w:pPr>
        <w:pStyle w:val="Style16"/>
        <w:widowControl/>
        <w:spacing w:line="240" w:lineRule="exact"/>
        <w:ind w:left="3285" w:right="3958"/>
        <w:rPr>
          <w:sz w:val="20"/>
          <w:szCs w:val="20"/>
        </w:rPr>
      </w:pPr>
    </w:p>
    <w:p w:rsidR="003B3742" w:rsidRDefault="003B3742">
      <w:pPr>
        <w:pStyle w:val="Style16"/>
        <w:widowControl/>
        <w:spacing w:line="240" w:lineRule="exact"/>
        <w:ind w:left="3285" w:right="3958"/>
        <w:rPr>
          <w:sz w:val="20"/>
          <w:szCs w:val="20"/>
        </w:rPr>
      </w:pPr>
    </w:p>
    <w:p w:rsidR="003B3742" w:rsidRDefault="003B3742">
      <w:pPr>
        <w:pStyle w:val="Style16"/>
        <w:widowControl/>
        <w:spacing w:line="240" w:lineRule="exact"/>
        <w:ind w:left="3285" w:right="3958"/>
        <w:rPr>
          <w:sz w:val="20"/>
          <w:szCs w:val="20"/>
        </w:rPr>
      </w:pPr>
    </w:p>
    <w:p w:rsidR="003B3742" w:rsidRDefault="003B3742">
      <w:pPr>
        <w:pStyle w:val="Style16"/>
        <w:widowControl/>
        <w:spacing w:line="240" w:lineRule="exact"/>
        <w:ind w:left="3285" w:right="3958"/>
        <w:rPr>
          <w:sz w:val="20"/>
          <w:szCs w:val="20"/>
        </w:rPr>
      </w:pPr>
    </w:p>
    <w:p w:rsidR="003B3742" w:rsidRDefault="003B3742">
      <w:pPr>
        <w:pStyle w:val="Style16"/>
        <w:widowControl/>
        <w:spacing w:line="240" w:lineRule="exact"/>
        <w:ind w:left="3285" w:right="3958"/>
        <w:rPr>
          <w:sz w:val="20"/>
          <w:szCs w:val="20"/>
        </w:rPr>
      </w:pPr>
    </w:p>
    <w:p w:rsidR="003B3742" w:rsidRDefault="003B3742">
      <w:pPr>
        <w:pStyle w:val="Style16"/>
        <w:widowControl/>
        <w:spacing w:line="240" w:lineRule="exact"/>
        <w:ind w:left="3285" w:right="3958"/>
        <w:rPr>
          <w:sz w:val="20"/>
          <w:szCs w:val="20"/>
        </w:rPr>
      </w:pPr>
    </w:p>
    <w:p w:rsidR="003B3742" w:rsidRDefault="003B3742">
      <w:pPr>
        <w:pStyle w:val="Style16"/>
        <w:widowControl/>
        <w:spacing w:line="240" w:lineRule="exact"/>
        <w:ind w:left="3285" w:right="3958"/>
        <w:rPr>
          <w:sz w:val="20"/>
          <w:szCs w:val="20"/>
        </w:rPr>
      </w:pPr>
    </w:p>
    <w:p w:rsidR="003B3742" w:rsidRDefault="003B374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C7072" w:rsidRDefault="003C7072">
      <w:pPr>
        <w:pStyle w:val="Style16"/>
        <w:widowControl/>
        <w:spacing w:line="240" w:lineRule="exact"/>
        <w:ind w:left="3285" w:right="3958"/>
        <w:rPr>
          <w:sz w:val="20"/>
          <w:szCs w:val="20"/>
        </w:rPr>
      </w:pPr>
    </w:p>
    <w:p w:rsidR="003B3742" w:rsidRDefault="003B3742">
      <w:pPr>
        <w:pStyle w:val="Style16"/>
        <w:widowControl/>
        <w:spacing w:line="240" w:lineRule="exact"/>
        <w:ind w:left="3285" w:right="3958"/>
        <w:rPr>
          <w:sz w:val="20"/>
          <w:szCs w:val="20"/>
        </w:rPr>
      </w:pPr>
    </w:p>
    <w:p w:rsidR="003B3742" w:rsidRDefault="003B3742">
      <w:pPr>
        <w:pStyle w:val="Style16"/>
        <w:widowControl/>
        <w:spacing w:line="240" w:lineRule="exact"/>
        <w:ind w:left="3285" w:right="3958"/>
        <w:rPr>
          <w:sz w:val="20"/>
          <w:szCs w:val="20"/>
        </w:rPr>
      </w:pPr>
    </w:p>
    <w:p w:rsidR="003B3742" w:rsidRDefault="003B3742">
      <w:pPr>
        <w:pStyle w:val="Style16"/>
        <w:widowControl/>
        <w:spacing w:line="240" w:lineRule="exact"/>
        <w:ind w:left="3285" w:right="3958"/>
        <w:rPr>
          <w:sz w:val="20"/>
          <w:szCs w:val="20"/>
        </w:rPr>
      </w:pPr>
    </w:p>
    <w:p w:rsidR="003B3742" w:rsidRDefault="003B3742">
      <w:pPr>
        <w:pStyle w:val="Style16"/>
        <w:widowControl/>
        <w:spacing w:line="240" w:lineRule="exact"/>
        <w:ind w:left="3285" w:right="3958"/>
        <w:rPr>
          <w:sz w:val="20"/>
          <w:szCs w:val="20"/>
        </w:rPr>
      </w:pPr>
    </w:p>
    <w:p w:rsidR="003B3742" w:rsidRDefault="003B3742">
      <w:pPr>
        <w:pStyle w:val="Style16"/>
        <w:widowControl/>
        <w:spacing w:line="240" w:lineRule="exact"/>
        <w:ind w:left="3285" w:right="3958"/>
        <w:rPr>
          <w:sz w:val="20"/>
          <w:szCs w:val="20"/>
        </w:rPr>
      </w:pPr>
    </w:p>
    <w:p w:rsidR="003B3742" w:rsidRDefault="003B3742">
      <w:pPr>
        <w:pStyle w:val="Style16"/>
        <w:widowControl/>
        <w:spacing w:line="240" w:lineRule="exact"/>
        <w:ind w:left="3285" w:right="3958"/>
        <w:rPr>
          <w:sz w:val="20"/>
          <w:szCs w:val="20"/>
        </w:rPr>
      </w:pPr>
    </w:p>
    <w:p w:rsidR="003B3742" w:rsidRDefault="003B3742">
      <w:pPr>
        <w:pStyle w:val="Style16"/>
        <w:widowControl/>
        <w:spacing w:line="240" w:lineRule="exact"/>
        <w:ind w:left="3285" w:right="3958"/>
        <w:rPr>
          <w:sz w:val="20"/>
          <w:szCs w:val="20"/>
        </w:rPr>
      </w:pPr>
    </w:p>
    <w:p w:rsidR="003B3742" w:rsidRDefault="003B3742">
      <w:pPr>
        <w:pStyle w:val="Style16"/>
        <w:widowControl/>
        <w:spacing w:line="240" w:lineRule="exact"/>
        <w:ind w:left="3285" w:right="3958"/>
        <w:rPr>
          <w:sz w:val="20"/>
          <w:szCs w:val="20"/>
        </w:rPr>
      </w:pPr>
    </w:p>
    <w:p w:rsidR="003B3742" w:rsidRDefault="003B3742">
      <w:pPr>
        <w:pStyle w:val="Style16"/>
        <w:widowControl/>
        <w:spacing w:line="240" w:lineRule="exact"/>
        <w:ind w:left="3285" w:right="3958"/>
        <w:rPr>
          <w:sz w:val="20"/>
          <w:szCs w:val="20"/>
        </w:rPr>
      </w:pPr>
    </w:p>
    <w:p w:rsidR="003C7072" w:rsidRDefault="005B046B" w:rsidP="003C7072">
      <w:pPr>
        <w:widowControl/>
        <w:autoSpaceDE/>
        <w:autoSpaceDN/>
        <w:adjustRightInd/>
        <w:spacing w:after="200" w:line="276" w:lineRule="auto"/>
        <w:jc w:val="center"/>
        <w:rPr>
          <w:rStyle w:val="FontStyle35"/>
        </w:rPr>
      </w:pPr>
      <w:r>
        <w:rPr>
          <w:rStyle w:val="FontStyle35"/>
        </w:rPr>
        <w:t>Москва 2014 год</w:t>
      </w:r>
      <w:r w:rsidR="003C7072">
        <w:rPr>
          <w:rStyle w:val="FontStyle35"/>
        </w:rPr>
        <w:br w:type="page"/>
      </w:r>
    </w:p>
    <w:p w:rsidR="003B3742" w:rsidRDefault="005B046B">
      <w:pPr>
        <w:pStyle w:val="Style12"/>
        <w:widowControl/>
        <w:spacing w:before="56"/>
        <w:jc w:val="center"/>
        <w:rPr>
          <w:rStyle w:val="FontStyle35"/>
        </w:rPr>
      </w:pPr>
      <w:r>
        <w:rPr>
          <w:rStyle w:val="FontStyle35"/>
        </w:rPr>
        <w:lastRenderedPageBreak/>
        <w:t>Содержание</w:t>
      </w:r>
    </w:p>
    <w:p w:rsidR="003B3742" w:rsidRDefault="005B046B" w:rsidP="009A0ECE">
      <w:pPr>
        <w:pStyle w:val="Style20"/>
        <w:widowControl/>
        <w:numPr>
          <w:ilvl w:val="0"/>
          <w:numId w:val="1"/>
        </w:numPr>
        <w:tabs>
          <w:tab w:val="left" w:pos="552"/>
          <w:tab w:val="left" w:leader="dot" w:pos="8230"/>
        </w:tabs>
        <w:spacing w:before="147" w:line="240" w:lineRule="auto"/>
        <w:ind w:firstLine="0"/>
        <w:rPr>
          <w:rStyle w:val="FontStyle35"/>
        </w:rPr>
      </w:pPr>
      <w:r>
        <w:rPr>
          <w:rStyle w:val="FontStyle35"/>
        </w:rPr>
        <w:t>Общие положения</w:t>
      </w:r>
      <w:r>
        <w:rPr>
          <w:rStyle w:val="FontStyle35"/>
        </w:rPr>
        <w:tab/>
        <w:t xml:space="preserve">   3</w:t>
      </w:r>
    </w:p>
    <w:p w:rsidR="003B3742" w:rsidRDefault="005B046B" w:rsidP="009A0ECE">
      <w:pPr>
        <w:pStyle w:val="Style20"/>
        <w:widowControl/>
        <w:numPr>
          <w:ilvl w:val="0"/>
          <w:numId w:val="1"/>
        </w:numPr>
        <w:tabs>
          <w:tab w:val="left" w:pos="552"/>
          <w:tab w:val="left" w:leader="dot" w:pos="8239"/>
        </w:tabs>
        <w:spacing w:before="108"/>
        <w:ind w:left="552"/>
        <w:rPr>
          <w:rStyle w:val="FontStyle35"/>
        </w:rPr>
      </w:pPr>
      <w:r>
        <w:rPr>
          <w:rStyle w:val="FontStyle35"/>
        </w:rPr>
        <w:t>Содержание и порядок организации контроля эффективности реализации антикоррупционных мер</w:t>
      </w:r>
      <w:r>
        <w:rPr>
          <w:rStyle w:val="FontStyle35"/>
        </w:rPr>
        <w:tab/>
        <w:t xml:space="preserve">   4</w:t>
      </w:r>
    </w:p>
    <w:p w:rsidR="003B3742" w:rsidRDefault="005B046B" w:rsidP="009A0ECE">
      <w:pPr>
        <w:pStyle w:val="Style20"/>
        <w:widowControl/>
        <w:numPr>
          <w:ilvl w:val="0"/>
          <w:numId w:val="1"/>
        </w:numPr>
        <w:tabs>
          <w:tab w:val="left" w:pos="552"/>
          <w:tab w:val="left" w:leader="dot" w:pos="8217"/>
        </w:tabs>
        <w:spacing w:before="91" w:line="302" w:lineRule="exact"/>
        <w:ind w:left="552"/>
        <w:rPr>
          <w:rStyle w:val="FontStyle35"/>
        </w:rPr>
      </w:pPr>
      <w:r>
        <w:rPr>
          <w:rStyle w:val="FontStyle35"/>
        </w:rPr>
        <w:t>Организационное и нормативно-правовое обеспечение реализации антикоррупционных мер</w:t>
      </w:r>
      <w:r>
        <w:rPr>
          <w:rStyle w:val="FontStyle35"/>
        </w:rPr>
        <w:tab/>
        <w:t xml:space="preserve"> 11</w:t>
      </w:r>
    </w:p>
    <w:p w:rsidR="003B3742" w:rsidRDefault="005B046B" w:rsidP="009A0ECE">
      <w:pPr>
        <w:pStyle w:val="Style20"/>
        <w:widowControl/>
        <w:numPr>
          <w:ilvl w:val="0"/>
          <w:numId w:val="1"/>
        </w:numPr>
        <w:tabs>
          <w:tab w:val="left" w:pos="552"/>
          <w:tab w:val="left" w:leader="dot" w:pos="8226"/>
        </w:tabs>
        <w:spacing w:before="91" w:line="302" w:lineRule="exact"/>
        <w:ind w:left="552"/>
        <w:rPr>
          <w:rStyle w:val="FontStyle35"/>
        </w:rPr>
      </w:pPr>
      <w:r>
        <w:rPr>
          <w:rStyle w:val="FontStyle35"/>
        </w:rPr>
        <w:t>Контроль эффективности реализации плана противодействия коррупции</w:t>
      </w:r>
      <w:r>
        <w:rPr>
          <w:rStyle w:val="FontStyle35"/>
        </w:rPr>
        <w:tab/>
        <w:t xml:space="preserve"> 21</w:t>
      </w:r>
    </w:p>
    <w:p w:rsidR="003B3742" w:rsidRDefault="005B046B" w:rsidP="009A0ECE">
      <w:pPr>
        <w:pStyle w:val="Style20"/>
        <w:widowControl/>
        <w:numPr>
          <w:ilvl w:val="0"/>
          <w:numId w:val="1"/>
        </w:numPr>
        <w:tabs>
          <w:tab w:val="left" w:pos="552"/>
          <w:tab w:val="left" w:leader="dot" w:pos="8239"/>
        </w:tabs>
        <w:spacing w:before="99" w:line="285" w:lineRule="exact"/>
        <w:ind w:left="552"/>
        <w:rPr>
          <w:rStyle w:val="FontStyle35"/>
        </w:rPr>
      </w:pPr>
      <w:r>
        <w:rPr>
          <w:rStyle w:val="FontStyle35"/>
        </w:rPr>
        <w:t>Контроль эффективности организации и функционирования подразделения (должностных лиц, ответственн</w:t>
      </w:r>
      <w:bookmarkStart w:id="0" w:name="_GoBack"/>
      <w:bookmarkEnd w:id="0"/>
      <w:r>
        <w:rPr>
          <w:rStyle w:val="FontStyle35"/>
        </w:rPr>
        <w:t>ых за работу) по профилактике коррупционных и иных правонарушений</w:t>
      </w:r>
      <w:r>
        <w:rPr>
          <w:rStyle w:val="FontStyle35"/>
        </w:rPr>
        <w:tab/>
        <w:t xml:space="preserve"> 23</w:t>
      </w:r>
    </w:p>
    <w:p w:rsidR="003B3742" w:rsidRDefault="005B046B" w:rsidP="009A0ECE">
      <w:pPr>
        <w:pStyle w:val="Style20"/>
        <w:widowControl/>
        <w:numPr>
          <w:ilvl w:val="0"/>
          <w:numId w:val="1"/>
        </w:numPr>
        <w:tabs>
          <w:tab w:val="left" w:pos="552"/>
          <w:tab w:val="left" w:leader="dot" w:pos="8192"/>
        </w:tabs>
        <w:spacing w:before="99" w:line="289" w:lineRule="exact"/>
        <w:ind w:left="552"/>
        <w:rPr>
          <w:rStyle w:val="FontStyle35"/>
        </w:rPr>
      </w:pPr>
      <w:r>
        <w:rPr>
          <w:rStyle w:val="FontStyle35"/>
        </w:rPr>
        <w:t>Контроль эффективности деятельности комиссии по соблюдению требований к служебному поведению государственных служащих и урегулированию конфликта интересов</w:t>
      </w:r>
      <w:r>
        <w:rPr>
          <w:rStyle w:val="FontStyle35"/>
        </w:rPr>
        <w:tab/>
        <w:t xml:space="preserve"> 40</w:t>
      </w:r>
    </w:p>
    <w:p w:rsidR="003B3742" w:rsidRDefault="005B046B" w:rsidP="009A0ECE">
      <w:pPr>
        <w:pStyle w:val="Style20"/>
        <w:widowControl/>
        <w:numPr>
          <w:ilvl w:val="0"/>
          <w:numId w:val="1"/>
        </w:numPr>
        <w:tabs>
          <w:tab w:val="left" w:pos="552"/>
          <w:tab w:val="left" w:leader="dot" w:pos="8230"/>
        </w:tabs>
        <w:spacing w:before="95"/>
        <w:ind w:left="552"/>
        <w:rPr>
          <w:rStyle w:val="FontStyle35"/>
        </w:rPr>
      </w:pPr>
      <w:r>
        <w:rPr>
          <w:rStyle w:val="FontStyle35"/>
        </w:rPr>
        <w:t>Контроль эффективности проведения антикоррупционной экспертизы нормативных правовых актов и проектов нормативных правовых актов</w:t>
      </w:r>
      <w:r>
        <w:rPr>
          <w:rStyle w:val="FontStyle35"/>
        </w:rPr>
        <w:tab/>
        <w:t xml:space="preserve"> 42</w:t>
      </w:r>
    </w:p>
    <w:p w:rsidR="003B3742" w:rsidRDefault="005B046B" w:rsidP="009A0ECE">
      <w:pPr>
        <w:pStyle w:val="Style20"/>
        <w:widowControl/>
        <w:numPr>
          <w:ilvl w:val="0"/>
          <w:numId w:val="1"/>
        </w:numPr>
        <w:tabs>
          <w:tab w:val="left" w:pos="552"/>
          <w:tab w:val="left" w:leader="dot" w:pos="8075"/>
        </w:tabs>
        <w:spacing w:before="95" w:line="285" w:lineRule="exact"/>
        <w:ind w:left="552"/>
        <w:rPr>
          <w:rStyle w:val="FontStyle35"/>
        </w:rPr>
      </w:pPr>
      <w:r>
        <w:rPr>
          <w:rStyle w:val="FontStyle35"/>
        </w:rPr>
        <w:t>Контроль эффективности выполнения требований по размещению на официальных сайтах государственных органов информации по вопросам противодействия коррупции</w:t>
      </w:r>
      <w:r>
        <w:rPr>
          <w:rStyle w:val="FontStyle35"/>
        </w:rPr>
        <w:tab/>
        <w:t xml:space="preserve">   44</w:t>
      </w:r>
    </w:p>
    <w:p w:rsidR="003B3742" w:rsidRDefault="005B046B" w:rsidP="009A0ECE">
      <w:pPr>
        <w:pStyle w:val="Style20"/>
        <w:widowControl/>
        <w:numPr>
          <w:ilvl w:val="0"/>
          <w:numId w:val="1"/>
        </w:numPr>
        <w:tabs>
          <w:tab w:val="left" w:pos="552"/>
          <w:tab w:val="left" w:leader="dot" w:pos="8110"/>
        </w:tabs>
        <w:spacing w:before="95"/>
        <w:ind w:left="552"/>
        <w:rPr>
          <w:rStyle w:val="FontStyle35"/>
        </w:rPr>
      </w:pPr>
      <w:r>
        <w:rPr>
          <w:rStyle w:val="FontStyle35"/>
        </w:rPr>
        <w:t>Контроль эффективности работы с обращениями по фактам коррупции</w:t>
      </w:r>
      <w:r>
        <w:rPr>
          <w:rStyle w:val="FontStyle35"/>
        </w:rPr>
        <w:tab/>
        <w:t xml:space="preserve">   45</w:t>
      </w:r>
    </w:p>
    <w:p w:rsidR="003B3742" w:rsidRDefault="005B046B" w:rsidP="009A0ECE">
      <w:pPr>
        <w:pStyle w:val="Style20"/>
        <w:widowControl/>
        <w:numPr>
          <w:ilvl w:val="0"/>
          <w:numId w:val="1"/>
        </w:numPr>
        <w:tabs>
          <w:tab w:val="left" w:pos="552"/>
          <w:tab w:val="left" w:leader="dot" w:pos="8239"/>
        </w:tabs>
        <w:spacing w:before="99" w:line="289" w:lineRule="exact"/>
        <w:ind w:left="552"/>
        <w:rPr>
          <w:rStyle w:val="FontStyle35"/>
        </w:rPr>
      </w:pPr>
      <w:r>
        <w:rPr>
          <w:rStyle w:val="FontStyle35"/>
        </w:rPr>
        <w:t>Контроль эффективности деятельности по переподготовке и повышению квалификации государственных служащих, в должностные обязанности которых входит участие в противодействии коррупции</w:t>
      </w:r>
      <w:r>
        <w:rPr>
          <w:rStyle w:val="FontStyle35"/>
        </w:rPr>
        <w:tab/>
        <w:t xml:space="preserve"> 48</w:t>
      </w:r>
    </w:p>
    <w:p w:rsidR="003B3742" w:rsidRDefault="005B046B" w:rsidP="009A0ECE">
      <w:pPr>
        <w:pStyle w:val="Style20"/>
        <w:widowControl/>
        <w:numPr>
          <w:ilvl w:val="0"/>
          <w:numId w:val="1"/>
        </w:numPr>
        <w:tabs>
          <w:tab w:val="left" w:pos="552"/>
          <w:tab w:val="left" w:leader="dot" w:pos="8213"/>
        </w:tabs>
        <w:spacing w:before="86" w:line="289" w:lineRule="exact"/>
        <w:ind w:left="552"/>
        <w:rPr>
          <w:rStyle w:val="FontStyle35"/>
        </w:rPr>
      </w:pPr>
      <w:r>
        <w:rPr>
          <w:rStyle w:val="FontStyle35"/>
        </w:rPr>
        <w:t>Контроль эффективности организации и функционирования системы внутреннего контроля в части противодействия коррупции</w:t>
      </w:r>
      <w:r>
        <w:rPr>
          <w:rStyle w:val="FontStyle35"/>
        </w:rPr>
        <w:tab/>
        <w:t xml:space="preserve"> 49</w:t>
      </w:r>
    </w:p>
    <w:p w:rsidR="003B3742" w:rsidRDefault="005B046B">
      <w:pPr>
        <w:pStyle w:val="Style16"/>
        <w:widowControl/>
        <w:tabs>
          <w:tab w:val="left" w:leader="dot" w:pos="8209"/>
        </w:tabs>
        <w:spacing w:before="91"/>
        <w:ind w:left="548"/>
        <w:jc w:val="left"/>
        <w:rPr>
          <w:rStyle w:val="FontStyle35"/>
        </w:rPr>
      </w:pPr>
      <w:r>
        <w:rPr>
          <w:rStyle w:val="FontStyle35"/>
        </w:rPr>
        <w:t>Приложение № 1. Показатели       для       разработки       критериев</w:t>
      </w:r>
      <w:r>
        <w:rPr>
          <w:rStyle w:val="FontStyle35"/>
        </w:rPr>
        <w:br/>
        <w:t>эффективности реализации антикоррупционных мер</w:t>
      </w:r>
      <w:r>
        <w:rPr>
          <w:rStyle w:val="FontStyle35"/>
        </w:rPr>
        <w:tab/>
        <w:t xml:space="preserve"> 51</w:t>
      </w:r>
    </w:p>
    <w:p w:rsidR="003B3742" w:rsidRDefault="005B046B">
      <w:pPr>
        <w:pStyle w:val="Style16"/>
        <w:widowControl/>
        <w:tabs>
          <w:tab w:val="left" w:leader="dot" w:pos="8209"/>
        </w:tabs>
        <w:spacing w:before="103" w:line="285" w:lineRule="exact"/>
        <w:ind w:left="543"/>
        <w:rPr>
          <w:rStyle w:val="FontStyle35"/>
        </w:rPr>
      </w:pPr>
      <w:r>
        <w:rPr>
          <w:rStyle w:val="FontStyle35"/>
        </w:rPr>
        <w:t>Приложение № 2. Перечень нормативных правовых актов Российской</w:t>
      </w:r>
      <w:r>
        <w:rPr>
          <w:rStyle w:val="FontStyle35"/>
        </w:rPr>
        <w:br/>
        <w:t>Федерации и иных документов, рекомендуемых к изучению и</w:t>
      </w:r>
      <w:r>
        <w:rPr>
          <w:rStyle w:val="FontStyle35"/>
        </w:rPr>
        <w:br/>
        <w:t>использованию при организации и проведении контроля</w:t>
      </w:r>
      <w:r>
        <w:rPr>
          <w:rStyle w:val="FontStyle35"/>
        </w:rPr>
        <w:br/>
        <w:t>эффективности реализации антикоррупционных мер</w:t>
      </w:r>
      <w:r>
        <w:rPr>
          <w:rStyle w:val="FontStyle35"/>
        </w:rPr>
        <w:tab/>
        <w:t xml:space="preserve"> 62</w:t>
      </w:r>
    </w:p>
    <w:p w:rsidR="00FA720B" w:rsidRDefault="00FA720B">
      <w:pPr>
        <w:widowControl/>
        <w:autoSpaceDE/>
        <w:autoSpaceDN/>
        <w:adjustRightInd/>
        <w:spacing w:after="200" w:line="276" w:lineRule="auto"/>
        <w:rPr>
          <w:rStyle w:val="FontStyle38"/>
        </w:rPr>
      </w:pPr>
      <w:r>
        <w:rPr>
          <w:rStyle w:val="FontStyle38"/>
        </w:rPr>
        <w:br w:type="page"/>
      </w:r>
    </w:p>
    <w:p w:rsidR="003B3742" w:rsidRDefault="005B046B">
      <w:pPr>
        <w:pStyle w:val="Style15"/>
        <w:widowControl/>
        <w:spacing w:before="56" w:line="240" w:lineRule="auto"/>
        <w:rPr>
          <w:rStyle w:val="FontStyle38"/>
        </w:rPr>
      </w:pPr>
      <w:r>
        <w:rPr>
          <w:rStyle w:val="FontStyle38"/>
        </w:rPr>
        <w:lastRenderedPageBreak/>
        <w:t>1. Общие положения</w:t>
      </w:r>
    </w:p>
    <w:p w:rsidR="003B3742" w:rsidRDefault="005B046B" w:rsidP="009A0ECE">
      <w:pPr>
        <w:pStyle w:val="Style23"/>
        <w:widowControl/>
        <w:numPr>
          <w:ilvl w:val="0"/>
          <w:numId w:val="2"/>
        </w:numPr>
        <w:tabs>
          <w:tab w:val="left" w:pos="1086"/>
        </w:tabs>
        <w:spacing w:line="431" w:lineRule="exact"/>
        <w:rPr>
          <w:rStyle w:val="FontStyle35"/>
        </w:rPr>
      </w:pPr>
      <w:r>
        <w:rPr>
          <w:rStyle w:val="FontStyle35"/>
        </w:rPr>
        <w:t>Методика внутриведомственного контроля эффективности реализации антикоррупционных мер (далее - методика) разработана во исполнение решения президиума Совета при Президенте Российской Федерации по противодействию коррупции (протокол от 29 апреля 2013 г. № 37).</w:t>
      </w:r>
    </w:p>
    <w:p w:rsidR="003B3742" w:rsidRDefault="005B046B" w:rsidP="009A0ECE">
      <w:pPr>
        <w:pStyle w:val="Style23"/>
        <w:widowControl/>
        <w:numPr>
          <w:ilvl w:val="0"/>
          <w:numId w:val="2"/>
        </w:numPr>
        <w:tabs>
          <w:tab w:val="left" w:pos="1086"/>
        </w:tabs>
        <w:spacing w:line="431" w:lineRule="exact"/>
        <w:rPr>
          <w:rStyle w:val="FontStyle35"/>
        </w:rPr>
      </w:pPr>
      <w:r>
        <w:rPr>
          <w:rStyle w:val="FontStyle35"/>
        </w:rPr>
        <w:t>Методика разработана с учетом требований Федерального закона от 25 декабря 2008 г. № 273-ФЗ «О противодействии коррупции» (далее -Федеральный закон № 273-ФЗ), Федерального закона от 27 июля 2004 г. № 79-ФЗ «О государственной гражданской службе Российской Федерации», Указа Президента Российской Федерации от 13 марта 2012 г.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 других нормативных правовых актов Российской Федерации, регулирующих вопросы противодействия коррупции.</w:t>
      </w:r>
    </w:p>
    <w:p w:rsidR="003B3742" w:rsidRDefault="005B046B" w:rsidP="009A0ECE">
      <w:pPr>
        <w:pStyle w:val="Style23"/>
        <w:widowControl/>
        <w:numPr>
          <w:ilvl w:val="0"/>
          <w:numId w:val="2"/>
        </w:numPr>
        <w:tabs>
          <w:tab w:val="left" w:pos="1086"/>
        </w:tabs>
        <w:spacing w:line="431" w:lineRule="exact"/>
        <w:rPr>
          <w:rStyle w:val="FontStyle35"/>
        </w:rPr>
      </w:pPr>
      <w:r>
        <w:rPr>
          <w:rStyle w:val="FontStyle35"/>
        </w:rPr>
        <w:t>Методика предназначена для установления единых подходов к организации и осуществлению в органах государственной власти Российской Федерации, органах государственной власти субъектов Российской Федерации, других государственных органах и организациях Российской Федерации (далее - государственные органы) внутриведомственного контроля (далее -контроль) эффективности реализации антикоррупционных мер.</w:t>
      </w:r>
    </w:p>
    <w:p w:rsidR="003B3742" w:rsidRDefault="005B046B">
      <w:pPr>
        <w:pStyle w:val="Style24"/>
        <w:widowControl/>
        <w:spacing w:before="4" w:line="431" w:lineRule="exact"/>
        <w:rPr>
          <w:rStyle w:val="FontStyle35"/>
        </w:rPr>
      </w:pPr>
      <w:r>
        <w:rPr>
          <w:rStyle w:val="FontStyle35"/>
        </w:rPr>
        <w:t>Методика определяет перечень, описание и алгоритм реализации внутри государственного органа процедур, подлежащих выполнению в ходе организации и осуществления контроля эффективности реализации антикоррупционных мер.</w:t>
      </w:r>
    </w:p>
    <w:p w:rsidR="003B3742" w:rsidRDefault="005B046B">
      <w:pPr>
        <w:pStyle w:val="Style24"/>
        <w:widowControl/>
        <w:spacing w:line="431" w:lineRule="exact"/>
        <w:rPr>
          <w:rStyle w:val="FontStyle35"/>
        </w:rPr>
      </w:pPr>
      <w:r>
        <w:rPr>
          <w:rStyle w:val="FontStyle35"/>
        </w:rPr>
        <w:t>Методика не ставит перед собой задачу определения конкретных критериев оценки эффективности реализации антикоррупционных мер и системы их расчета, которая должна решаться в государственном органе разрабатываемыми     и     утверждаемыми     в     установленном     порядке внутриведомственными нормативными и методическими документами, определяющими порядок организации и осуществления контроля эффективности реализации указанных мер.</w:t>
      </w:r>
    </w:p>
    <w:p w:rsidR="003B3742" w:rsidRDefault="005B046B">
      <w:pPr>
        <w:pStyle w:val="Style24"/>
        <w:widowControl/>
        <w:spacing w:before="9" w:line="431" w:lineRule="exact"/>
        <w:rPr>
          <w:rStyle w:val="FontStyle35"/>
        </w:rPr>
      </w:pPr>
      <w:r>
        <w:rPr>
          <w:rStyle w:val="FontStyle35"/>
        </w:rPr>
        <w:t>Целью методики является содействие повышению эффективности мер антикоррупционной направленности, принимаемых на всех уровнях государственного управления в Российской Федерации.</w:t>
      </w:r>
    </w:p>
    <w:p w:rsidR="003B3742" w:rsidRDefault="005B046B">
      <w:pPr>
        <w:pStyle w:val="Style23"/>
        <w:widowControl/>
        <w:tabs>
          <w:tab w:val="left" w:pos="1065"/>
        </w:tabs>
        <w:spacing w:before="4" w:line="431" w:lineRule="exact"/>
        <w:ind w:firstLine="655"/>
        <w:rPr>
          <w:rStyle w:val="FontStyle35"/>
        </w:rPr>
      </w:pPr>
      <w:r>
        <w:rPr>
          <w:rStyle w:val="FontStyle35"/>
        </w:rPr>
        <w:t>1.4.</w:t>
      </w:r>
      <w:r>
        <w:rPr>
          <w:rStyle w:val="FontStyle35"/>
          <w:sz w:val="20"/>
          <w:szCs w:val="20"/>
        </w:rPr>
        <w:tab/>
      </w:r>
      <w:r>
        <w:rPr>
          <w:rStyle w:val="FontStyle35"/>
        </w:rPr>
        <w:t>Методику следует использовать в государственных органах с учетом</w:t>
      </w:r>
      <w:r>
        <w:rPr>
          <w:rStyle w:val="FontStyle35"/>
        </w:rPr>
        <w:br/>
        <w:t>специфики их деятельности и особенностей прохождения в них</w:t>
      </w:r>
      <w:r>
        <w:rPr>
          <w:rStyle w:val="FontStyle35"/>
        </w:rPr>
        <w:br/>
        <w:t>государственной службы.</w:t>
      </w:r>
    </w:p>
    <w:p w:rsidR="003B3742" w:rsidRDefault="005B046B">
      <w:pPr>
        <w:pStyle w:val="Style24"/>
        <w:widowControl/>
        <w:spacing w:line="431" w:lineRule="exact"/>
        <w:rPr>
          <w:rStyle w:val="FontStyle35"/>
        </w:rPr>
      </w:pPr>
      <w:r>
        <w:rPr>
          <w:rStyle w:val="FontStyle35"/>
        </w:rPr>
        <w:t>Методика с учетом положений соответствующих нормативных правовых актов Российской Федерации может быть использована также при организации и осуществлении контроля эффективности реализации антикоррупционных мер в муниципальных органах власти.</w:t>
      </w:r>
    </w:p>
    <w:p w:rsidR="003B3742" w:rsidRDefault="005B046B">
      <w:pPr>
        <w:pStyle w:val="Style23"/>
        <w:widowControl/>
        <w:tabs>
          <w:tab w:val="left" w:pos="1065"/>
        </w:tabs>
        <w:spacing w:line="431" w:lineRule="exact"/>
        <w:ind w:firstLine="655"/>
        <w:rPr>
          <w:rStyle w:val="FontStyle35"/>
        </w:rPr>
      </w:pPr>
      <w:r>
        <w:rPr>
          <w:rStyle w:val="FontStyle35"/>
        </w:rPr>
        <w:t>1.5.</w:t>
      </w:r>
      <w:r>
        <w:rPr>
          <w:rStyle w:val="FontStyle35"/>
          <w:sz w:val="20"/>
          <w:szCs w:val="20"/>
        </w:rPr>
        <w:tab/>
      </w:r>
      <w:r>
        <w:rPr>
          <w:rStyle w:val="FontStyle35"/>
        </w:rPr>
        <w:t>В методике под нормативными правовыми актами Российской</w:t>
      </w:r>
      <w:r>
        <w:rPr>
          <w:rStyle w:val="FontStyle35"/>
        </w:rPr>
        <w:br/>
        <w:t>Федерации понимаются федеральные конституционные законы, федеральные</w:t>
      </w:r>
      <w:r>
        <w:rPr>
          <w:rStyle w:val="FontStyle35"/>
        </w:rPr>
        <w:br/>
        <w:t>законы, нормативные правовые акты Президента Российской Федерации,</w:t>
      </w:r>
      <w:r>
        <w:rPr>
          <w:rStyle w:val="FontStyle35"/>
        </w:rPr>
        <w:br/>
        <w:t>Правительства Российской Федерации, федеральных органов исполнительной</w:t>
      </w:r>
      <w:r>
        <w:rPr>
          <w:rStyle w:val="FontStyle35"/>
        </w:rPr>
        <w:br/>
        <w:t>власти и иных федеральных органов, а также законы и иные нормативные</w:t>
      </w:r>
      <w:r>
        <w:rPr>
          <w:rStyle w:val="FontStyle35"/>
        </w:rPr>
        <w:br/>
        <w:t>правовые акты органов государственной власти субъектов Российской</w:t>
      </w:r>
      <w:r>
        <w:rPr>
          <w:rStyle w:val="FontStyle35"/>
        </w:rPr>
        <w:br/>
        <w:t>Федерации и муниципальные правовые акты, под внутриведомственными</w:t>
      </w:r>
      <w:r>
        <w:rPr>
          <w:rStyle w:val="FontStyle35"/>
        </w:rPr>
        <w:br/>
        <w:t>нормативными документами понимаются документы, утвержденные</w:t>
      </w:r>
      <w:r>
        <w:rPr>
          <w:rStyle w:val="FontStyle35"/>
        </w:rPr>
        <w:br/>
        <w:t>государственными органами в пределах их компетенции и направленные на</w:t>
      </w:r>
      <w:r>
        <w:rPr>
          <w:rStyle w:val="FontStyle35"/>
        </w:rPr>
        <w:br/>
        <w:t>установление, изменение или отмену норм, действующих внутри этих</w:t>
      </w:r>
      <w:r>
        <w:rPr>
          <w:rStyle w:val="FontStyle35"/>
        </w:rPr>
        <w:br/>
        <w:t>государственных органов.</w:t>
      </w:r>
    </w:p>
    <w:p w:rsidR="003B3742" w:rsidRDefault="003B3742">
      <w:pPr>
        <w:pStyle w:val="Style29"/>
        <w:widowControl/>
        <w:spacing w:line="240" w:lineRule="exact"/>
        <w:ind w:left="2199"/>
        <w:rPr>
          <w:sz w:val="20"/>
          <w:szCs w:val="20"/>
        </w:rPr>
      </w:pPr>
    </w:p>
    <w:p w:rsidR="003B3742" w:rsidRDefault="005B046B">
      <w:pPr>
        <w:pStyle w:val="Style29"/>
        <w:widowControl/>
        <w:spacing w:before="88"/>
        <w:ind w:left="2199"/>
        <w:rPr>
          <w:rStyle w:val="FontStyle38"/>
        </w:rPr>
      </w:pPr>
      <w:r>
        <w:rPr>
          <w:rStyle w:val="FontStyle38"/>
        </w:rPr>
        <w:t>2. Содержание и порядок организации контроля эффективности реализации антикоррупционных мер</w:t>
      </w:r>
    </w:p>
    <w:p w:rsidR="003B3742" w:rsidRDefault="005B046B">
      <w:pPr>
        <w:pStyle w:val="Style24"/>
        <w:widowControl/>
        <w:spacing w:before="95" w:line="431" w:lineRule="exact"/>
        <w:ind w:firstLine="625"/>
        <w:rPr>
          <w:rStyle w:val="FontStyle35"/>
        </w:rPr>
      </w:pPr>
      <w:r>
        <w:rPr>
          <w:rStyle w:val="FontStyle35"/>
        </w:rPr>
        <w:t>2.1. Контроль эффективности реализации антикоррупционных мер представляет собой непрерывно осуществляемую внутри государственного органа деятельность, организуемую и координируемую его руководством и направленную на:</w:t>
      </w:r>
    </w:p>
    <w:p w:rsidR="003B3742" w:rsidRDefault="005B046B">
      <w:pPr>
        <w:pStyle w:val="Style24"/>
        <w:widowControl/>
        <w:spacing w:line="431" w:lineRule="exact"/>
        <w:ind w:firstLine="647"/>
        <w:rPr>
          <w:rStyle w:val="FontStyle35"/>
        </w:rPr>
      </w:pPr>
      <w:r>
        <w:rPr>
          <w:rStyle w:val="FontStyle35"/>
        </w:rPr>
        <w:t>неукоснительное соблюдение всеми подразделениями, должностными лицами и иными сотрудниками государственного органа положений нормативных правовых актов Российской Федерации и внутриведомственных нормативных документов, регулирующих вопросы осуществления антикоррупционной деятельности;</w:t>
      </w:r>
    </w:p>
    <w:p w:rsidR="003B3742" w:rsidRDefault="005B046B">
      <w:pPr>
        <w:pStyle w:val="Style24"/>
        <w:widowControl/>
        <w:spacing w:line="431" w:lineRule="exact"/>
        <w:ind w:firstLine="638"/>
        <w:rPr>
          <w:rStyle w:val="FontStyle35"/>
        </w:rPr>
      </w:pPr>
      <w:r>
        <w:rPr>
          <w:rStyle w:val="FontStyle35"/>
        </w:rPr>
        <w:t>достижение положительных результатов от практического осуществления запланированных к реализации мер по противодействию коррупции, определенных нормативными правовыми актами Российской Федерации и внутриведомственными нормативными документами;</w:t>
      </w:r>
    </w:p>
    <w:p w:rsidR="003B3742" w:rsidRDefault="005B046B">
      <w:pPr>
        <w:pStyle w:val="Style24"/>
        <w:widowControl/>
        <w:spacing w:before="9" w:line="431" w:lineRule="exact"/>
        <w:ind w:firstLine="642"/>
        <w:rPr>
          <w:rStyle w:val="FontStyle35"/>
        </w:rPr>
      </w:pPr>
      <w:r>
        <w:rPr>
          <w:rStyle w:val="FontStyle35"/>
        </w:rPr>
        <w:t>повышение результативности проводимых в государственном органе антикоррупционных мероприятий;</w:t>
      </w:r>
    </w:p>
    <w:p w:rsidR="003B3742" w:rsidRDefault="005B046B">
      <w:pPr>
        <w:pStyle w:val="Style24"/>
        <w:widowControl/>
        <w:spacing w:before="4" w:line="431" w:lineRule="exact"/>
        <w:ind w:firstLine="642"/>
        <w:rPr>
          <w:rStyle w:val="FontStyle35"/>
        </w:rPr>
      </w:pPr>
      <w:r>
        <w:rPr>
          <w:rStyle w:val="FontStyle35"/>
        </w:rPr>
        <w:t>совершенствование существующей в государственном органе системы противодействия коррупции.</w:t>
      </w:r>
    </w:p>
    <w:p w:rsidR="003B3742" w:rsidRDefault="005B046B">
      <w:pPr>
        <w:pStyle w:val="Style23"/>
        <w:widowControl/>
        <w:tabs>
          <w:tab w:val="left" w:pos="1074"/>
        </w:tabs>
        <w:spacing w:line="431" w:lineRule="exact"/>
        <w:ind w:firstLine="634"/>
        <w:rPr>
          <w:rStyle w:val="FontStyle35"/>
        </w:rPr>
      </w:pPr>
      <w:r>
        <w:rPr>
          <w:rStyle w:val="FontStyle35"/>
        </w:rPr>
        <w:t>2.2.</w:t>
      </w:r>
      <w:r>
        <w:rPr>
          <w:rStyle w:val="FontStyle35"/>
          <w:sz w:val="20"/>
          <w:szCs w:val="20"/>
        </w:rPr>
        <w:tab/>
      </w:r>
      <w:r>
        <w:rPr>
          <w:rStyle w:val="FontStyle35"/>
        </w:rPr>
        <w:t>Контроль эффективности реализации антикоррупционных мер</w:t>
      </w:r>
      <w:r>
        <w:rPr>
          <w:rStyle w:val="FontStyle35"/>
        </w:rPr>
        <w:br/>
        <w:t>состоит прежде всего в регулярной оценке руководителем государственного</w:t>
      </w:r>
      <w:r>
        <w:rPr>
          <w:rStyle w:val="FontStyle35"/>
        </w:rPr>
        <w:br/>
        <w:t>органа, уполномоченными им подразделениями и (или) должностными лицами</w:t>
      </w:r>
      <w:r>
        <w:rPr>
          <w:rStyle w:val="FontStyle35"/>
        </w:rPr>
        <w:br/>
        <w:t>обеспечения законности, полноты выполнения, качества и результативности</w:t>
      </w:r>
      <w:r>
        <w:rPr>
          <w:rStyle w:val="FontStyle35"/>
        </w:rPr>
        <w:br/>
        <w:t>деятельности по реализации в государственном органе антикоррупционных</w:t>
      </w:r>
      <w:r>
        <w:rPr>
          <w:rStyle w:val="FontStyle35"/>
        </w:rPr>
        <w:br/>
        <w:t>мероприятий и в принятии мер по повышению указанных характеристик этой</w:t>
      </w:r>
      <w:r>
        <w:rPr>
          <w:rStyle w:val="FontStyle35"/>
        </w:rPr>
        <w:br/>
        <w:t>деятельности.</w:t>
      </w:r>
    </w:p>
    <w:p w:rsidR="003B3742" w:rsidRDefault="005B046B">
      <w:pPr>
        <w:pStyle w:val="Style24"/>
        <w:widowControl/>
        <w:spacing w:line="431" w:lineRule="exact"/>
        <w:ind w:firstLine="638"/>
        <w:rPr>
          <w:rStyle w:val="FontStyle35"/>
        </w:rPr>
      </w:pPr>
      <w:r>
        <w:rPr>
          <w:rStyle w:val="FontStyle35"/>
        </w:rPr>
        <w:t>Порядок организации и осуществления контроля эффективности реализации антикоррупционных мер определяется утверждаемыми в установленном порядке внутриведомственными нормативными и методическими документами государственного органа.</w:t>
      </w:r>
    </w:p>
    <w:p w:rsidR="003B3742" w:rsidRDefault="005B046B">
      <w:pPr>
        <w:pStyle w:val="Style23"/>
        <w:widowControl/>
        <w:tabs>
          <w:tab w:val="left" w:pos="1074"/>
        </w:tabs>
        <w:spacing w:line="431" w:lineRule="exact"/>
        <w:ind w:firstLine="634"/>
        <w:rPr>
          <w:rStyle w:val="FontStyle35"/>
        </w:rPr>
      </w:pPr>
      <w:r>
        <w:rPr>
          <w:rStyle w:val="FontStyle35"/>
        </w:rPr>
        <w:t>2.3.</w:t>
      </w:r>
      <w:r>
        <w:rPr>
          <w:rStyle w:val="FontStyle35"/>
          <w:sz w:val="20"/>
          <w:szCs w:val="20"/>
        </w:rPr>
        <w:tab/>
      </w:r>
      <w:r>
        <w:rPr>
          <w:rStyle w:val="FontStyle35"/>
        </w:rPr>
        <w:t>Эффективность реализации мер по противодействию коррупции</w:t>
      </w:r>
      <w:r>
        <w:rPr>
          <w:rStyle w:val="FontStyle35"/>
        </w:rPr>
        <w:br/>
        <w:t>напрямую зависит от того, насколько полно руководители государственного</w:t>
      </w:r>
      <w:r>
        <w:rPr>
          <w:rStyle w:val="FontStyle35"/>
        </w:rPr>
        <w:br/>
        <w:t>органа   соблюдают   при   организации   его   деятельности   действующеезаконодательство и прежде всего положения нормативных правовых актов Российской Федерации, регулирующих вопросы противодействия коррупции.</w:t>
      </w:r>
    </w:p>
    <w:p w:rsidR="003B3742" w:rsidRDefault="005B046B">
      <w:pPr>
        <w:pStyle w:val="Style24"/>
        <w:widowControl/>
        <w:spacing w:before="4" w:line="431" w:lineRule="exact"/>
        <w:ind w:firstLine="642"/>
        <w:rPr>
          <w:rStyle w:val="FontStyle35"/>
        </w:rPr>
      </w:pPr>
      <w:r>
        <w:rPr>
          <w:rStyle w:val="FontStyle35"/>
        </w:rPr>
        <w:t>2.4. Задачей первостепенной важности при организации и осуществлении контроля реализации антикоррупционных мер является создание в государственном органе эффективной системы противодействия коррупции, которая должна основываться на следующих ключевых принципах</w:t>
      </w:r>
      <w:r>
        <w:rPr>
          <w:rStyle w:val="FontStyle35"/>
          <w:vertAlign w:val="superscript"/>
        </w:rPr>
        <w:footnoteReference w:id="2"/>
      </w:r>
      <w:r>
        <w:rPr>
          <w:rStyle w:val="FontStyle35"/>
        </w:rPr>
        <w:t>:</w:t>
      </w:r>
    </w:p>
    <w:p w:rsidR="003B3742" w:rsidRDefault="005B046B">
      <w:pPr>
        <w:pStyle w:val="Style24"/>
        <w:widowControl/>
        <w:spacing w:before="4" w:line="431" w:lineRule="exact"/>
        <w:ind w:firstLine="651"/>
        <w:rPr>
          <w:rStyle w:val="FontStyle35"/>
        </w:rPr>
      </w:pPr>
      <w:r>
        <w:rPr>
          <w:rStyle w:val="FontStyle35"/>
        </w:rPr>
        <w:t>принципе соответствия деятельности государственного органа действующему законодательству и общепринятым нормам, состоящем в том, что антикоррупционные мероприятия, реализуемые в государственном органе, должны соответствовать законодательству Российской Федерации и иным нормативным правовым актам;</w:t>
      </w:r>
    </w:p>
    <w:p w:rsidR="003B3742" w:rsidRDefault="005B046B">
      <w:pPr>
        <w:pStyle w:val="Style24"/>
        <w:widowControl/>
        <w:spacing w:line="431" w:lineRule="exact"/>
        <w:ind w:firstLine="647"/>
        <w:rPr>
          <w:rStyle w:val="FontStyle35"/>
        </w:rPr>
      </w:pPr>
      <w:r>
        <w:rPr>
          <w:rStyle w:val="FontStyle35"/>
        </w:rPr>
        <w:t>принципе личного примера руководства, состоящем в том, что ключевая роль в формировании культуры нетерпимости к коррупции и в создании внутриведомственной системы предупреждения и противодействия коррупции в государственном органе должна принадлежать его руководству;</w:t>
      </w:r>
    </w:p>
    <w:p w:rsidR="003B3742" w:rsidRDefault="005B046B">
      <w:pPr>
        <w:pStyle w:val="Style24"/>
        <w:widowControl/>
        <w:spacing w:line="431" w:lineRule="exact"/>
        <w:ind w:firstLine="638"/>
        <w:rPr>
          <w:rStyle w:val="FontStyle35"/>
        </w:rPr>
      </w:pPr>
      <w:r>
        <w:rPr>
          <w:rStyle w:val="FontStyle35"/>
        </w:rPr>
        <w:t xml:space="preserve">принципе вовлеченности работников, состоящем в информированности всех сотрудников (работников) государственного органа о положениях </w:t>
      </w:r>
      <w:r>
        <w:rPr>
          <w:rStyle w:val="FontStyle35"/>
        </w:rPr>
        <w:lastRenderedPageBreak/>
        <w:t>антикоррупционного законодательства и их активном участии в формировании и реализации антикоррупционных стандартов и процедур;</w:t>
      </w:r>
    </w:p>
    <w:p w:rsidR="003B3742" w:rsidRDefault="005B046B">
      <w:pPr>
        <w:pStyle w:val="Style24"/>
        <w:widowControl/>
        <w:spacing w:line="431" w:lineRule="exact"/>
        <w:ind w:firstLine="634"/>
        <w:rPr>
          <w:rStyle w:val="FontStyle35"/>
        </w:rPr>
      </w:pPr>
      <w:r>
        <w:rPr>
          <w:rStyle w:val="FontStyle35"/>
        </w:rPr>
        <w:t>принципе соразмерности антикоррупционных процедур риску коррупции, состоящем в том, что разработка и выполнение комплекса мероприятий, позволяющих снизить вероятность вовлечения государственного органа, его руководителей и сотрудников (работников) в коррупционную деятельность, осуществляется с учетом существующих в деятельности данного органа коррупционных рисков;</w:t>
      </w:r>
    </w:p>
    <w:p w:rsidR="003B3742" w:rsidRDefault="005B046B">
      <w:pPr>
        <w:pStyle w:val="Style24"/>
        <w:widowControl/>
        <w:spacing w:line="431" w:lineRule="exact"/>
        <w:ind w:firstLine="629"/>
        <w:rPr>
          <w:rStyle w:val="FontStyle35"/>
        </w:rPr>
      </w:pPr>
      <w:r>
        <w:rPr>
          <w:rStyle w:val="FontStyle35"/>
        </w:rPr>
        <w:t>принципе эффективности антикоррупционных процедур, состоящем в осуществлении   в   государственном   органе   таких   антикоррупционных мероприятий, которые имеют низкую стоимость, обеспечивают простоту реализации и приносят ощутимый результат;</w:t>
      </w:r>
    </w:p>
    <w:p w:rsidR="003B3742" w:rsidRDefault="005B046B">
      <w:pPr>
        <w:pStyle w:val="Style24"/>
        <w:widowControl/>
        <w:spacing w:line="431" w:lineRule="exact"/>
        <w:ind w:firstLine="625"/>
        <w:rPr>
          <w:rStyle w:val="FontStyle35"/>
        </w:rPr>
      </w:pPr>
      <w:r>
        <w:rPr>
          <w:rStyle w:val="FontStyle35"/>
        </w:rPr>
        <w:t>принципе ответственности и неотвратимости наказания, состоящем в неотвратимости наказания для всех сотрудников (работников) государственного органа вне зависимости от занимаемой должности, стажа работы и иных условий в случае совершения ими коррупционных правонарушений в связи с исполнением должностных обязанностей, а также персональной ответственности руководства государственного органа за реализацию в государственном органе единой государственной политики в области противодействия коррупции;</w:t>
      </w:r>
    </w:p>
    <w:p w:rsidR="003B3742" w:rsidRDefault="005B046B">
      <w:pPr>
        <w:pStyle w:val="Style24"/>
        <w:widowControl/>
        <w:spacing w:line="431" w:lineRule="exact"/>
        <w:rPr>
          <w:rStyle w:val="FontStyle35"/>
        </w:rPr>
      </w:pPr>
      <w:r>
        <w:rPr>
          <w:rStyle w:val="FontStyle35"/>
        </w:rPr>
        <w:t>принципе открытости проводимой антикоррупционной деятельности, состоящем в информировании граждан, других органов и организаций о принятых в государственном органе антикоррупционных стандартах и осуществляемой в соответствии с ними деятельности;</w:t>
      </w:r>
    </w:p>
    <w:p w:rsidR="003B3742" w:rsidRDefault="005B046B">
      <w:pPr>
        <w:pStyle w:val="Style24"/>
        <w:widowControl/>
        <w:spacing w:before="4" w:line="431" w:lineRule="exact"/>
        <w:ind w:firstLine="625"/>
        <w:rPr>
          <w:rStyle w:val="FontStyle35"/>
        </w:rPr>
      </w:pPr>
      <w:r>
        <w:rPr>
          <w:rStyle w:val="FontStyle35"/>
        </w:rPr>
        <w:t>принципе постоянного контроля и регулярного мониторинга, состоящем в регулярном осуществлении мониторинга эффективности внедренных антикоррупционных стандартов и процедур, а также контроля за их исполнением.</w:t>
      </w:r>
    </w:p>
    <w:p w:rsidR="003B3742" w:rsidRDefault="005B046B">
      <w:pPr>
        <w:pStyle w:val="Style24"/>
        <w:widowControl/>
        <w:spacing w:line="431" w:lineRule="exact"/>
        <w:ind w:firstLine="625"/>
        <w:rPr>
          <w:rStyle w:val="FontStyle35"/>
        </w:rPr>
      </w:pPr>
      <w:r>
        <w:rPr>
          <w:rStyle w:val="FontStyle35"/>
        </w:rPr>
        <w:t>2.5. В целях оценки эффективности реализации антикоррупционных мер в государственном органе следует разработать и включить во внутриведомственные нормативные и методические документы, определяющие порядок организации и осуществления контроля эффективности реализации указанных мер, соответствующие критерии эффективности для каждого вида осуществляемых мероприятий по противодействию коррупции.</w:t>
      </w:r>
    </w:p>
    <w:p w:rsidR="003B3742" w:rsidRDefault="005B046B">
      <w:pPr>
        <w:pStyle w:val="Style24"/>
        <w:widowControl/>
        <w:spacing w:line="431" w:lineRule="exact"/>
        <w:ind w:firstLine="617"/>
        <w:rPr>
          <w:rStyle w:val="FontStyle35"/>
        </w:rPr>
      </w:pPr>
      <w:r>
        <w:rPr>
          <w:rStyle w:val="FontStyle35"/>
        </w:rPr>
        <w:t>При этом необходимо учесть, что критерии эффективности реализации антикоррупционных мер не должны подменяться количественными показателями проведенных мероприятий, особенно такими, которые не зависят от усилий государственных органов и их должностных лиц и не являются результатом   их   целенаправленной   деятельности   (например,   количестворассмотренных обращений граждан или количество проведенных антикоррупционных экспертиз независимыми экспертами).</w:t>
      </w:r>
    </w:p>
    <w:p w:rsidR="003B3742" w:rsidRDefault="005B046B">
      <w:pPr>
        <w:pStyle w:val="Style24"/>
        <w:widowControl/>
        <w:tabs>
          <w:tab w:val="left" w:pos="3285"/>
          <w:tab w:val="left" w:pos="5018"/>
          <w:tab w:val="left" w:pos="7441"/>
        </w:tabs>
        <w:spacing w:before="4" w:line="431" w:lineRule="exact"/>
        <w:ind w:left="634" w:firstLine="0"/>
        <w:rPr>
          <w:rStyle w:val="FontStyle35"/>
        </w:rPr>
      </w:pPr>
      <w:r>
        <w:rPr>
          <w:rStyle w:val="FontStyle35"/>
        </w:rPr>
        <w:t>Разрабатываемые</w:t>
      </w:r>
      <w:r>
        <w:rPr>
          <w:rStyle w:val="FontStyle35"/>
          <w:sz w:val="20"/>
          <w:szCs w:val="20"/>
        </w:rPr>
        <w:tab/>
      </w:r>
      <w:r>
        <w:rPr>
          <w:rStyle w:val="FontStyle35"/>
        </w:rPr>
        <w:t>критерии</w:t>
      </w:r>
      <w:r>
        <w:rPr>
          <w:rStyle w:val="FontStyle35"/>
          <w:sz w:val="20"/>
          <w:szCs w:val="20"/>
        </w:rPr>
        <w:tab/>
      </w:r>
      <w:r>
        <w:rPr>
          <w:rStyle w:val="FontStyle35"/>
        </w:rPr>
        <w:t>эффективности</w:t>
      </w:r>
      <w:r>
        <w:rPr>
          <w:rStyle w:val="FontStyle35"/>
          <w:sz w:val="20"/>
          <w:szCs w:val="20"/>
        </w:rPr>
        <w:tab/>
      </w:r>
      <w:r>
        <w:rPr>
          <w:rStyle w:val="FontStyle35"/>
        </w:rPr>
        <w:t>реализации</w:t>
      </w:r>
    </w:p>
    <w:p w:rsidR="003B3742" w:rsidRDefault="005B046B">
      <w:pPr>
        <w:pStyle w:val="Style26"/>
        <w:widowControl/>
        <w:spacing w:before="9" w:line="431" w:lineRule="exact"/>
        <w:rPr>
          <w:rStyle w:val="FontStyle35"/>
        </w:rPr>
      </w:pPr>
      <w:r>
        <w:rPr>
          <w:rStyle w:val="FontStyle35"/>
        </w:rPr>
        <w:t>антикоррупционных мер по возможности должны:</w:t>
      </w:r>
    </w:p>
    <w:p w:rsidR="003B3742" w:rsidRDefault="005B046B">
      <w:pPr>
        <w:pStyle w:val="Style24"/>
        <w:widowControl/>
        <w:spacing w:line="431" w:lineRule="exact"/>
        <w:rPr>
          <w:rStyle w:val="FontStyle35"/>
        </w:rPr>
      </w:pPr>
      <w:r>
        <w:rPr>
          <w:rStyle w:val="FontStyle35"/>
        </w:rPr>
        <w:t>учитывать текущее состояние антикоррупционной деятельности в государственном органе и внутриведомственного контроля за ее осуществлением;</w:t>
      </w:r>
    </w:p>
    <w:p w:rsidR="003B3742" w:rsidRDefault="005B046B">
      <w:pPr>
        <w:pStyle w:val="Style24"/>
        <w:widowControl/>
        <w:spacing w:line="431" w:lineRule="exact"/>
        <w:ind w:firstLine="629"/>
        <w:rPr>
          <w:rStyle w:val="FontStyle35"/>
        </w:rPr>
      </w:pPr>
      <w:r>
        <w:rPr>
          <w:rStyle w:val="FontStyle35"/>
        </w:rPr>
        <w:t>подтверждать или опровергать состояние (факт) снижения антикоррупционных рисков, создания благоприятных условий для выявления, пресечения и расследования коррупционных правонарушений, уменьшения их количества;</w:t>
      </w:r>
    </w:p>
    <w:p w:rsidR="003B3742" w:rsidRDefault="005B046B">
      <w:pPr>
        <w:pStyle w:val="Style24"/>
        <w:widowControl/>
        <w:spacing w:line="431" w:lineRule="exact"/>
        <w:ind w:firstLine="629"/>
        <w:rPr>
          <w:rStyle w:val="FontStyle35"/>
        </w:rPr>
      </w:pPr>
      <w:r>
        <w:rPr>
          <w:rStyle w:val="FontStyle35"/>
        </w:rPr>
        <w:t>охватывать все виды и направления деятельности по противодействию коррупции;</w:t>
      </w:r>
    </w:p>
    <w:p w:rsidR="003B3742" w:rsidRDefault="005B046B">
      <w:pPr>
        <w:pStyle w:val="Style24"/>
        <w:widowControl/>
        <w:spacing w:line="431" w:lineRule="exact"/>
        <w:rPr>
          <w:rStyle w:val="FontStyle35"/>
        </w:rPr>
      </w:pPr>
      <w:r>
        <w:rPr>
          <w:rStyle w:val="FontStyle35"/>
        </w:rPr>
        <w:lastRenderedPageBreak/>
        <w:t>учитывать специфику деятельности государственного органа, сферы и отрасли государственного управления, в которых государственный орган осуществляет свою деятельность, коррупционных рисков, возникающих при исполнении им отдельных государственных функций и полномочий;</w:t>
      </w:r>
    </w:p>
    <w:p w:rsidR="003B3742" w:rsidRDefault="005B046B">
      <w:pPr>
        <w:pStyle w:val="Style24"/>
        <w:widowControl/>
        <w:spacing w:line="431" w:lineRule="exact"/>
        <w:ind w:firstLine="629"/>
        <w:rPr>
          <w:rStyle w:val="FontStyle35"/>
        </w:rPr>
      </w:pPr>
      <w:r>
        <w:rPr>
          <w:rStyle w:val="FontStyle35"/>
        </w:rPr>
        <w:t>отражать динамику за определенный период реализации антикоррупционных мер.</w:t>
      </w:r>
    </w:p>
    <w:p w:rsidR="003B3742" w:rsidRDefault="005B046B">
      <w:pPr>
        <w:pStyle w:val="Style24"/>
        <w:widowControl/>
        <w:spacing w:line="431" w:lineRule="exact"/>
        <w:ind w:firstLine="625"/>
        <w:rPr>
          <w:rStyle w:val="FontStyle35"/>
        </w:rPr>
      </w:pPr>
      <w:r>
        <w:rPr>
          <w:rStyle w:val="FontStyle35"/>
        </w:rPr>
        <w:t>2.6. Для разработки критериев эффективности реализации антикоррупционных мер с учетом специфики деятельности государственного органа могут применяться, в частности, показатели, используемые при осуществлении мониторинга выполнения антикоррупционных мероприятий федеральными органами исполнительной власти</w:t>
      </w:r>
      <w:r>
        <w:rPr>
          <w:rStyle w:val="FontStyle35"/>
          <w:vertAlign w:val="superscript"/>
        </w:rPr>
        <w:footnoteReference w:id="3"/>
      </w:r>
      <w:r>
        <w:rPr>
          <w:rStyle w:val="FontStyle35"/>
        </w:rPr>
        <w:t>, показатели оценки эффективности деятельности подразделений кадровых служб федеральных государственных   органов   по   профилактике   коррупционных   и   иныхправонарушений</w:t>
      </w:r>
      <w:r>
        <w:rPr>
          <w:rStyle w:val="FontStyle35"/>
          <w:vertAlign w:val="superscript"/>
        </w:rPr>
        <w:footnoteReference w:id="4"/>
      </w:r>
      <w:r>
        <w:rPr>
          <w:rStyle w:val="FontStyle35"/>
        </w:rPr>
        <w:t>, а также показатели, приведенные в приложении № 1 к методике.</w:t>
      </w:r>
    </w:p>
    <w:p w:rsidR="003B3742" w:rsidRDefault="005B046B">
      <w:pPr>
        <w:pStyle w:val="Style24"/>
        <w:widowControl/>
        <w:spacing w:line="431" w:lineRule="exact"/>
        <w:ind w:firstLine="629"/>
        <w:rPr>
          <w:rStyle w:val="FontStyle35"/>
        </w:rPr>
      </w:pPr>
      <w:r>
        <w:rPr>
          <w:rStyle w:val="FontStyle35"/>
        </w:rPr>
        <w:t>Вместе с тем необходимо учитывать, что разработка критериев эффективности реализации антикоррупционных мер и их использование в практической работе не должны подменять собой ее экспертную оценку, так как именно она является основным средством определения эффективности реализации антикоррупционной деятельности в государственном органе.</w:t>
      </w:r>
    </w:p>
    <w:p w:rsidR="003B3742" w:rsidRDefault="005B046B">
      <w:pPr>
        <w:pStyle w:val="Style23"/>
        <w:widowControl/>
        <w:tabs>
          <w:tab w:val="left" w:pos="1091"/>
        </w:tabs>
        <w:spacing w:before="4" w:line="431" w:lineRule="exact"/>
        <w:ind w:firstLine="655"/>
        <w:rPr>
          <w:rStyle w:val="FontStyle35"/>
        </w:rPr>
      </w:pPr>
      <w:r>
        <w:rPr>
          <w:rStyle w:val="FontStyle35"/>
        </w:rPr>
        <w:t>2.7.</w:t>
      </w:r>
      <w:r>
        <w:rPr>
          <w:rStyle w:val="FontStyle35"/>
          <w:sz w:val="20"/>
          <w:szCs w:val="20"/>
        </w:rPr>
        <w:tab/>
      </w:r>
      <w:r>
        <w:rPr>
          <w:rStyle w:val="FontStyle35"/>
        </w:rPr>
        <w:t>Включаемый в соответствии с указанными выше принципами в</w:t>
      </w:r>
      <w:r>
        <w:rPr>
          <w:rStyle w:val="FontStyle35"/>
        </w:rPr>
        <w:br/>
        <w:t>систему противодействия коррупции в государственном органе контроль</w:t>
      </w:r>
      <w:r>
        <w:rPr>
          <w:rStyle w:val="FontStyle35"/>
        </w:rPr>
        <w:br/>
        <w:t>эффективности реализации антикоррупционных мер должен осуществляться на</w:t>
      </w:r>
      <w:r>
        <w:rPr>
          <w:rStyle w:val="FontStyle35"/>
        </w:rPr>
        <w:br/>
        <w:t>системной основе и в соответствии с положениями статьи 1 Федерального</w:t>
      </w:r>
      <w:r>
        <w:rPr>
          <w:rStyle w:val="FontStyle35"/>
        </w:rPr>
        <w:br/>
        <w:t>закона № 273-ФЗ по следующим направлениям:</w:t>
      </w:r>
    </w:p>
    <w:p w:rsidR="003B3742" w:rsidRDefault="005B046B">
      <w:pPr>
        <w:pStyle w:val="Style24"/>
        <w:widowControl/>
        <w:spacing w:line="431" w:lineRule="exact"/>
        <w:ind w:firstLine="638"/>
        <w:rPr>
          <w:rStyle w:val="FontStyle35"/>
        </w:rPr>
      </w:pPr>
      <w:r>
        <w:rPr>
          <w:rStyle w:val="FontStyle35"/>
        </w:rPr>
        <w:t>контроль эффективности реализации мер по предупреждению коррупции, в том числе по выявлению и последующему устранению причин коррупции (профилактике коррупции);</w:t>
      </w:r>
    </w:p>
    <w:p w:rsidR="003B3742" w:rsidRDefault="005B046B">
      <w:pPr>
        <w:pStyle w:val="Style24"/>
        <w:widowControl/>
        <w:spacing w:line="431" w:lineRule="exact"/>
        <w:ind w:firstLine="642"/>
        <w:rPr>
          <w:rStyle w:val="FontStyle35"/>
        </w:rPr>
      </w:pPr>
      <w:r>
        <w:rPr>
          <w:rStyle w:val="FontStyle35"/>
        </w:rPr>
        <w:t>контроль эффективности реализации мер по минимизации и (или) ликвидации последствий коррупционных правонарушений.</w:t>
      </w:r>
    </w:p>
    <w:p w:rsidR="003B3742" w:rsidRDefault="005B046B">
      <w:pPr>
        <w:pStyle w:val="Style23"/>
        <w:widowControl/>
        <w:tabs>
          <w:tab w:val="left" w:pos="1091"/>
        </w:tabs>
        <w:spacing w:line="431" w:lineRule="exact"/>
        <w:ind w:firstLine="655"/>
        <w:rPr>
          <w:rStyle w:val="FontStyle35"/>
        </w:rPr>
      </w:pPr>
      <w:r>
        <w:rPr>
          <w:rStyle w:val="FontStyle35"/>
        </w:rPr>
        <w:t>2.8.</w:t>
      </w:r>
      <w:r>
        <w:rPr>
          <w:rStyle w:val="FontStyle35"/>
          <w:sz w:val="20"/>
          <w:szCs w:val="20"/>
        </w:rPr>
        <w:tab/>
      </w:r>
      <w:r>
        <w:rPr>
          <w:rStyle w:val="FontStyle35"/>
        </w:rPr>
        <w:t>В соответствии с основными принципами Национальной стратегии</w:t>
      </w:r>
      <w:r>
        <w:rPr>
          <w:rStyle w:val="FontStyle35"/>
        </w:rPr>
        <w:br/>
        <w:t>противодействия коррупции, утвержденной Указом Президента Российской</w:t>
      </w:r>
      <w:r>
        <w:rPr>
          <w:rStyle w:val="FontStyle35"/>
        </w:rPr>
        <w:br/>
        <w:t>Федерации от 13 апреля 2010 г. № 460 (далее - Национальная стратегия</w:t>
      </w:r>
      <w:r>
        <w:rPr>
          <w:rStyle w:val="FontStyle35"/>
        </w:rPr>
        <w:br/>
        <w:t>противодействия коррупции), ведущую роль в системе мер по</w:t>
      </w:r>
      <w:r>
        <w:rPr>
          <w:rStyle w:val="FontStyle35"/>
        </w:rPr>
        <w:br/>
        <w:t>противодействию коррупции на современном этапе должны играть меры по ее</w:t>
      </w:r>
      <w:r>
        <w:rPr>
          <w:rStyle w:val="FontStyle35"/>
        </w:rPr>
        <w:br/>
        <w:t>предупреждению.</w:t>
      </w:r>
    </w:p>
    <w:p w:rsidR="003B3742" w:rsidRDefault="005B046B">
      <w:pPr>
        <w:pStyle w:val="Style24"/>
        <w:widowControl/>
        <w:spacing w:line="431" w:lineRule="exact"/>
        <w:ind w:firstLine="642"/>
        <w:rPr>
          <w:rStyle w:val="FontStyle35"/>
        </w:rPr>
      </w:pPr>
      <w:r>
        <w:rPr>
          <w:rStyle w:val="FontStyle35"/>
        </w:rPr>
        <w:t>Поэтому при организации и осуществлении контроля эффективности реализации антикоррупционных мер первостепенное внимание следует уделить прежде всего вопросам контроля эффективности деятельности в государственном органе по предупреждению коррупции.</w:t>
      </w:r>
    </w:p>
    <w:p w:rsidR="003B3742" w:rsidRDefault="005B046B">
      <w:pPr>
        <w:pStyle w:val="Style24"/>
        <w:widowControl/>
        <w:spacing w:before="4" w:line="431" w:lineRule="exact"/>
        <w:ind w:firstLine="625"/>
        <w:rPr>
          <w:rStyle w:val="FontStyle35"/>
        </w:rPr>
      </w:pPr>
      <w:r>
        <w:rPr>
          <w:rStyle w:val="FontStyle35"/>
        </w:rPr>
        <w:t>2.9. Контроль эффективности реализации антикоррупционных мер как система должен включать в себя следующие основные элементы:</w:t>
      </w:r>
    </w:p>
    <w:p w:rsidR="003B3742" w:rsidRDefault="005B046B">
      <w:pPr>
        <w:pStyle w:val="Style24"/>
        <w:widowControl/>
        <w:spacing w:before="4" w:line="431" w:lineRule="exact"/>
        <w:ind w:firstLine="629"/>
        <w:rPr>
          <w:rStyle w:val="FontStyle35"/>
        </w:rPr>
      </w:pPr>
      <w:r>
        <w:rPr>
          <w:rStyle w:val="FontStyle35"/>
        </w:rPr>
        <w:t>контроль эффективности реализации плана противодействия коррупции или других документов, в соответствии с которыми планируется осуществление внутриведомственной деятельности по противодействию коррупции (далее - план противодействия коррупции);</w:t>
      </w:r>
    </w:p>
    <w:p w:rsidR="003B3742" w:rsidRDefault="005B046B">
      <w:pPr>
        <w:pStyle w:val="Style24"/>
        <w:widowControl/>
        <w:spacing w:before="9" w:line="431" w:lineRule="exact"/>
        <w:ind w:firstLine="625"/>
        <w:rPr>
          <w:rStyle w:val="FontStyle35"/>
        </w:rPr>
      </w:pPr>
      <w:r>
        <w:rPr>
          <w:rStyle w:val="FontStyle35"/>
        </w:rPr>
        <w:lastRenderedPageBreak/>
        <w:t>контроль эффективности организации и функционирования подразделения (должностных лиц, ответственных за работу) по профилактике коррупционных и иных правонарушений;</w:t>
      </w:r>
    </w:p>
    <w:p w:rsidR="003B3742" w:rsidRDefault="005B046B">
      <w:pPr>
        <w:pStyle w:val="Style24"/>
        <w:widowControl/>
        <w:spacing w:line="431" w:lineRule="exact"/>
        <w:ind w:firstLine="634"/>
        <w:rPr>
          <w:rStyle w:val="FontStyle35"/>
        </w:rPr>
      </w:pPr>
      <w:r>
        <w:rPr>
          <w:rStyle w:val="FontStyle35"/>
        </w:rPr>
        <w:t>контроль эффективности деятельности комиссии по соблюдению требований к служебному поведению государственных служащих и урегулированию конфликта интересов (далее - комиссия по соблюдению требований к служебному поведению);</w:t>
      </w:r>
    </w:p>
    <w:p w:rsidR="003B3742" w:rsidRDefault="005B046B">
      <w:pPr>
        <w:pStyle w:val="Style24"/>
        <w:widowControl/>
        <w:spacing w:line="431" w:lineRule="exact"/>
        <w:ind w:firstLine="625"/>
        <w:rPr>
          <w:rStyle w:val="FontStyle35"/>
        </w:rPr>
      </w:pPr>
      <w:r>
        <w:rPr>
          <w:rStyle w:val="FontStyle35"/>
        </w:rPr>
        <w:t>контроль эффективности проведения антикоррупционной экспертизы нормативных правовых актов и проектов нормативных правовых актов (далее -антикоррупционная экспертиза);</w:t>
      </w:r>
    </w:p>
    <w:p w:rsidR="003B3742" w:rsidRDefault="005B046B">
      <w:pPr>
        <w:pStyle w:val="Style24"/>
        <w:widowControl/>
        <w:spacing w:before="4" w:line="431" w:lineRule="exact"/>
        <w:ind w:firstLine="625"/>
        <w:rPr>
          <w:rStyle w:val="FontStyle35"/>
        </w:rPr>
      </w:pPr>
      <w:r>
        <w:rPr>
          <w:rStyle w:val="FontStyle35"/>
        </w:rPr>
        <w:t>контроль эффективности выполнения требований по размещению на официальных сайтах государственных органов информации по вопросам противодействия коррупции;</w:t>
      </w:r>
    </w:p>
    <w:p w:rsidR="003B3742" w:rsidRDefault="005B046B">
      <w:pPr>
        <w:pStyle w:val="Style24"/>
        <w:widowControl/>
        <w:spacing w:line="431" w:lineRule="exact"/>
        <w:ind w:left="634" w:firstLine="0"/>
        <w:jc w:val="left"/>
        <w:rPr>
          <w:rStyle w:val="FontStyle35"/>
        </w:rPr>
      </w:pPr>
      <w:r>
        <w:rPr>
          <w:rStyle w:val="FontStyle35"/>
        </w:rPr>
        <w:t>контроль эффективности работы с обращениями по фактам коррупции;</w:t>
      </w:r>
    </w:p>
    <w:p w:rsidR="003B3742" w:rsidRDefault="005B046B">
      <w:pPr>
        <w:pStyle w:val="Style24"/>
        <w:widowControl/>
        <w:spacing w:before="9" w:line="431" w:lineRule="exact"/>
        <w:ind w:firstLine="629"/>
        <w:rPr>
          <w:rStyle w:val="FontStyle35"/>
        </w:rPr>
      </w:pPr>
      <w:r>
        <w:rPr>
          <w:rStyle w:val="FontStyle35"/>
        </w:rPr>
        <w:t>контроль эффективности деятельности по переподготовке и повышению квалификации государственных служащих, в должностные обязанности которых входит участие в противодействии коррупции;</w:t>
      </w:r>
    </w:p>
    <w:p w:rsidR="003B3742" w:rsidRDefault="005B046B">
      <w:pPr>
        <w:pStyle w:val="Style24"/>
        <w:widowControl/>
        <w:spacing w:line="431" w:lineRule="exact"/>
        <w:ind w:firstLine="625"/>
        <w:rPr>
          <w:rStyle w:val="FontStyle35"/>
        </w:rPr>
      </w:pPr>
      <w:r>
        <w:rPr>
          <w:rStyle w:val="FontStyle35"/>
        </w:rPr>
        <w:t>контроль эффективности организации и функционирования системы внутреннего контроля в части противодействия коррупции.</w:t>
      </w:r>
    </w:p>
    <w:p w:rsidR="003B3742" w:rsidRDefault="005B046B">
      <w:pPr>
        <w:pStyle w:val="Style15"/>
        <w:widowControl/>
        <w:spacing w:before="56" w:line="240" w:lineRule="auto"/>
        <w:rPr>
          <w:rStyle w:val="FontStyle38"/>
        </w:rPr>
      </w:pPr>
      <w:r>
        <w:rPr>
          <w:rStyle w:val="FontStyle38"/>
        </w:rPr>
        <w:t>3. Организационное и нормативно-правовое обеспечение реализации</w:t>
      </w:r>
    </w:p>
    <w:p w:rsidR="003B3742" w:rsidRDefault="005B046B">
      <w:pPr>
        <w:pStyle w:val="Style15"/>
        <w:widowControl/>
        <w:spacing w:before="22" w:line="240" w:lineRule="auto"/>
        <w:rPr>
          <w:rStyle w:val="FontStyle38"/>
        </w:rPr>
      </w:pPr>
      <w:r>
        <w:rPr>
          <w:rStyle w:val="FontStyle38"/>
        </w:rPr>
        <w:t>антикоррупционных мер</w:t>
      </w:r>
    </w:p>
    <w:p w:rsidR="003B3742" w:rsidRDefault="005B046B" w:rsidP="009A0ECE">
      <w:pPr>
        <w:pStyle w:val="Style23"/>
        <w:widowControl/>
        <w:numPr>
          <w:ilvl w:val="0"/>
          <w:numId w:val="3"/>
        </w:numPr>
        <w:tabs>
          <w:tab w:val="left" w:pos="1065"/>
        </w:tabs>
        <w:spacing w:before="99" w:line="431" w:lineRule="exact"/>
        <w:ind w:firstLine="629"/>
        <w:rPr>
          <w:rStyle w:val="FontStyle35"/>
        </w:rPr>
      </w:pPr>
      <w:r>
        <w:rPr>
          <w:rStyle w:val="FontStyle35"/>
        </w:rPr>
        <w:t>Важнейшим фактором, влияющим на процесс организации контроля эффективности реализации антикоррупционных мер, во многом определяющим его качество и результативность, является наличие в государственном органе надлежащего организационного и нормативно-правового обеспечения антикоррупционной деятельности. Без соблюдения этого условия осуществление контроля на качественном уровне невозможно.</w:t>
      </w:r>
    </w:p>
    <w:p w:rsidR="003B3742" w:rsidRDefault="005B046B" w:rsidP="009A0ECE">
      <w:pPr>
        <w:pStyle w:val="Style23"/>
        <w:widowControl/>
        <w:numPr>
          <w:ilvl w:val="0"/>
          <w:numId w:val="3"/>
        </w:numPr>
        <w:tabs>
          <w:tab w:val="left" w:pos="1065"/>
        </w:tabs>
        <w:spacing w:before="4" w:line="431" w:lineRule="exact"/>
        <w:ind w:firstLine="629"/>
        <w:rPr>
          <w:rStyle w:val="FontStyle35"/>
        </w:rPr>
      </w:pPr>
      <w:r>
        <w:rPr>
          <w:rStyle w:val="FontStyle35"/>
        </w:rPr>
        <w:t>Организационное и нормативно-правовое обеспечение реализации антикоррупционных мер должно включать в себя проведение в соответствии с нормативными правовыми актами Российской Федерации следующих групп мероприятий:</w:t>
      </w:r>
    </w:p>
    <w:p w:rsidR="003B3742" w:rsidRDefault="005B046B">
      <w:pPr>
        <w:pStyle w:val="Style24"/>
        <w:widowControl/>
        <w:spacing w:line="431" w:lineRule="exact"/>
        <w:ind w:firstLine="625"/>
        <w:rPr>
          <w:rStyle w:val="FontStyle35"/>
        </w:rPr>
      </w:pPr>
      <w:r>
        <w:rPr>
          <w:rStyle w:val="FontStyle35"/>
        </w:rPr>
        <w:t>создание в государственном органе подразделений и комиссий, осуществляющих мероприятия по реализации антикоррупционных мер;</w:t>
      </w:r>
    </w:p>
    <w:p w:rsidR="003B3742" w:rsidRDefault="005B046B">
      <w:pPr>
        <w:pStyle w:val="Style24"/>
        <w:widowControl/>
        <w:spacing w:before="4" w:line="431" w:lineRule="exact"/>
        <w:rPr>
          <w:rStyle w:val="FontStyle35"/>
        </w:rPr>
      </w:pPr>
      <w:r>
        <w:rPr>
          <w:rStyle w:val="FontStyle35"/>
        </w:rPr>
        <w:t>разработка и утверждение в государственном органе необходимых внутриведомственных нормативных документов, регулирующих вопросы реализации антикоррупционных мер.</w:t>
      </w:r>
    </w:p>
    <w:p w:rsidR="003B3742" w:rsidRDefault="005B046B">
      <w:pPr>
        <w:pStyle w:val="Style24"/>
        <w:widowControl/>
        <w:spacing w:line="431" w:lineRule="exact"/>
        <w:rPr>
          <w:rStyle w:val="FontStyle35"/>
        </w:rPr>
      </w:pPr>
      <w:r>
        <w:rPr>
          <w:rStyle w:val="FontStyle35"/>
        </w:rPr>
        <w:t>К первой группе мероприятий относится создание подразделения (либо определение должностных лиц, ответственных за работу) по профилактике коррупционных и иных правонарушений, а также комиссии по соблюдению требований к служебному поведению.</w:t>
      </w:r>
    </w:p>
    <w:p w:rsidR="003B3742" w:rsidRDefault="005B046B">
      <w:pPr>
        <w:pStyle w:val="Style24"/>
        <w:widowControl/>
        <w:spacing w:line="431" w:lineRule="exact"/>
        <w:ind w:firstLine="625"/>
        <w:rPr>
          <w:rStyle w:val="FontStyle35"/>
        </w:rPr>
      </w:pPr>
      <w:r>
        <w:rPr>
          <w:rStyle w:val="FontStyle35"/>
        </w:rPr>
        <w:t>Ко второй группе мероприятий относятся своевременная и качественная разработка и утверждение в государственном органе с учетом специфики его деятельности, определенной нормативными правовыми актами Российской Федерации:</w:t>
      </w:r>
    </w:p>
    <w:p w:rsidR="003B3742" w:rsidRDefault="005B046B">
      <w:pPr>
        <w:pStyle w:val="Style24"/>
        <w:widowControl/>
        <w:spacing w:line="431" w:lineRule="exact"/>
        <w:ind w:left="621" w:firstLine="0"/>
        <w:jc w:val="left"/>
        <w:rPr>
          <w:rStyle w:val="FontStyle35"/>
        </w:rPr>
      </w:pPr>
      <w:r>
        <w:rPr>
          <w:rStyle w:val="FontStyle35"/>
        </w:rPr>
        <w:t>плана противодействия коррупции;</w:t>
      </w:r>
    </w:p>
    <w:p w:rsidR="003B3742" w:rsidRDefault="005B046B">
      <w:pPr>
        <w:pStyle w:val="Style24"/>
        <w:widowControl/>
        <w:spacing w:line="431" w:lineRule="exact"/>
        <w:rPr>
          <w:rStyle w:val="FontStyle35"/>
        </w:rPr>
      </w:pPr>
      <w:r>
        <w:rPr>
          <w:rStyle w:val="FontStyle35"/>
        </w:rPr>
        <w:t>положения о подразделении по профилактике коррупционных и иных правонарушений;</w:t>
      </w:r>
    </w:p>
    <w:p w:rsidR="003B3742" w:rsidRDefault="005B046B">
      <w:pPr>
        <w:pStyle w:val="Style24"/>
        <w:widowControl/>
        <w:spacing w:before="56" w:line="431" w:lineRule="exact"/>
        <w:ind w:firstLine="625"/>
        <w:rPr>
          <w:rStyle w:val="FontStyle35"/>
        </w:rPr>
      </w:pPr>
      <w:r>
        <w:rPr>
          <w:rStyle w:val="FontStyle35"/>
        </w:rPr>
        <w:t>положения о комиссии по соблюдению требований к служебному поведению;</w:t>
      </w:r>
    </w:p>
    <w:p w:rsidR="003B3742" w:rsidRDefault="005B046B">
      <w:pPr>
        <w:pStyle w:val="Style24"/>
        <w:widowControl/>
        <w:spacing w:line="431" w:lineRule="exact"/>
        <w:ind w:firstLine="625"/>
        <w:rPr>
          <w:rStyle w:val="FontStyle35"/>
        </w:rPr>
      </w:pPr>
      <w:r>
        <w:rPr>
          <w:rStyle w:val="FontStyle35"/>
        </w:rPr>
        <w:t>кодекса этики и служебного поведения государственных служащих государственного органа (далее - кодекс этики и служебного поведения);</w:t>
      </w:r>
    </w:p>
    <w:p w:rsidR="003B3742" w:rsidRDefault="005B046B">
      <w:pPr>
        <w:pStyle w:val="Style24"/>
        <w:widowControl/>
        <w:spacing w:line="431" w:lineRule="exact"/>
        <w:ind w:left="677" w:firstLine="0"/>
        <w:jc w:val="left"/>
        <w:rPr>
          <w:rStyle w:val="FontStyle35"/>
        </w:rPr>
      </w:pPr>
      <w:r>
        <w:rPr>
          <w:rStyle w:val="FontStyle35"/>
        </w:rPr>
        <w:t>порядка проведения антикоррупционной экспертизы;</w:t>
      </w:r>
    </w:p>
    <w:p w:rsidR="003B3742" w:rsidRDefault="005B046B">
      <w:pPr>
        <w:pStyle w:val="Style24"/>
        <w:widowControl/>
        <w:spacing w:before="4" w:line="431" w:lineRule="exact"/>
        <w:ind w:firstLine="642"/>
        <w:rPr>
          <w:rStyle w:val="FontStyle35"/>
        </w:rPr>
      </w:pPr>
      <w:r>
        <w:rPr>
          <w:rStyle w:val="FontStyle35"/>
        </w:rPr>
        <w:lastRenderedPageBreak/>
        <w:t>порядка представления гражданами, претендующими на замещение должностей государственной гражданской службы (далее - государственная служба), государственными гражданскими служащими (далее — государственные служащие) сведений о доходах, об имуществе и обязательствах имущественного характера</w:t>
      </w:r>
      <w:r>
        <w:rPr>
          <w:rStyle w:val="FontStyle35"/>
          <w:vertAlign w:val="superscript"/>
        </w:rPr>
        <w:footnoteReference w:id="5"/>
      </w:r>
      <w:r>
        <w:rPr>
          <w:rStyle w:val="FontStyle35"/>
        </w:rPr>
        <w:t>;</w:t>
      </w:r>
    </w:p>
    <w:p w:rsidR="003B3742" w:rsidRDefault="005B046B">
      <w:pPr>
        <w:pStyle w:val="Style24"/>
        <w:widowControl/>
        <w:spacing w:line="431" w:lineRule="exact"/>
        <w:ind w:firstLine="634"/>
        <w:rPr>
          <w:rStyle w:val="FontStyle35"/>
        </w:rPr>
      </w:pPr>
      <w:r>
        <w:rPr>
          <w:rStyle w:val="FontStyle35"/>
        </w:rPr>
        <w:t>порядка представления гражданами, претендующими на замещение должностей (замещающих должности) в организациях, создаваемых для выполнения задач, поставленных перед государственным органом, сведений о доходах, расходах, об имуществе и обязательствах имущественного характера;</w:t>
      </w:r>
    </w:p>
    <w:p w:rsidR="003B3742" w:rsidRDefault="005B046B">
      <w:pPr>
        <w:pStyle w:val="Style24"/>
        <w:widowControl/>
        <w:spacing w:line="431" w:lineRule="exact"/>
        <w:ind w:firstLine="629"/>
        <w:rPr>
          <w:rStyle w:val="FontStyle35"/>
        </w:rPr>
      </w:pPr>
      <w:r>
        <w:rPr>
          <w:rStyle w:val="FontStyle35"/>
        </w:rPr>
        <w:t>перечня должностей государственной службы в государственном органе, при назначении на которые граждане и при замещении которых государственные служащие обязаны представлять сведения о доходах, об имуществе и обязательствах имущественного характера (далее - перечень должностей государственной службы, замещение которых связано с коррупционными рисками);</w:t>
      </w:r>
    </w:p>
    <w:p w:rsidR="003B3742" w:rsidRDefault="005B046B">
      <w:pPr>
        <w:pStyle w:val="Style24"/>
        <w:widowControl/>
        <w:spacing w:line="431" w:lineRule="exact"/>
        <w:ind w:firstLine="642"/>
        <w:rPr>
          <w:rStyle w:val="FontStyle35"/>
        </w:rPr>
      </w:pPr>
      <w:r>
        <w:rPr>
          <w:rStyle w:val="FontStyle35"/>
        </w:rPr>
        <w:t>перечня должностей в организациях, создаваемых для выполнения задач, поставленных перед государственным органом,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(далее - перечень должностей в организациях, создаваемых для выполнения задач, поставленных перед государственным органом, замещение которых связано с коррупционными рисками);</w:t>
      </w:r>
    </w:p>
    <w:p w:rsidR="003B3742" w:rsidRDefault="005B046B">
      <w:pPr>
        <w:pStyle w:val="Style24"/>
        <w:widowControl/>
        <w:spacing w:before="56" w:line="431" w:lineRule="exact"/>
        <w:ind w:firstLine="638"/>
        <w:rPr>
          <w:rStyle w:val="FontStyle35"/>
        </w:rPr>
      </w:pPr>
      <w:r>
        <w:rPr>
          <w:rStyle w:val="FontStyle35"/>
        </w:rPr>
        <w:t>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службы, и государственными служащими</w:t>
      </w:r>
      <w:r>
        <w:rPr>
          <w:rStyle w:val="FontStyle35"/>
          <w:vertAlign w:val="superscript"/>
        </w:rPr>
        <w:footnoteReference w:id="6"/>
      </w:r>
      <w:r>
        <w:rPr>
          <w:rStyle w:val="FontStyle35"/>
        </w:rPr>
        <w:t>;</w:t>
      </w:r>
    </w:p>
    <w:p w:rsidR="003B3742" w:rsidRDefault="005B046B">
      <w:pPr>
        <w:pStyle w:val="Style24"/>
        <w:widowControl/>
        <w:spacing w:before="9" w:line="431" w:lineRule="exact"/>
        <w:ind w:firstLine="647"/>
        <w:rPr>
          <w:rStyle w:val="FontStyle35"/>
        </w:rPr>
      </w:pPr>
      <w:r>
        <w:rPr>
          <w:rStyle w:val="FontStyle35"/>
        </w:rPr>
        <w:t>положения о проверке достоверности и полноты сведений о доходах, расходах, об имуществе и обязательствах имущественного характера в отношении лиц, замещающих должности (претендующих на замещение должностей) в организациях, создаваемых для выполнения задач, поставленных перед государственным органом;</w:t>
      </w:r>
    </w:p>
    <w:p w:rsidR="003B3742" w:rsidRDefault="005B046B">
      <w:pPr>
        <w:pStyle w:val="Style24"/>
        <w:widowControl/>
        <w:spacing w:line="431" w:lineRule="exact"/>
        <w:ind w:firstLine="625"/>
        <w:rPr>
          <w:rStyle w:val="FontStyle35"/>
        </w:rPr>
      </w:pPr>
      <w:r>
        <w:rPr>
          <w:rStyle w:val="FontStyle35"/>
        </w:rPr>
        <w:t>порядка размещения сведений о доходах, расходах, об имуществе и обязательствах имущественного характера на официальном сайте государственного органа и предоставления этих сведений общероссийским средствам массовой информации для опубликования (далее - порядок размещения сведений на официальном сайте государственного органа)</w:t>
      </w:r>
      <w:r>
        <w:rPr>
          <w:rStyle w:val="FontStyle35"/>
          <w:vertAlign w:val="superscript"/>
        </w:rPr>
        <w:footnoteReference w:id="7"/>
      </w:r>
      <w:r>
        <w:rPr>
          <w:rStyle w:val="FontStyle35"/>
        </w:rPr>
        <w:t>;</w:t>
      </w:r>
    </w:p>
    <w:p w:rsidR="003B3742" w:rsidRDefault="005B046B">
      <w:pPr>
        <w:pStyle w:val="Style24"/>
        <w:widowControl/>
        <w:spacing w:line="431" w:lineRule="exact"/>
        <w:ind w:firstLine="629"/>
        <w:rPr>
          <w:rStyle w:val="FontStyle35"/>
        </w:rPr>
      </w:pPr>
      <w:r>
        <w:rPr>
          <w:rStyle w:val="FontStyle35"/>
        </w:rPr>
        <w:t>порядка уведомления представителя нанимателя (работодателя) о фактах обращения в целях склонения государственного служащего к совершению коррупционных правонарушений (далее - порядок уведомления представителя нанимателя (работодателя);</w:t>
      </w:r>
    </w:p>
    <w:p w:rsidR="003B3742" w:rsidRDefault="005B046B">
      <w:pPr>
        <w:pStyle w:val="Style24"/>
        <w:widowControl/>
        <w:spacing w:before="4" w:line="431" w:lineRule="exact"/>
        <w:ind w:firstLine="629"/>
        <w:rPr>
          <w:rStyle w:val="FontStyle35"/>
        </w:rPr>
      </w:pPr>
      <w:r>
        <w:rPr>
          <w:rStyle w:val="FontStyle35"/>
        </w:rPr>
        <w:t>порядка передачи подарков, полученных государственными служащими государственного органа в связи с протокольными мероприятиями, служебными командировками и другими официальными мероприятиями (далее - порядок передачи полученных подарков);</w:t>
      </w:r>
    </w:p>
    <w:p w:rsidR="003B3742" w:rsidRDefault="005B046B">
      <w:pPr>
        <w:pStyle w:val="Style24"/>
        <w:widowControl/>
        <w:spacing w:line="431" w:lineRule="exact"/>
        <w:ind w:firstLine="625"/>
        <w:rPr>
          <w:rStyle w:val="FontStyle35"/>
        </w:rPr>
      </w:pPr>
      <w:r>
        <w:rPr>
          <w:rStyle w:val="FontStyle35"/>
        </w:rPr>
        <w:t>других внутриведомственных нормативных и методических документов, регулирующих вопросы, связанные с осуществлением в государственном органе антикоррупционной деятельности.</w:t>
      </w:r>
    </w:p>
    <w:p w:rsidR="003B3742" w:rsidRDefault="005B046B">
      <w:pPr>
        <w:pStyle w:val="Style24"/>
        <w:widowControl/>
        <w:spacing w:before="4" w:line="431" w:lineRule="exact"/>
        <w:ind w:firstLine="634"/>
        <w:rPr>
          <w:rStyle w:val="FontStyle35"/>
        </w:rPr>
      </w:pPr>
      <w:r>
        <w:rPr>
          <w:rStyle w:val="FontStyle35"/>
        </w:rPr>
        <w:t>3.3. При разработке и утверждении внутриведомственных нормативных документов, регулирующих вопросы реализации антикоррупционных мер, необходимо обеспечить в соответствующих случаях выполнение положений:</w:t>
      </w:r>
    </w:p>
    <w:p w:rsidR="003B3742" w:rsidRDefault="005B046B">
      <w:pPr>
        <w:pStyle w:val="Style24"/>
        <w:widowControl/>
        <w:spacing w:before="9" w:line="431" w:lineRule="exact"/>
        <w:ind w:firstLine="629"/>
        <w:rPr>
          <w:rStyle w:val="FontStyle35"/>
        </w:rPr>
      </w:pPr>
      <w:r>
        <w:rPr>
          <w:rStyle w:val="FontStyle35"/>
        </w:rPr>
        <w:lastRenderedPageBreak/>
        <w:t>Федерального закона от 17 июля 2009 г. № 172-ФЗ «Об антикоррупционной экспертизе нормативных правовых актов и проектов нормативных правовых актов» (далее - Федеральный закон № 172-ФЗ);</w:t>
      </w:r>
    </w:p>
    <w:p w:rsidR="003B3742" w:rsidRDefault="005B046B">
      <w:pPr>
        <w:pStyle w:val="Style24"/>
        <w:widowControl/>
        <w:spacing w:before="9" w:line="431" w:lineRule="exact"/>
        <w:ind w:firstLine="604"/>
        <w:rPr>
          <w:rStyle w:val="FontStyle35"/>
        </w:rPr>
      </w:pPr>
      <w:r>
        <w:rPr>
          <w:rStyle w:val="FontStyle35"/>
        </w:rPr>
        <w:t>постановления Правительства Российской Федерации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w:t>
      </w:r>
    </w:p>
    <w:p w:rsidR="003B3742" w:rsidRDefault="005B046B">
      <w:pPr>
        <w:pStyle w:val="Style24"/>
        <w:widowControl/>
        <w:spacing w:line="431" w:lineRule="exact"/>
        <w:ind w:firstLine="629"/>
        <w:rPr>
          <w:rStyle w:val="FontStyle35"/>
        </w:rPr>
      </w:pPr>
      <w:r>
        <w:rPr>
          <w:rStyle w:val="FontStyle35"/>
        </w:rPr>
        <w:t>постановления Правительства Российской Федерации от 26 февраля 2010 г. № 96 «Об антикоррупционной экспертизе нормативных правовых актов и проектов нормативных правовых актов» (далее - постановление Правительства Российской Федерации № 96);</w:t>
      </w:r>
    </w:p>
    <w:p w:rsidR="003B3742" w:rsidRDefault="005B046B">
      <w:pPr>
        <w:pStyle w:val="Style24"/>
        <w:widowControl/>
        <w:spacing w:line="431" w:lineRule="exact"/>
        <w:ind w:firstLine="634"/>
        <w:rPr>
          <w:rStyle w:val="FontStyle35"/>
        </w:rPr>
      </w:pPr>
      <w:r>
        <w:rPr>
          <w:rStyle w:val="FontStyle35"/>
        </w:rPr>
        <w:t>приказа Минюста России от 4 мая 2007 г. № 88 «Об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 (далее - приказ Минюста России № 88).</w:t>
      </w:r>
    </w:p>
    <w:p w:rsidR="003B3742" w:rsidRDefault="005B046B">
      <w:pPr>
        <w:pStyle w:val="Style24"/>
        <w:widowControl/>
        <w:spacing w:line="431" w:lineRule="exact"/>
        <w:ind w:firstLine="625"/>
        <w:rPr>
          <w:rStyle w:val="FontStyle35"/>
        </w:rPr>
      </w:pPr>
      <w:r>
        <w:rPr>
          <w:rStyle w:val="FontStyle35"/>
        </w:rPr>
        <w:t>В частности, при разработке и утверждении указанных внутриведомственных нормативных документов необходимо обеспечить:</w:t>
      </w:r>
    </w:p>
    <w:p w:rsidR="003B3742" w:rsidRDefault="005B046B">
      <w:pPr>
        <w:pStyle w:val="Style24"/>
        <w:widowControl/>
        <w:spacing w:line="431" w:lineRule="exact"/>
        <w:ind w:firstLine="629"/>
        <w:rPr>
          <w:rStyle w:val="FontStyle35"/>
        </w:rPr>
      </w:pPr>
      <w:r>
        <w:rPr>
          <w:rStyle w:val="FontStyle35"/>
        </w:rPr>
        <w:t>соблюдение установленного порядка и сроков разработки внутриведомственных нормативных правовых актов и их государственной регистрации;</w:t>
      </w:r>
    </w:p>
    <w:p w:rsidR="003B3742" w:rsidRDefault="005B046B">
      <w:pPr>
        <w:pStyle w:val="Style24"/>
        <w:widowControl/>
        <w:spacing w:line="431" w:lineRule="exact"/>
        <w:ind w:firstLine="625"/>
        <w:rPr>
          <w:rStyle w:val="FontStyle35"/>
        </w:rPr>
      </w:pPr>
      <w:r>
        <w:rPr>
          <w:rStyle w:val="FontStyle35"/>
        </w:rPr>
        <w:t>соблюдение установленного порядка и сроков проведения антикоррупционной экспертизы проектов внутриведомственных нормативных документов;</w:t>
      </w:r>
    </w:p>
    <w:p w:rsidR="003B3742" w:rsidRDefault="005B046B">
      <w:pPr>
        <w:pStyle w:val="Style24"/>
        <w:widowControl/>
        <w:spacing w:line="431" w:lineRule="exact"/>
        <w:ind w:firstLine="629"/>
        <w:rPr>
          <w:rStyle w:val="FontStyle35"/>
        </w:rPr>
      </w:pPr>
      <w:r>
        <w:rPr>
          <w:rStyle w:val="FontStyle35"/>
        </w:rPr>
        <w:t>своевременность и полноту внесения соответствующих изменений во внутриведомственные нормативные документы в связи с принятием новых и отменой действовавших нормативных правовых актов Российской Федерации, регулирующих вопросы осуществления антикоррупционной деятельности, а также в связи с внесением изменений в действующие нормативные правовые акты Российской Федерации.</w:t>
      </w:r>
    </w:p>
    <w:p w:rsidR="003B3742" w:rsidRDefault="005B046B">
      <w:pPr>
        <w:pStyle w:val="Style23"/>
        <w:widowControl/>
        <w:tabs>
          <w:tab w:val="left" w:pos="1091"/>
        </w:tabs>
        <w:spacing w:line="431" w:lineRule="exact"/>
        <w:ind w:firstLine="660"/>
        <w:rPr>
          <w:rStyle w:val="FontStyle35"/>
        </w:rPr>
      </w:pPr>
      <w:r>
        <w:rPr>
          <w:rStyle w:val="FontStyle35"/>
        </w:rPr>
        <w:t>3.4.</w:t>
      </w:r>
      <w:r>
        <w:rPr>
          <w:rStyle w:val="FontStyle35"/>
          <w:sz w:val="20"/>
          <w:szCs w:val="20"/>
        </w:rPr>
        <w:tab/>
      </w:r>
      <w:r>
        <w:rPr>
          <w:rStyle w:val="FontStyle35"/>
        </w:rPr>
        <w:t>При разработке плана (внесении изменений в план) противодействия</w:t>
      </w:r>
      <w:r>
        <w:rPr>
          <w:rStyle w:val="FontStyle35"/>
        </w:rPr>
        <w:br/>
        <w:t>коррупции необходимо обеспечить:</w:t>
      </w:r>
    </w:p>
    <w:p w:rsidR="003B3742" w:rsidRDefault="005B046B">
      <w:pPr>
        <w:pStyle w:val="Style24"/>
        <w:widowControl/>
        <w:spacing w:line="431" w:lineRule="exact"/>
        <w:ind w:firstLine="625"/>
        <w:rPr>
          <w:rStyle w:val="FontStyle35"/>
        </w:rPr>
      </w:pPr>
      <w:r>
        <w:rPr>
          <w:rStyle w:val="FontStyle35"/>
        </w:rPr>
        <w:t>соответствие плана (вносимых изменений в план) противодействия коррупции Национальной стратегии противодействия коррупции и действующему национальному плану противодействия коррупции, утвержденному указом Президента Российской Федерации;</w:t>
      </w:r>
    </w:p>
    <w:p w:rsidR="003B3742" w:rsidRDefault="005B046B">
      <w:pPr>
        <w:pStyle w:val="Style24"/>
        <w:widowControl/>
        <w:spacing w:line="431" w:lineRule="exact"/>
        <w:ind w:firstLine="634"/>
        <w:rPr>
          <w:rStyle w:val="FontStyle35"/>
        </w:rPr>
      </w:pPr>
      <w:r>
        <w:rPr>
          <w:rStyle w:val="FontStyle35"/>
        </w:rPr>
        <w:t>нацеленность всех мероприятий плана на достижение конкретных результатов;</w:t>
      </w:r>
    </w:p>
    <w:p w:rsidR="003B3742" w:rsidRDefault="005B046B">
      <w:pPr>
        <w:pStyle w:val="Style24"/>
        <w:widowControl/>
        <w:spacing w:line="431" w:lineRule="exact"/>
        <w:ind w:firstLine="625"/>
        <w:rPr>
          <w:rStyle w:val="FontStyle35"/>
        </w:rPr>
      </w:pPr>
      <w:r>
        <w:rPr>
          <w:rStyle w:val="FontStyle35"/>
        </w:rPr>
        <w:t>соответствующее организационное, нормативно-правовое, методическое, кадровое, материальное и финансовое обеспечение мероприятий, включаемых в план;</w:t>
      </w:r>
    </w:p>
    <w:p w:rsidR="003B3742" w:rsidRDefault="005B046B">
      <w:pPr>
        <w:pStyle w:val="Style24"/>
        <w:widowControl/>
        <w:spacing w:line="431" w:lineRule="exact"/>
        <w:ind w:firstLine="625"/>
        <w:rPr>
          <w:rStyle w:val="FontStyle35"/>
        </w:rPr>
      </w:pPr>
      <w:r>
        <w:rPr>
          <w:rStyle w:val="FontStyle35"/>
        </w:rPr>
        <w:t>возможность осуществления контроля выполнения мероприятий плана и определение механизма этого контроля.</w:t>
      </w:r>
    </w:p>
    <w:p w:rsidR="003B3742" w:rsidRDefault="005B046B">
      <w:pPr>
        <w:pStyle w:val="Style23"/>
        <w:widowControl/>
        <w:tabs>
          <w:tab w:val="left" w:pos="1091"/>
        </w:tabs>
        <w:spacing w:line="431" w:lineRule="exact"/>
        <w:ind w:firstLine="660"/>
        <w:rPr>
          <w:rStyle w:val="FontStyle35"/>
        </w:rPr>
      </w:pPr>
      <w:r>
        <w:rPr>
          <w:rStyle w:val="FontStyle35"/>
        </w:rPr>
        <w:t>3.5.</w:t>
      </w:r>
      <w:r>
        <w:rPr>
          <w:rStyle w:val="FontStyle35"/>
          <w:sz w:val="20"/>
          <w:szCs w:val="20"/>
        </w:rPr>
        <w:tab/>
      </w:r>
      <w:r>
        <w:rPr>
          <w:rStyle w:val="FontStyle35"/>
        </w:rPr>
        <w:t>При создании подразделения (определении должностных лиц,</w:t>
      </w:r>
      <w:r>
        <w:rPr>
          <w:rStyle w:val="FontStyle35"/>
        </w:rPr>
        <w:br/>
        <w:t>ответственных за работу) по профилактике коррупционных и иных</w:t>
      </w:r>
      <w:r>
        <w:rPr>
          <w:rStyle w:val="FontStyle35"/>
        </w:rPr>
        <w:br/>
        <w:t>правонарушений и разработке соответствующего положения необходимо</w:t>
      </w:r>
      <w:r>
        <w:rPr>
          <w:rStyle w:val="FontStyle35"/>
        </w:rPr>
        <w:br/>
        <w:t>обеспечить соблюдение Указа Президента Российской Федерации от</w:t>
      </w:r>
      <w:r>
        <w:rPr>
          <w:rStyle w:val="FontStyle35"/>
        </w:rPr>
        <w:br/>
        <w:t>21 сентября 2009 г. № 1065 «О проверке достоверности и полноты сведений,</w:t>
      </w:r>
      <w:r>
        <w:rPr>
          <w:rStyle w:val="FontStyle35"/>
        </w:rPr>
        <w:br/>
        <w:t>представляемых гражданами, претендующими на замещение должностей</w:t>
      </w:r>
      <w:r>
        <w:rPr>
          <w:rStyle w:val="FontStyle35"/>
        </w:rPr>
        <w:br/>
        <w:t>федеральной государственной службы, и федеральными государственными</w:t>
      </w:r>
      <w:r>
        <w:rPr>
          <w:rStyle w:val="FontStyle35"/>
        </w:rPr>
        <w:br/>
        <w:t>служащими, и соблюдения федеральными государственными служащими</w:t>
      </w:r>
      <w:r>
        <w:rPr>
          <w:rStyle w:val="FontStyle35"/>
        </w:rPr>
        <w:br/>
        <w:t>требований к служебному поведению» (далее - Указ Президента Российской</w:t>
      </w:r>
      <w:r>
        <w:rPr>
          <w:rStyle w:val="FontStyle35"/>
        </w:rPr>
        <w:br/>
        <w:t>Федерации № 1065).</w:t>
      </w:r>
    </w:p>
    <w:p w:rsidR="003B3742" w:rsidRDefault="005B046B">
      <w:pPr>
        <w:pStyle w:val="Style24"/>
        <w:widowControl/>
        <w:spacing w:line="431" w:lineRule="exact"/>
        <w:ind w:firstLine="625"/>
        <w:rPr>
          <w:rStyle w:val="FontStyle35"/>
        </w:rPr>
      </w:pPr>
      <w:r>
        <w:rPr>
          <w:rStyle w:val="FontStyle35"/>
        </w:rPr>
        <w:lastRenderedPageBreak/>
        <w:t>Кроме того, при разработке указанного положения следует обеспечить его соответствие Типовому положению о подразделении по профилактике коррупционных и иных правонарушений кадровой службы федерального государственного   органа,    утвержденному    Правительством    Российской</w:t>
      </w:r>
    </w:p>
    <w:p w:rsidR="003B3742" w:rsidRDefault="005B046B">
      <w:pPr>
        <w:pStyle w:val="Style26"/>
        <w:widowControl/>
        <w:spacing w:before="56" w:line="431" w:lineRule="exact"/>
        <w:rPr>
          <w:rStyle w:val="FontStyle35"/>
        </w:rPr>
      </w:pPr>
      <w:r>
        <w:rPr>
          <w:rStyle w:val="FontStyle35"/>
        </w:rPr>
        <w:t>Федерации 18 февраля 2010 г. № 647п-П16, в том числе включить в его раздел «Основные задачи и функции подразделения» все задачи и функции, выполнение которых закреплено за соответствующими подразделениями нормативными правовыми актами Российской Федерации.</w:t>
      </w:r>
    </w:p>
    <w:p w:rsidR="003B3742" w:rsidRDefault="005B046B">
      <w:pPr>
        <w:pStyle w:val="Style23"/>
        <w:widowControl/>
        <w:tabs>
          <w:tab w:val="left" w:pos="1074"/>
        </w:tabs>
        <w:spacing w:before="4" w:line="431" w:lineRule="exact"/>
        <w:ind w:firstLine="634"/>
        <w:rPr>
          <w:rStyle w:val="FontStyle35"/>
        </w:rPr>
      </w:pPr>
      <w:r>
        <w:rPr>
          <w:rStyle w:val="FontStyle35"/>
        </w:rPr>
        <w:t>3.6.</w:t>
      </w:r>
      <w:r>
        <w:rPr>
          <w:rStyle w:val="FontStyle35"/>
          <w:sz w:val="20"/>
          <w:szCs w:val="20"/>
        </w:rPr>
        <w:tab/>
      </w:r>
      <w:r>
        <w:rPr>
          <w:rStyle w:val="FontStyle35"/>
        </w:rPr>
        <w:t>При создании комиссии по соблюдению требований к служебному</w:t>
      </w:r>
      <w:r>
        <w:rPr>
          <w:rStyle w:val="FontStyle35"/>
        </w:rPr>
        <w:br/>
        <w:t>поведению и разработке соответствующего положения следует обеспечить</w:t>
      </w:r>
      <w:r>
        <w:rPr>
          <w:rStyle w:val="FontStyle35"/>
        </w:rPr>
        <w:br/>
        <w:t>соблюдение норм Положения о комиссиях по соблюдению требований к</w:t>
      </w:r>
      <w:r>
        <w:rPr>
          <w:rStyle w:val="FontStyle35"/>
        </w:rPr>
        <w:br/>
        <w:t>служебному поведению федеральных государственных служащих и</w:t>
      </w:r>
      <w:r>
        <w:rPr>
          <w:rStyle w:val="FontStyle35"/>
        </w:rPr>
        <w:br/>
        <w:t>урегулированию конфликта интересов, утвержденного Указом Президента</w:t>
      </w:r>
      <w:r>
        <w:rPr>
          <w:rStyle w:val="FontStyle35"/>
        </w:rPr>
        <w:br/>
        <w:t>Российской Федерации от 1 июля 2010 г. № 821 (далее - Положение о</w:t>
      </w:r>
      <w:r>
        <w:rPr>
          <w:rStyle w:val="FontStyle35"/>
        </w:rPr>
        <w:br/>
        <w:t>комиссиях). В частности, обеспечить соблюдение установленных требований к</w:t>
      </w:r>
      <w:r>
        <w:rPr>
          <w:rStyle w:val="FontStyle35"/>
        </w:rPr>
        <w:br/>
        <w:t>порядку образования комиссии и формированию ее состава.</w:t>
      </w:r>
    </w:p>
    <w:p w:rsidR="003B3742" w:rsidRDefault="005B046B">
      <w:pPr>
        <w:pStyle w:val="Style24"/>
        <w:widowControl/>
        <w:spacing w:line="431" w:lineRule="exact"/>
        <w:ind w:firstLine="634"/>
        <w:rPr>
          <w:rStyle w:val="FontStyle35"/>
        </w:rPr>
      </w:pPr>
      <w:r>
        <w:rPr>
          <w:rStyle w:val="FontStyle35"/>
        </w:rPr>
        <w:t>Кроме того, при создании указанной комиссии следует учесть положения 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одобренных президиумом Совета при Президенте Российской Федерации по противодействию коррупции (протокол от 13 апреля 2011г. №24) (далее - Методические рекомендации по организации работы комиссий).</w:t>
      </w:r>
    </w:p>
    <w:p w:rsidR="003B3742" w:rsidRDefault="005B046B" w:rsidP="009A0ECE">
      <w:pPr>
        <w:pStyle w:val="Style23"/>
        <w:widowControl/>
        <w:numPr>
          <w:ilvl w:val="0"/>
          <w:numId w:val="4"/>
        </w:numPr>
        <w:tabs>
          <w:tab w:val="left" w:pos="1074"/>
        </w:tabs>
        <w:spacing w:line="431" w:lineRule="exact"/>
        <w:ind w:firstLine="634"/>
        <w:rPr>
          <w:rStyle w:val="FontStyle35"/>
        </w:rPr>
      </w:pPr>
      <w:r>
        <w:rPr>
          <w:rStyle w:val="FontStyle35"/>
        </w:rPr>
        <w:t>При разработке кодекса этики и служебного поведения государственных служащих государственного органа необходимо обеспечить его соответствие Типовому кодексу этики и служебного поведения государственных служащих Российской Федерации и муниципальных служащих, одобренному решением президиума Совета при Президенте Российской Федерации по противодействию коррупции (протокол от 23 декабря 2010 г. №21).</w:t>
      </w:r>
    </w:p>
    <w:p w:rsidR="003B3742" w:rsidRDefault="005B046B" w:rsidP="009A0ECE">
      <w:pPr>
        <w:pStyle w:val="Style23"/>
        <w:widowControl/>
        <w:numPr>
          <w:ilvl w:val="0"/>
          <w:numId w:val="4"/>
        </w:numPr>
        <w:tabs>
          <w:tab w:val="left" w:pos="1074"/>
        </w:tabs>
        <w:spacing w:line="431" w:lineRule="exact"/>
        <w:ind w:firstLine="634"/>
        <w:rPr>
          <w:rStyle w:val="FontStyle35"/>
        </w:rPr>
      </w:pPr>
      <w:r>
        <w:rPr>
          <w:rStyle w:val="FontStyle35"/>
        </w:rPr>
        <w:t>При разработке порядка проведения антикоррупционной экспертизы необходимо обеспечить его соответствие положениям нормативных правовых актов Российской Федерации, регулирующих проведение антикоррупционной экспертизы, в частности, положениям Федерального закона № 172-ФЗ и постановления Правительства Российской Федерации № 96.</w:t>
      </w:r>
    </w:p>
    <w:p w:rsidR="003B3742" w:rsidRDefault="005B046B">
      <w:pPr>
        <w:pStyle w:val="Style24"/>
        <w:widowControl/>
        <w:spacing w:line="431" w:lineRule="exact"/>
        <w:ind w:firstLine="634"/>
        <w:rPr>
          <w:rStyle w:val="FontStyle35"/>
        </w:rPr>
      </w:pPr>
      <w:r>
        <w:rPr>
          <w:rStyle w:val="FontStyle35"/>
        </w:rPr>
        <w:t>В этих целях, в частности, следует включить в порядок проведения антикоррупционной экспертизы:</w:t>
      </w:r>
    </w:p>
    <w:p w:rsidR="003B3742" w:rsidRDefault="005B046B">
      <w:pPr>
        <w:pStyle w:val="Style24"/>
        <w:widowControl/>
        <w:spacing w:line="431" w:lineRule="exact"/>
        <w:ind w:firstLine="638"/>
        <w:rPr>
          <w:rStyle w:val="FontStyle35"/>
        </w:rPr>
      </w:pPr>
      <w:r>
        <w:rPr>
          <w:rStyle w:val="FontStyle35"/>
        </w:rPr>
        <w:t>нормы, регламентирующие проведение антикоррупционной экспертизы независимыми экспертами и определяющие порядок сотрудничества с указанными экспертами;</w:t>
      </w:r>
    </w:p>
    <w:p w:rsidR="003B3742" w:rsidRDefault="005B046B">
      <w:pPr>
        <w:pStyle w:val="Style24"/>
        <w:widowControl/>
        <w:spacing w:line="431" w:lineRule="exact"/>
        <w:ind w:firstLine="638"/>
        <w:rPr>
          <w:rStyle w:val="FontStyle35"/>
        </w:rPr>
      </w:pPr>
      <w:r>
        <w:rPr>
          <w:rStyle w:val="FontStyle35"/>
        </w:rPr>
        <w:t>нормы, обязывающие информировать органы прокуратуры об обнаружении в нормативных правовых актах и проектах нормативных правовых актов коррупциогенных факторов, принятие мер по которым не относится к компетенции государственного органа;</w:t>
      </w:r>
    </w:p>
    <w:p w:rsidR="003B3742" w:rsidRDefault="005B046B">
      <w:pPr>
        <w:pStyle w:val="Style24"/>
        <w:widowControl/>
        <w:spacing w:line="431" w:lineRule="exact"/>
        <w:ind w:firstLine="638"/>
        <w:rPr>
          <w:rStyle w:val="FontStyle35"/>
        </w:rPr>
      </w:pPr>
      <w:r>
        <w:rPr>
          <w:rStyle w:val="FontStyle35"/>
        </w:rPr>
        <w:t>нормы, устанавливающие, что антикоррупционная экспертиза в государственном органе проводится согласно соответствующей методике, утвержденной постановлением Правительства Российской Федерации № 96.</w:t>
      </w:r>
    </w:p>
    <w:p w:rsidR="003B3742" w:rsidRDefault="005B046B">
      <w:pPr>
        <w:pStyle w:val="Style23"/>
        <w:widowControl/>
        <w:tabs>
          <w:tab w:val="left" w:pos="1099"/>
        </w:tabs>
        <w:spacing w:line="431" w:lineRule="exact"/>
        <w:ind w:firstLine="668"/>
        <w:rPr>
          <w:rStyle w:val="FontStyle35"/>
        </w:rPr>
      </w:pPr>
      <w:r>
        <w:rPr>
          <w:rStyle w:val="FontStyle35"/>
        </w:rPr>
        <w:t>3.9.</w:t>
      </w:r>
      <w:r>
        <w:rPr>
          <w:rStyle w:val="FontStyle35"/>
          <w:sz w:val="20"/>
          <w:szCs w:val="20"/>
        </w:rPr>
        <w:tab/>
      </w:r>
      <w:r>
        <w:rPr>
          <w:rStyle w:val="FontStyle35"/>
        </w:rPr>
        <w:t>При разработке порядка представления гражданами, претендующими</w:t>
      </w:r>
      <w:r>
        <w:rPr>
          <w:rStyle w:val="FontStyle35"/>
        </w:rPr>
        <w:br/>
        <w:t>на замещение должностей государственной службы, государственными</w:t>
      </w:r>
      <w:r>
        <w:rPr>
          <w:rStyle w:val="FontStyle35"/>
        </w:rPr>
        <w:br/>
        <w:t>служащими сведений о доходах, об имуществе и обязательствах</w:t>
      </w:r>
      <w:r>
        <w:rPr>
          <w:rStyle w:val="FontStyle35"/>
        </w:rPr>
        <w:br/>
      </w:r>
      <w:r>
        <w:rPr>
          <w:rStyle w:val="FontStyle35"/>
        </w:rPr>
        <w:lastRenderedPageBreak/>
        <w:t>имущественного характера необходимо обеспечить его соответствие</w:t>
      </w:r>
      <w:r>
        <w:rPr>
          <w:rStyle w:val="FontStyle35"/>
        </w:rPr>
        <w:br/>
        <w:t>Положению о представлении гражданами, претендующими на замещение</w:t>
      </w:r>
      <w:r>
        <w:rPr>
          <w:rStyle w:val="FontStyle35"/>
        </w:rPr>
        <w:br/>
        <w:t>должностей федеральной государственной службы, и федеральными</w:t>
      </w:r>
      <w:r>
        <w:rPr>
          <w:rStyle w:val="FontStyle35"/>
        </w:rPr>
        <w:br/>
        <w:t>государственными служащими сведений о доходах, об имуществе и</w:t>
      </w:r>
      <w:r>
        <w:rPr>
          <w:rStyle w:val="FontStyle35"/>
        </w:rPr>
        <w:br/>
        <w:t>обязательствах имущественного характера, утвержденному Указом Президента</w:t>
      </w:r>
      <w:r>
        <w:rPr>
          <w:rStyle w:val="FontStyle35"/>
        </w:rPr>
        <w:br/>
        <w:t>Российской Федерации от 18 мая 2009 г. № 559 (далее - Положение о</w:t>
      </w:r>
      <w:r>
        <w:rPr>
          <w:rStyle w:val="FontStyle35"/>
        </w:rPr>
        <w:br/>
        <w:t>представлении сведений).</w:t>
      </w:r>
    </w:p>
    <w:p w:rsidR="003B3742" w:rsidRDefault="005B046B">
      <w:pPr>
        <w:pStyle w:val="Style23"/>
        <w:widowControl/>
        <w:tabs>
          <w:tab w:val="left" w:pos="1194"/>
        </w:tabs>
        <w:spacing w:line="431" w:lineRule="exact"/>
        <w:ind w:firstLine="642"/>
        <w:rPr>
          <w:rStyle w:val="FontStyle35"/>
        </w:rPr>
      </w:pPr>
      <w:r>
        <w:rPr>
          <w:rStyle w:val="FontStyle35"/>
        </w:rPr>
        <w:t>3.10.</w:t>
      </w:r>
      <w:r>
        <w:rPr>
          <w:rStyle w:val="FontStyle35"/>
          <w:sz w:val="20"/>
          <w:szCs w:val="20"/>
        </w:rPr>
        <w:tab/>
      </w:r>
      <w:r>
        <w:rPr>
          <w:rStyle w:val="FontStyle35"/>
        </w:rPr>
        <w:t>При разработке порядка представления гражданами,</w:t>
      </w:r>
      <w:r>
        <w:rPr>
          <w:rStyle w:val="FontStyle35"/>
        </w:rPr>
        <w:br/>
        <w:t>претендующими на замещение должностей (замещающих должности) в</w:t>
      </w:r>
      <w:r>
        <w:rPr>
          <w:rStyle w:val="FontStyle35"/>
        </w:rPr>
        <w:br/>
        <w:t>организациях, создаваемых для выполнения задач, поставленных перед</w:t>
      </w:r>
      <w:r>
        <w:rPr>
          <w:rStyle w:val="FontStyle35"/>
        </w:rPr>
        <w:br/>
        <w:t>государственным органом, сведений о доходах, расходах, об имуществе иобязательствах имущественного характера необходимо обеспечить его соответствие положениям Указа Президента Российской Федерации от 2 апреля 2013 г. № 309 «О мерах по реализации отдельных положений Федерального закона «О противодействии коррупции» (далее - Указ Президента Российской Федерации № 309).</w:t>
      </w:r>
    </w:p>
    <w:p w:rsidR="003B3742" w:rsidRDefault="005B046B">
      <w:pPr>
        <w:pStyle w:val="Style24"/>
        <w:widowControl/>
        <w:spacing w:line="431" w:lineRule="exact"/>
        <w:ind w:firstLine="629"/>
        <w:rPr>
          <w:rStyle w:val="FontStyle35"/>
        </w:rPr>
      </w:pPr>
      <w:r>
        <w:rPr>
          <w:rStyle w:val="FontStyle35"/>
        </w:rPr>
        <w:t>3.11. При разработке перечня должностей государственной службы, замещение которых связано с коррупционными рисками, а также перечня должностей в организациях, создаваемых для выполнения задач, поставленных перед государственным органом, замещение которых связано с коррупционными рисками (далее - перечни должностей, замещение которых связанно с коррупционными рисками), необходимо обеспечить их соответствие Перечню должностей федеральной государственной службы, замещение которых связано с коррупционными рисками, утвержденному Указом Президента Российской Федерации от 18 мая 2009 г. № 557.</w:t>
      </w:r>
    </w:p>
    <w:p w:rsidR="003B3742" w:rsidRDefault="005B046B">
      <w:pPr>
        <w:pStyle w:val="Style24"/>
        <w:widowControl/>
        <w:spacing w:before="4" w:line="431" w:lineRule="exact"/>
        <w:rPr>
          <w:rStyle w:val="FontStyle35"/>
        </w:rPr>
      </w:pPr>
      <w:r>
        <w:rPr>
          <w:rStyle w:val="FontStyle35"/>
        </w:rPr>
        <w:t>Для качественной подготовки указанных перечней необходимо предварительно, руководствуясь Методическими рекомендациями по проведению оценки коррупционных рисков, возникающих при реализации функций, одобренными членами президиума Совета при Президенте Российской Федерации по противодействию коррупции и рекомендованными федеральным государственным органам для практического использования</w:t>
      </w:r>
      <w:r>
        <w:rPr>
          <w:rStyle w:val="FontStyle35"/>
          <w:vertAlign w:val="superscript"/>
        </w:rPr>
        <w:footnoteReference w:id="8"/>
      </w:r>
      <w:r>
        <w:rPr>
          <w:rStyle w:val="FontStyle35"/>
        </w:rPr>
        <w:t>, определить перечень функций государственного органа, при реализации которых наиболее вероятно возникновение коррупции (далее - коррупционно опасные функции), и произвести оценку коррупционных рисков, возникающих при реализации этих функций.</w:t>
      </w:r>
    </w:p>
    <w:p w:rsidR="003B3742" w:rsidRDefault="005B046B">
      <w:pPr>
        <w:pStyle w:val="Style24"/>
        <w:widowControl/>
        <w:spacing w:line="431" w:lineRule="exact"/>
        <w:ind w:firstLine="634"/>
        <w:rPr>
          <w:rStyle w:val="FontStyle35"/>
        </w:rPr>
      </w:pPr>
      <w:r>
        <w:rPr>
          <w:rStyle w:val="FontStyle35"/>
        </w:rPr>
        <w:t>Перечни должностей, замещение которых связано с коррупционными рисками, должны включать в себя конкретные должности, предусмотренные штатным расписанием государственного органа (организации, создаваемой для реализации задач, поставленных перед государственным органом), исполнение должностных обязанностей по которым предусматривает осуществление коррупционно опасных функций.</w:t>
      </w:r>
    </w:p>
    <w:p w:rsidR="003B3742" w:rsidRDefault="005B046B">
      <w:pPr>
        <w:pStyle w:val="Style24"/>
        <w:widowControl/>
        <w:spacing w:line="431" w:lineRule="exact"/>
        <w:ind w:firstLine="625"/>
        <w:rPr>
          <w:rStyle w:val="FontStyle35"/>
        </w:rPr>
      </w:pPr>
      <w:r>
        <w:rPr>
          <w:rStyle w:val="FontStyle35"/>
        </w:rPr>
        <w:t>При формировании указанных перечней, а также при их корректировке необходимо учитывать, что включение той или иной должности в перечни должно осуществляться не механически, а основываться на объективной оценке коррупционности функций, выполняемых по конкретным должностям государственной службы.</w:t>
      </w:r>
    </w:p>
    <w:p w:rsidR="003B3742" w:rsidRDefault="005B046B">
      <w:pPr>
        <w:pStyle w:val="Style24"/>
        <w:widowControl/>
        <w:spacing w:line="431" w:lineRule="exact"/>
        <w:ind w:firstLine="625"/>
        <w:rPr>
          <w:rStyle w:val="FontStyle35"/>
        </w:rPr>
      </w:pPr>
      <w:r>
        <w:rPr>
          <w:rStyle w:val="FontStyle35"/>
        </w:rPr>
        <w:t xml:space="preserve">Во избежание неэффективных трудовых затрат по представлению, сбору и анализу сведений о доходах, об имуществе и обязательствах имущественного характера, а также по проверке достоверности этих сведений недопустимо включение в указанные перечни должностей по формальным признакам, распространение их на максимально широкий круг государственных служащих (работников) («на всякий </w:t>
      </w:r>
      <w:r>
        <w:rPr>
          <w:rStyle w:val="FontStyle35"/>
        </w:rPr>
        <w:lastRenderedPageBreak/>
        <w:t>случай»), в том числе на служащих (работников), занимающих технические должности и не имеющих возможности реально участвовать в осуществлении коррупционно опасных функций.</w:t>
      </w:r>
    </w:p>
    <w:p w:rsidR="003B3742" w:rsidRDefault="005B046B">
      <w:pPr>
        <w:pStyle w:val="Style24"/>
        <w:widowControl/>
        <w:spacing w:line="431" w:lineRule="exact"/>
        <w:ind w:firstLine="625"/>
        <w:rPr>
          <w:rStyle w:val="FontStyle35"/>
        </w:rPr>
      </w:pPr>
      <w:r>
        <w:rPr>
          <w:rStyle w:val="FontStyle35"/>
        </w:rPr>
        <w:t>3.12. При разработке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w:t>
      </w:r>
    </w:p>
    <w:p w:rsidR="003B3742" w:rsidRDefault="005B046B">
      <w:pPr>
        <w:pStyle w:val="Style13"/>
        <w:widowControl/>
        <w:spacing w:before="65"/>
        <w:ind w:left="6411"/>
        <w:rPr>
          <w:rStyle w:val="FontStyle41"/>
        </w:rPr>
      </w:pPr>
      <w:r>
        <w:rPr>
          <w:rStyle w:val="FontStyle41"/>
        </w:rPr>
        <w:t>о</w:t>
      </w:r>
    </w:p>
    <w:p w:rsidR="003B3742" w:rsidRDefault="005B046B">
      <w:pPr>
        <w:pStyle w:val="Style3"/>
        <w:framePr w:h="211" w:hRule="exact" w:hSpace="39" w:wrap="notBeside" w:vAnchor="text" w:hAnchor="text" w:x="100" w:y="3420"/>
        <w:widowControl/>
        <w:spacing w:line="240" w:lineRule="auto"/>
        <w:jc w:val="left"/>
        <w:rPr>
          <w:rStyle w:val="FontStyle39"/>
        </w:rPr>
      </w:pPr>
      <w:r>
        <w:rPr>
          <w:rStyle w:val="FontStyle39"/>
          <w:vertAlign w:val="superscript"/>
        </w:rPr>
        <w:t>8</w:t>
      </w:r>
      <w:r>
        <w:rPr>
          <w:rStyle w:val="FontStyle39"/>
        </w:rPr>
        <w:t xml:space="preserve"> Данное положение действует в отношении органов государственной власти субъектов Российской Федерации.</w:t>
      </w:r>
    </w:p>
    <w:p w:rsidR="003B3742" w:rsidRDefault="005B046B">
      <w:pPr>
        <w:pStyle w:val="Style26"/>
        <w:widowControl/>
        <w:spacing w:line="431" w:lineRule="exact"/>
        <w:rPr>
          <w:rStyle w:val="FontStyle35"/>
        </w:rPr>
      </w:pPr>
      <w:r>
        <w:rPr>
          <w:rStyle w:val="FontStyle35"/>
        </w:rPr>
        <w:t>государственной службы, и государственными служащими , а также положения об осуществлении проверки достоверности и полноты сведений о доходах, расходах, об имуществе и обязательствах имущественного характера в отношении лиц, претендующих на замещение должностей (замещающих должности) в организациях, создаваемых для выполнения задач, поставленных перед государственным органом, необходимо обеспечить их соответствие Положению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утвержденному Указом Президента Российской Федерации № 1065 (далее - Положение о проверке достоверности и полноты представляемых сведений и соблюдения требований к служебному поведению), а также Указу Президента Российской Федерации от 2 апреля 2013 г.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(далее - Указ Президента Российской Федерации № 310).</w:t>
      </w:r>
    </w:p>
    <w:p w:rsidR="003B3742" w:rsidRDefault="005B046B">
      <w:pPr>
        <w:pStyle w:val="Style24"/>
        <w:widowControl/>
        <w:spacing w:line="431" w:lineRule="exact"/>
        <w:ind w:firstLine="629"/>
        <w:rPr>
          <w:rStyle w:val="FontStyle35"/>
        </w:rPr>
      </w:pPr>
      <w:r>
        <w:rPr>
          <w:rStyle w:val="FontStyle35"/>
        </w:rPr>
        <w:t>3.13. При разработке порядка размещения сведений на официальном сайте государственного органа необходимо обеспечить его соответствие Порядку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утвержденному Указом Президента Российской Федерации от 8 июля 2013 г. № 613 (далее - Порядок размещения сведений), а также приказу Минтруда России от 7 октября 2013 г.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расходах,об имуществе и обязательствах имущественного характера» (далее - приказ Минтруда России № 530н)</w:t>
      </w:r>
      <w:r>
        <w:rPr>
          <w:rStyle w:val="FontStyle35"/>
          <w:vertAlign w:val="superscript"/>
        </w:rPr>
        <w:footnoteReference w:id="9"/>
      </w:r>
      <w:r>
        <w:rPr>
          <w:rStyle w:val="FontStyle35"/>
        </w:rPr>
        <w:t>.</w:t>
      </w:r>
    </w:p>
    <w:p w:rsidR="003B3742" w:rsidRDefault="005B046B" w:rsidP="009A0ECE">
      <w:pPr>
        <w:pStyle w:val="Style23"/>
        <w:widowControl/>
        <w:numPr>
          <w:ilvl w:val="0"/>
          <w:numId w:val="5"/>
        </w:numPr>
        <w:tabs>
          <w:tab w:val="left" w:pos="1185"/>
        </w:tabs>
        <w:spacing w:line="432" w:lineRule="exact"/>
        <w:ind w:firstLine="631"/>
        <w:rPr>
          <w:rStyle w:val="FontStyle35"/>
        </w:rPr>
      </w:pPr>
      <w:r>
        <w:rPr>
          <w:rStyle w:val="FontStyle35"/>
        </w:rPr>
        <w:t xml:space="preserve">При разработке порядка уведомления представителя нанимателя (работодателя) необходимо обеспечить соблюдение положения пункта 5 статьи 9 Федерального закона № 273-ФЗ и руководствоваться Методическими рекомендациями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w:t>
      </w:r>
      <w:r>
        <w:rPr>
          <w:rStyle w:val="FontStyle35"/>
        </w:rPr>
        <w:lastRenderedPageBreak/>
        <w:t>коррупционных правонарушений, включающими перечень сведений, содержащихся в уведомлениях, вопросы организации проверки этих сведений и порядка регистрации уведомлений, разработанными Минздравсоцразвития России</w:t>
      </w:r>
      <w:r>
        <w:rPr>
          <w:rStyle w:val="FontStyle35"/>
          <w:vertAlign w:val="superscript"/>
        </w:rPr>
        <w:footnoteReference w:id="10"/>
      </w:r>
      <w:r>
        <w:rPr>
          <w:rStyle w:val="FontStyle35"/>
        </w:rPr>
        <w:t>.</w:t>
      </w:r>
    </w:p>
    <w:p w:rsidR="003B3742" w:rsidRDefault="005B046B" w:rsidP="009A0ECE">
      <w:pPr>
        <w:pStyle w:val="Style23"/>
        <w:widowControl/>
        <w:numPr>
          <w:ilvl w:val="0"/>
          <w:numId w:val="5"/>
        </w:numPr>
        <w:tabs>
          <w:tab w:val="left" w:pos="1185"/>
        </w:tabs>
        <w:spacing w:before="4" w:line="432" w:lineRule="exact"/>
        <w:ind w:firstLine="631"/>
        <w:rPr>
          <w:rStyle w:val="FontStyle35"/>
        </w:rPr>
      </w:pPr>
      <w:r>
        <w:rPr>
          <w:rStyle w:val="FontStyle35"/>
        </w:rPr>
        <w:t>При разработке порядка передачи полученных подарков необходимо обеспечить его соответствие пункту 7 части 3 статьи 12</w:t>
      </w:r>
      <w:r>
        <w:rPr>
          <w:rStyle w:val="FontStyle35"/>
          <w:vertAlign w:val="superscript"/>
        </w:rPr>
        <w:t>1</w:t>
      </w:r>
      <w:r>
        <w:rPr>
          <w:rStyle w:val="FontStyle35"/>
        </w:rPr>
        <w:t xml:space="preserve"> Федерального закона № 273-ФЗ, а также постановлению Правительства Российской Федерации от 9 января 2014 г.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3B3742" w:rsidRDefault="003B3742">
      <w:pPr>
        <w:pStyle w:val="Style15"/>
        <w:widowControl/>
        <w:spacing w:line="240" w:lineRule="exact"/>
        <w:ind w:left="640"/>
        <w:jc w:val="left"/>
        <w:rPr>
          <w:sz w:val="20"/>
          <w:szCs w:val="20"/>
        </w:rPr>
      </w:pPr>
    </w:p>
    <w:p w:rsidR="003B3742" w:rsidRDefault="005B046B">
      <w:pPr>
        <w:pStyle w:val="Style15"/>
        <w:widowControl/>
        <w:spacing w:before="128" w:line="240" w:lineRule="auto"/>
        <w:ind w:left="640"/>
        <w:jc w:val="left"/>
        <w:rPr>
          <w:rStyle w:val="FontStyle38"/>
        </w:rPr>
      </w:pPr>
      <w:r>
        <w:rPr>
          <w:rStyle w:val="FontStyle38"/>
        </w:rPr>
        <w:t>4. Контроль эффективности реализации плана противодействия</w:t>
      </w:r>
    </w:p>
    <w:p w:rsidR="003B3742" w:rsidRDefault="005B046B">
      <w:pPr>
        <w:pStyle w:val="Style15"/>
        <w:widowControl/>
        <w:spacing w:before="35" w:line="240" w:lineRule="auto"/>
        <w:rPr>
          <w:rStyle w:val="FontStyle38"/>
        </w:rPr>
      </w:pPr>
      <w:r>
        <w:rPr>
          <w:rStyle w:val="FontStyle38"/>
        </w:rPr>
        <w:t>коррупции</w:t>
      </w:r>
    </w:p>
    <w:p w:rsidR="003B3742" w:rsidRDefault="005B046B">
      <w:pPr>
        <w:pStyle w:val="Style24"/>
        <w:widowControl/>
        <w:spacing w:before="99" w:line="432" w:lineRule="exact"/>
        <w:ind w:firstLine="627"/>
        <w:rPr>
          <w:rStyle w:val="FontStyle35"/>
        </w:rPr>
      </w:pPr>
      <w:r>
        <w:rPr>
          <w:rStyle w:val="FontStyle35"/>
        </w:rPr>
        <w:t>4.1. Контроль эффективности реализации плана противодействия коррупции включает в себя:</w:t>
      </w:r>
    </w:p>
    <w:p w:rsidR="003B3742" w:rsidRDefault="005B046B">
      <w:pPr>
        <w:pStyle w:val="Style24"/>
        <w:widowControl/>
        <w:spacing w:line="432" w:lineRule="exact"/>
        <w:ind w:left="631" w:firstLine="0"/>
        <w:jc w:val="left"/>
        <w:rPr>
          <w:rStyle w:val="FontStyle35"/>
        </w:rPr>
      </w:pPr>
      <w:r>
        <w:rPr>
          <w:rStyle w:val="FontStyle35"/>
        </w:rPr>
        <w:t>оценку обеспечения реализации плана;</w:t>
      </w:r>
    </w:p>
    <w:p w:rsidR="003B3742" w:rsidRDefault="005B046B">
      <w:pPr>
        <w:pStyle w:val="Style24"/>
        <w:widowControl/>
        <w:spacing w:line="432" w:lineRule="exact"/>
        <w:ind w:firstLine="631"/>
        <w:rPr>
          <w:rStyle w:val="FontStyle35"/>
        </w:rPr>
      </w:pPr>
      <w:r>
        <w:rPr>
          <w:rStyle w:val="FontStyle35"/>
        </w:rPr>
        <w:t>оценку своевременности, результативности и качества выполнения мероприятий, предусмотренных планом;</w:t>
      </w:r>
    </w:p>
    <w:p w:rsidR="003B3742" w:rsidRDefault="005B046B">
      <w:pPr>
        <w:pStyle w:val="Style24"/>
        <w:widowControl/>
        <w:spacing w:line="432" w:lineRule="exact"/>
        <w:ind w:left="631" w:firstLine="0"/>
        <w:jc w:val="left"/>
        <w:rPr>
          <w:rStyle w:val="FontStyle35"/>
        </w:rPr>
      </w:pPr>
      <w:r>
        <w:rPr>
          <w:rStyle w:val="FontStyle35"/>
        </w:rPr>
        <w:t>оценку деятельности по контролю за выполнением мероприятий плана;</w:t>
      </w:r>
    </w:p>
    <w:p w:rsidR="003B3742" w:rsidRDefault="005B046B">
      <w:pPr>
        <w:pStyle w:val="Style24"/>
        <w:widowControl/>
        <w:spacing w:before="56" w:line="432" w:lineRule="exact"/>
        <w:ind w:left="718" w:firstLine="0"/>
        <w:jc w:val="left"/>
        <w:rPr>
          <w:rStyle w:val="FontStyle35"/>
        </w:rPr>
      </w:pPr>
      <w:r>
        <w:rPr>
          <w:rStyle w:val="FontStyle35"/>
        </w:rPr>
        <w:t>оценку своевременности корректировки плана.</w:t>
      </w:r>
    </w:p>
    <w:p w:rsidR="003B3742" w:rsidRDefault="005B046B" w:rsidP="009A0ECE">
      <w:pPr>
        <w:pStyle w:val="Style23"/>
        <w:widowControl/>
        <w:numPr>
          <w:ilvl w:val="0"/>
          <w:numId w:val="6"/>
        </w:numPr>
        <w:tabs>
          <w:tab w:val="left" w:pos="1090"/>
        </w:tabs>
        <w:spacing w:before="4" w:line="432" w:lineRule="exact"/>
        <w:ind w:firstLine="640"/>
        <w:rPr>
          <w:rStyle w:val="FontStyle35"/>
        </w:rPr>
      </w:pPr>
      <w:r>
        <w:rPr>
          <w:rStyle w:val="FontStyle35"/>
        </w:rPr>
        <w:t>Оценка обеспечения реализации плана состоит в анализе обеспечения выполнения мероприятий плана необходимыми и достаточными организационными, кадровыми, материальными и финансовыми ресурсами, внутриведомственными нормативными и методическими документами.</w:t>
      </w:r>
    </w:p>
    <w:p w:rsidR="003B3742" w:rsidRDefault="005B046B" w:rsidP="009A0ECE">
      <w:pPr>
        <w:pStyle w:val="Style23"/>
        <w:widowControl/>
        <w:numPr>
          <w:ilvl w:val="0"/>
          <w:numId w:val="6"/>
        </w:numPr>
        <w:tabs>
          <w:tab w:val="left" w:pos="1090"/>
        </w:tabs>
        <w:spacing w:before="4" w:line="432" w:lineRule="exact"/>
        <w:ind w:firstLine="640"/>
        <w:rPr>
          <w:rStyle w:val="FontStyle35"/>
        </w:rPr>
      </w:pPr>
      <w:r>
        <w:rPr>
          <w:rStyle w:val="FontStyle35"/>
        </w:rPr>
        <w:t>Оценка своевременности, результативности и качества выполнения мероприятий, предусмотренных планом противодействия коррупции, осуществляется на основе анализа соблюдения установленных в плане сроков исполнения мероприятий, деятельности подразделений и должностных лиц -ответственных исполнителей мероприятий, достижения ожидаемых результатов.</w:t>
      </w:r>
    </w:p>
    <w:p w:rsidR="003B3742" w:rsidRDefault="005B046B">
      <w:pPr>
        <w:pStyle w:val="Style24"/>
        <w:widowControl/>
        <w:spacing w:line="432" w:lineRule="exact"/>
        <w:ind w:firstLine="623"/>
        <w:rPr>
          <w:rStyle w:val="FontStyle35"/>
        </w:rPr>
      </w:pPr>
      <w:r>
        <w:rPr>
          <w:rStyle w:val="FontStyle35"/>
        </w:rPr>
        <w:t>В случае, если в плане противодействия коррупции не указаны конкретные сроки исполнения запланированных мероприятий, необходимо организовать мониторинг их проведения, с обязательным периодическим представлением руководству государственного органа исполнителями этих мероприятий промежуточных отчетов о проделанной работе.</w:t>
      </w:r>
    </w:p>
    <w:p w:rsidR="003B3742" w:rsidRDefault="005B046B" w:rsidP="009A0ECE">
      <w:pPr>
        <w:pStyle w:val="Style23"/>
        <w:widowControl/>
        <w:numPr>
          <w:ilvl w:val="0"/>
          <w:numId w:val="7"/>
        </w:numPr>
        <w:tabs>
          <w:tab w:val="left" w:pos="1090"/>
        </w:tabs>
        <w:spacing w:before="4" w:line="432" w:lineRule="exact"/>
        <w:ind w:firstLine="640"/>
        <w:rPr>
          <w:rStyle w:val="FontStyle35"/>
        </w:rPr>
      </w:pPr>
      <w:r>
        <w:rPr>
          <w:rStyle w:val="FontStyle35"/>
        </w:rPr>
        <w:t>Оценка деятельности по контролю за выполнением мероприятий, предусмотренных планом, проводится на основе анализа процедур организации и осуществления уполномоченными подразделениями и должностными лицами государственного органа контроля за выполнением запланированных мероприятий.</w:t>
      </w:r>
    </w:p>
    <w:p w:rsidR="003B3742" w:rsidRDefault="005B046B" w:rsidP="009A0ECE">
      <w:pPr>
        <w:pStyle w:val="Style23"/>
        <w:widowControl/>
        <w:numPr>
          <w:ilvl w:val="0"/>
          <w:numId w:val="7"/>
        </w:numPr>
        <w:tabs>
          <w:tab w:val="left" w:pos="1090"/>
        </w:tabs>
        <w:spacing w:before="61" w:line="437" w:lineRule="exact"/>
        <w:ind w:firstLine="640"/>
        <w:rPr>
          <w:rStyle w:val="FontStyle35"/>
        </w:rPr>
      </w:pPr>
      <w:r>
        <w:rPr>
          <w:rStyle w:val="FontStyle35"/>
        </w:rPr>
        <w:t>Оценка своевременности корректировки плана осуществляется на основе анализа соответствия его мероприятий актуальной редакции национального плана противодействия коррупции, утвержденного указом Президента Российской Федерации, и нормативным правовым актам Российской Федерации, принятым после его утверждения.</w:t>
      </w:r>
    </w:p>
    <w:p w:rsidR="003B3742" w:rsidRDefault="005B046B">
      <w:pPr>
        <w:pStyle w:val="Style24"/>
        <w:widowControl/>
        <w:spacing w:before="56" w:line="437" w:lineRule="exact"/>
        <w:ind w:firstLine="618"/>
        <w:rPr>
          <w:rStyle w:val="FontStyle35"/>
        </w:rPr>
      </w:pPr>
      <w:r>
        <w:rPr>
          <w:rStyle w:val="FontStyle35"/>
        </w:rPr>
        <w:t>4.6. В случае выявления в ходе анализа выполнения мероприятий плана нарушений установленных норм и других недостатков принимаются меры по их устранению, усилению контроля и своевременной корректировке плана.</w:t>
      </w:r>
    </w:p>
    <w:p w:rsidR="003B3742" w:rsidRDefault="003B3742">
      <w:pPr>
        <w:pStyle w:val="Style15"/>
        <w:widowControl/>
        <w:spacing w:line="240" w:lineRule="exact"/>
        <w:ind w:left="701"/>
        <w:rPr>
          <w:sz w:val="20"/>
          <w:szCs w:val="20"/>
        </w:rPr>
      </w:pPr>
    </w:p>
    <w:p w:rsidR="003B3742" w:rsidRDefault="005B046B">
      <w:pPr>
        <w:pStyle w:val="Style15"/>
        <w:widowControl/>
        <w:spacing w:before="89" w:line="294" w:lineRule="exact"/>
        <w:ind w:left="701"/>
        <w:rPr>
          <w:rStyle w:val="FontStyle38"/>
        </w:rPr>
      </w:pPr>
      <w:r>
        <w:rPr>
          <w:rStyle w:val="FontStyle38"/>
        </w:rPr>
        <w:t>5. Контроль эффективности организации и функционирования подразделения (должностных лиц, ответственных за работу) по профилактике коррупционных и иных правонарушений</w:t>
      </w:r>
    </w:p>
    <w:p w:rsidR="003B3742" w:rsidRDefault="005B046B" w:rsidP="009A0ECE">
      <w:pPr>
        <w:pStyle w:val="Style23"/>
        <w:widowControl/>
        <w:numPr>
          <w:ilvl w:val="0"/>
          <w:numId w:val="8"/>
        </w:numPr>
        <w:tabs>
          <w:tab w:val="left" w:pos="1055"/>
        </w:tabs>
        <w:spacing w:before="95" w:line="432" w:lineRule="exact"/>
        <w:ind w:firstLine="627"/>
        <w:rPr>
          <w:rStyle w:val="FontStyle35"/>
        </w:rPr>
      </w:pPr>
      <w:r>
        <w:rPr>
          <w:rStyle w:val="FontStyle35"/>
        </w:rPr>
        <w:lastRenderedPageBreak/>
        <w:t>Контроль эффективности организации и функционирования подразделения (должностных лиц, ответственных за работу) по профилактике коррупционных и иных правонарушений (далее - подразделение по профилактике коррупционных и иных правонарушений) состоит в оценке выполнения указанным подразделением задач и функций, установленных нормативными правовыми актами Российской Федерации, качества реализации положений нормативных и методических документов, регулирующих вопросы осуществления им антикоррупционных мероприятий, принятии мер по совершенствованию его деятельности.</w:t>
      </w:r>
    </w:p>
    <w:p w:rsidR="003B3742" w:rsidRDefault="005B046B" w:rsidP="009A0ECE">
      <w:pPr>
        <w:pStyle w:val="Style23"/>
        <w:widowControl/>
        <w:numPr>
          <w:ilvl w:val="0"/>
          <w:numId w:val="8"/>
        </w:numPr>
        <w:tabs>
          <w:tab w:val="left" w:pos="1055"/>
        </w:tabs>
        <w:spacing w:before="69" w:line="432" w:lineRule="exact"/>
        <w:ind w:firstLine="627"/>
        <w:rPr>
          <w:rStyle w:val="FontStyle35"/>
        </w:rPr>
      </w:pPr>
      <w:r>
        <w:rPr>
          <w:rStyle w:val="FontStyle35"/>
        </w:rPr>
        <w:t>Оценке подлежит выполнение подразделением по профилактике коррупционных и иных правонарушений следующих задач:</w:t>
      </w:r>
    </w:p>
    <w:p w:rsidR="003B3742" w:rsidRDefault="005B046B">
      <w:pPr>
        <w:pStyle w:val="Style24"/>
        <w:widowControl/>
        <w:spacing w:line="432" w:lineRule="exact"/>
        <w:ind w:firstLine="631"/>
        <w:rPr>
          <w:rStyle w:val="FontStyle35"/>
        </w:rPr>
      </w:pPr>
      <w:r>
        <w:rPr>
          <w:rStyle w:val="FontStyle35"/>
        </w:rPr>
        <w:t>профилактика коррупционных и иных правонарушений в государственном органе;</w:t>
      </w:r>
    </w:p>
    <w:p w:rsidR="003B3742" w:rsidRDefault="005B046B">
      <w:pPr>
        <w:pStyle w:val="Style24"/>
        <w:widowControl/>
        <w:spacing w:line="432" w:lineRule="exact"/>
        <w:ind w:firstLine="627"/>
        <w:rPr>
          <w:rStyle w:val="FontStyle35"/>
        </w:rPr>
      </w:pPr>
      <w:r>
        <w:rPr>
          <w:rStyle w:val="FontStyle35"/>
        </w:rPr>
        <w:t>обеспечение деятельности государственного органа по соблюдению государственными служащими запретов, ограничений, обязательств и правил служебного поведения.</w:t>
      </w:r>
    </w:p>
    <w:p w:rsidR="003B3742" w:rsidRDefault="005B046B">
      <w:pPr>
        <w:pStyle w:val="Style24"/>
        <w:widowControl/>
        <w:spacing w:line="432" w:lineRule="exact"/>
        <w:ind w:firstLine="631"/>
        <w:rPr>
          <w:rStyle w:val="FontStyle35"/>
        </w:rPr>
      </w:pPr>
      <w:r>
        <w:rPr>
          <w:rStyle w:val="FontStyle35"/>
        </w:rPr>
        <w:t>В рамках оценки решения указанных задач необходимо оценить выполнение подразделением следующих основных функций, установленных нормативными правовыми актами Российской Федерации и внутриведомственными нормативными документами:</w:t>
      </w:r>
    </w:p>
    <w:p w:rsidR="003B3742" w:rsidRDefault="005B046B">
      <w:pPr>
        <w:pStyle w:val="Style24"/>
        <w:widowControl/>
        <w:spacing w:line="432" w:lineRule="exact"/>
        <w:ind w:firstLine="636"/>
        <w:rPr>
          <w:rStyle w:val="FontStyle35"/>
        </w:rPr>
      </w:pPr>
      <w:r>
        <w:rPr>
          <w:rStyle w:val="FontStyle35"/>
        </w:rPr>
        <w:t>обеспечение соблюдения государственными служащими ограничений и запретов, требований, направленных на предотвращение или урегулирование конфликта   интересов,    исполнения   ими   обязанностей,   установленных</w:t>
      </w:r>
    </w:p>
    <w:p w:rsidR="003B3742" w:rsidRDefault="005B046B">
      <w:pPr>
        <w:pStyle w:val="Style26"/>
        <w:widowControl/>
        <w:spacing w:before="56" w:line="432" w:lineRule="exact"/>
        <w:rPr>
          <w:rStyle w:val="FontStyle35"/>
        </w:rPr>
      </w:pPr>
      <w:r>
        <w:rPr>
          <w:rStyle w:val="FontStyle35"/>
        </w:rPr>
        <w:t>Федеральным законом «О противодействии коррупции» и другими нормативными правовыми актами Российской Федерации (далее - требования к служебному поведению);</w:t>
      </w:r>
    </w:p>
    <w:p w:rsidR="003B3742" w:rsidRDefault="005B046B">
      <w:pPr>
        <w:pStyle w:val="Style24"/>
        <w:widowControl/>
        <w:spacing w:before="4" w:line="432" w:lineRule="exact"/>
        <w:ind w:firstLine="653"/>
        <w:rPr>
          <w:rStyle w:val="FontStyle35"/>
        </w:rPr>
      </w:pPr>
      <w:r>
        <w:rPr>
          <w:rStyle w:val="FontStyle35"/>
        </w:rPr>
        <w:t>принятие мер по выявлению и устранению причин и условий, способствующих возникновению конфликта интересов на государственной службе;</w:t>
      </w:r>
    </w:p>
    <w:p w:rsidR="003B3742" w:rsidRDefault="005B046B">
      <w:pPr>
        <w:pStyle w:val="Style24"/>
        <w:widowControl/>
        <w:spacing w:line="432" w:lineRule="exact"/>
        <w:ind w:firstLine="649"/>
        <w:rPr>
          <w:rStyle w:val="FontStyle35"/>
        </w:rPr>
      </w:pPr>
      <w:r>
        <w:rPr>
          <w:rStyle w:val="FontStyle35"/>
        </w:rPr>
        <w:t>обеспечение деятельности комиссии по соблюдению требований к служебному поведению;</w:t>
      </w:r>
    </w:p>
    <w:p w:rsidR="003B3742" w:rsidRDefault="005B046B">
      <w:pPr>
        <w:pStyle w:val="Style24"/>
        <w:widowControl/>
        <w:spacing w:line="432" w:lineRule="exact"/>
        <w:ind w:firstLine="649"/>
        <w:rPr>
          <w:rStyle w:val="FontStyle35"/>
        </w:rPr>
      </w:pPr>
      <w:r>
        <w:rPr>
          <w:rStyle w:val="FontStyle35"/>
        </w:rPr>
        <w:t>оказание государственным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служащих, утвержденных Указом Президента Российской Федерации от 12 августа 2002 г. № 885, а также с уведомлением представителя нанимателя (работодателя), органов прокуратуры Российской Федерации и иных государственных органов о фактах совершения государственными служащими коррупционных правонарушений,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 (далее - оказание государственным служащим консультативной помощи по антикоррупционным вопросам);</w:t>
      </w:r>
    </w:p>
    <w:p w:rsidR="003B3742" w:rsidRDefault="005B046B">
      <w:pPr>
        <w:pStyle w:val="Style24"/>
        <w:widowControl/>
        <w:spacing w:line="432" w:lineRule="exact"/>
        <w:ind w:firstLine="644"/>
        <w:rPr>
          <w:rStyle w:val="FontStyle35"/>
        </w:rPr>
      </w:pPr>
      <w:r>
        <w:rPr>
          <w:rStyle w:val="FontStyle35"/>
        </w:rPr>
        <w:t>обеспечение уведомления государственными служащими представителя нанимателя (работодателя), органов прокуратуры Российской Федерации и иных государственных органов (далее - уведомление представителя нанимателя (работодателя) обо всех случаях склонения их к совершению коррупционных правонарушений;</w:t>
      </w:r>
    </w:p>
    <w:p w:rsidR="003B3742" w:rsidRDefault="005B046B">
      <w:pPr>
        <w:pStyle w:val="Style24"/>
        <w:widowControl/>
        <w:spacing w:line="432" w:lineRule="exact"/>
        <w:ind w:left="657" w:firstLine="0"/>
        <w:jc w:val="left"/>
        <w:rPr>
          <w:rStyle w:val="FontStyle35"/>
        </w:rPr>
      </w:pPr>
      <w:r>
        <w:rPr>
          <w:rStyle w:val="FontStyle35"/>
        </w:rPr>
        <w:t>организация правового просвещения государственных служащих;</w:t>
      </w:r>
    </w:p>
    <w:p w:rsidR="003B3742" w:rsidRDefault="005B046B">
      <w:pPr>
        <w:pStyle w:val="Style24"/>
        <w:widowControl/>
        <w:spacing w:before="4" w:line="432" w:lineRule="exact"/>
        <w:ind w:firstLine="644"/>
        <w:rPr>
          <w:rStyle w:val="FontStyle35"/>
        </w:rPr>
      </w:pPr>
      <w:r>
        <w:rPr>
          <w:rStyle w:val="FontStyle35"/>
        </w:rPr>
        <w:t>сбор, обработка и анализ сведений о доходах, об имуществе и обязательствах имущественного характера, а также осуществление контроля за своевременностью их представления;</w:t>
      </w:r>
    </w:p>
    <w:p w:rsidR="003B3742" w:rsidRDefault="005B046B">
      <w:pPr>
        <w:pStyle w:val="Style24"/>
        <w:widowControl/>
        <w:spacing w:before="56" w:line="431" w:lineRule="exact"/>
        <w:ind w:firstLine="634"/>
        <w:rPr>
          <w:rStyle w:val="FontStyle35"/>
        </w:rPr>
      </w:pPr>
      <w:r>
        <w:rPr>
          <w:rStyle w:val="FontStyle35"/>
        </w:rPr>
        <w:lastRenderedPageBreak/>
        <w:t>обеспечение подготовки сведений о доходах, расходах, об имуществе и обязательствах имущественного характера, подлежащих размещению на официальном сайте государственного органа;</w:t>
      </w:r>
    </w:p>
    <w:p w:rsidR="003B3742" w:rsidRDefault="005B046B">
      <w:pPr>
        <w:pStyle w:val="Style24"/>
        <w:widowControl/>
        <w:spacing w:before="4" w:line="431" w:lineRule="exact"/>
        <w:ind w:firstLine="629"/>
        <w:rPr>
          <w:rStyle w:val="FontStyle35"/>
        </w:rPr>
      </w:pPr>
      <w:r>
        <w:rPr>
          <w:rStyle w:val="FontStyle35"/>
        </w:rPr>
        <w:t>обеспечение проверки достоверности и полноты сведений о доходах, об имуществе и обязательствах имущественного характера;</w:t>
      </w:r>
    </w:p>
    <w:p w:rsidR="003B3742" w:rsidRDefault="005B046B">
      <w:pPr>
        <w:pStyle w:val="Style24"/>
        <w:widowControl/>
        <w:spacing w:line="431" w:lineRule="exact"/>
        <w:ind w:firstLine="642"/>
        <w:rPr>
          <w:rStyle w:val="FontStyle35"/>
        </w:rPr>
      </w:pPr>
      <w:r>
        <w:rPr>
          <w:rStyle w:val="FontStyle35"/>
        </w:rPr>
        <w:t>осуществление контроля за расходами лиц, замещающих (занимающих) должности, включенные в перечни должностей, замещение которых связано с коррупционными рисками (далее - контроль за расходами);</w:t>
      </w:r>
    </w:p>
    <w:p w:rsidR="003B3742" w:rsidRDefault="005B046B">
      <w:pPr>
        <w:pStyle w:val="Style24"/>
        <w:widowControl/>
        <w:spacing w:before="4" w:line="431" w:lineRule="exact"/>
        <w:ind w:left="686" w:firstLine="0"/>
        <w:jc w:val="left"/>
        <w:rPr>
          <w:rStyle w:val="FontStyle35"/>
        </w:rPr>
      </w:pPr>
      <w:r>
        <w:rPr>
          <w:rStyle w:val="FontStyle35"/>
        </w:rPr>
        <w:t>обеспечение проверки соблюдения требований к служебному поведению;</w:t>
      </w:r>
    </w:p>
    <w:p w:rsidR="003B3742" w:rsidRDefault="005B046B">
      <w:pPr>
        <w:pStyle w:val="Style24"/>
        <w:widowControl/>
        <w:spacing w:line="431" w:lineRule="exact"/>
        <w:ind w:firstLine="634"/>
        <w:rPr>
          <w:rStyle w:val="FontStyle35"/>
        </w:rPr>
      </w:pPr>
      <w:r>
        <w:rPr>
          <w:rStyle w:val="FontStyle35"/>
        </w:rPr>
        <w:t>обеспечение проверки соблюдения гражданами, замещавшими должности федеральной государственной службы, ограничений в случае заключения ими трудового договора после ухода с федеральной государственной службы;</w:t>
      </w:r>
    </w:p>
    <w:p w:rsidR="003B3742" w:rsidRDefault="005B046B">
      <w:pPr>
        <w:pStyle w:val="Style24"/>
        <w:widowControl/>
        <w:spacing w:before="4" w:line="431" w:lineRule="exact"/>
        <w:ind w:firstLine="638"/>
        <w:rPr>
          <w:rStyle w:val="FontStyle35"/>
        </w:rPr>
      </w:pPr>
      <w:r>
        <w:rPr>
          <w:rStyle w:val="FontStyle35"/>
        </w:rPr>
        <w:t>подготовка в соответствии со своей компетенцией проектов нормативных правовых актов о противодействии коррупции;</w:t>
      </w:r>
    </w:p>
    <w:p w:rsidR="003B3742" w:rsidRDefault="005B046B">
      <w:pPr>
        <w:pStyle w:val="Style24"/>
        <w:widowControl/>
        <w:spacing w:before="4" w:line="431" w:lineRule="exact"/>
        <w:ind w:firstLine="638"/>
        <w:rPr>
          <w:rStyle w:val="FontStyle35"/>
        </w:rPr>
      </w:pPr>
      <w:r>
        <w:rPr>
          <w:rStyle w:val="FontStyle35"/>
        </w:rPr>
        <w:t>взаимодействие с правоохранительными органами в установленной сфере деятельности.</w:t>
      </w:r>
    </w:p>
    <w:p w:rsidR="003B3742" w:rsidRDefault="005B046B">
      <w:pPr>
        <w:pStyle w:val="Style24"/>
        <w:widowControl/>
        <w:spacing w:line="431" w:lineRule="exact"/>
        <w:ind w:firstLine="629"/>
        <w:rPr>
          <w:rStyle w:val="FontStyle35"/>
        </w:rPr>
      </w:pPr>
      <w:r>
        <w:rPr>
          <w:rStyle w:val="FontStyle35"/>
        </w:rPr>
        <w:t>В рамках оценки выполнения подразделением по профилактике коррупционных и иных правонарушений установленных ему функций проводится анализ осуществления подразделением полномочий по:</w:t>
      </w:r>
    </w:p>
    <w:p w:rsidR="003B3742" w:rsidRDefault="005B046B">
      <w:pPr>
        <w:pStyle w:val="Style24"/>
        <w:widowControl/>
        <w:spacing w:before="4" w:line="431" w:lineRule="exact"/>
        <w:ind w:firstLine="638"/>
        <w:rPr>
          <w:rStyle w:val="FontStyle35"/>
        </w:rPr>
      </w:pPr>
      <w:r>
        <w:rPr>
          <w:rStyle w:val="FontStyle35"/>
        </w:rPr>
        <w:t>направлению в установленном порядке в государственные органы и другие организации запросов об имеющихся у них сведениях о доходах, расходах, об имуществе и обязательствах имущественного характера гражданина, претендующего на замещение должности государственной службы (далее - гражданин), или государственного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а также о соблюдении государственным служащим требований к служебному поведению;</w:t>
      </w:r>
    </w:p>
    <w:p w:rsidR="003B3742" w:rsidRDefault="005B046B">
      <w:pPr>
        <w:pStyle w:val="Style24"/>
        <w:widowControl/>
        <w:spacing w:before="56" w:line="431" w:lineRule="exact"/>
        <w:ind w:firstLine="638"/>
        <w:rPr>
          <w:rStyle w:val="FontStyle35"/>
        </w:rPr>
      </w:pPr>
      <w:r>
        <w:rPr>
          <w:rStyle w:val="FontStyle35"/>
        </w:rPr>
        <w:t>представлению дополнительных сведений в комиссию по соблюдению требований к служебному поведению, необходимых для ее работы;</w:t>
      </w:r>
    </w:p>
    <w:p w:rsidR="003B3742" w:rsidRDefault="005B046B">
      <w:pPr>
        <w:pStyle w:val="Style24"/>
        <w:widowControl/>
        <w:spacing w:line="431" w:lineRule="exact"/>
        <w:ind w:firstLine="629"/>
        <w:rPr>
          <w:rStyle w:val="FontStyle35"/>
        </w:rPr>
      </w:pPr>
      <w:r>
        <w:rPr>
          <w:rStyle w:val="FontStyle35"/>
        </w:rPr>
        <w:t>проведению бесед с гражданином или государственным служащим по вопросам, входящим в компетенцию подразделения;</w:t>
      </w:r>
    </w:p>
    <w:p w:rsidR="003B3742" w:rsidRDefault="005B046B">
      <w:pPr>
        <w:pStyle w:val="Style24"/>
        <w:widowControl/>
        <w:spacing w:before="9" w:line="431" w:lineRule="exact"/>
        <w:ind w:firstLine="629"/>
        <w:rPr>
          <w:rStyle w:val="FontStyle35"/>
        </w:rPr>
      </w:pPr>
      <w:r>
        <w:rPr>
          <w:rStyle w:val="FontStyle35"/>
        </w:rPr>
        <w:t>получению от гражданина или государственного служащего пояснений по представленным им материалам;</w:t>
      </w:r>
    </w:p>
    <w:p w:rsidR="003B3742" w:rsidRDefault="005B046B">
      <w:pPr>
        <w:pStyle w:val="Style24"/>
        <w:widowControl/>
        <w:spacing w:line="431" w:lineRule="exact"/>
        <w:rPr>
          <w:rStyle w:val="FontStyle35"/>
        </w:rPr>
      </w:pPr>
      <w:r>
        <w:rPr>
          <w:rStyle w:val="FontStyle35"/>
        </w:rPr>
        <w:t>уведомлению в установленном порядке в письменной форме государственного служащего о начале проводимой в отношении него проверки;</w:t>
      </w:r>
    </w:p>
    <w:p w:rsidR="003B3742" w:rsidRDefault="005B046B">
      <w:pPr>
        <w:pStyle w:val="Style24"/>
        <w:widowControl/>
        <w:spacing w:line="431" w:lineRule="exact"/>
        <w:ind w:firstLine="629"/>
        <w:rPr>
          <w:rStyle w:val="FontStyle35"/>
        </w:rPr>
      </w:pPr>
      <w:r>
        <w:rPr>
          <w:rStyle w:val="FontStyle35"/>
        </w:rPr>
        <w:t>представлению в установленном порядке лицу, принявшему решение о проведении проверки, доклада о ее результатах.</w:t>
      </w:r>
    </w:p>
    <w:p w:rsidR="003B3742" w:rsidRDefault="005B046B">
      <w:pPr>
        <w:pStyle w:val="Style24"/>
        <w:widowControl/>
        <w:spacing w:line="431" w:lineRule="exact"/>
        <w:ind w:firstLine="634"/>
        <w:rPr>
          <w:rStyle w:val="FontStyle35"/>
        </w:rPr>
      </w:pPr>
      <w:r>
        <w:rPr>
          <w:rStyle w:val="FontStyle35"/>
        </w:rPr>
        <w:t>5.3. Оценка обеспечения подразделением соблюдения государственными служащими требований к служебному поведению осуществляется на основе анализа:</w:t>
      </w:r>
    </w:p>
    <w:p w:rsidR="003B3742" w:rsidRDefault="005B046B">
      <w:pPr>
        <w:pStyle w:val="Style24"/>
        <w:widowControl/>
        <w:spacing w:line="431" w:lineRule="exact"/>
        <w:ind w:firstLine="625"/>
        <w:rPr>
          <w:rStyle w:val="FontStyle35"/>
        </w:rPr>
      </w:pPr>
      <w:r>
        <w:rPr>
          <w:rStyle w:val="FontStyle35"/>
        </w:rPr>
        <w:t>состояния внутриведомственного нормативного и методического обеспечения деятельности по обеспечению соблюдения государственными служащими требований к служебному поведению;</w:t>
      </w:r>
    </w:p>
    <w:p w:rsidR="003B3742" w:rsidRDefault="005B046B">
      <w:pPr>
        <w:pStyle w:val="Style24"/>
        <w:widowControl/>
        <w:spacing w:line="431" w:lineRule="exact"/>
        <w:ind w:firstLine="625"/>
        <w:rPr>
          <w:rStyle w:val="FontStyle35"/>
        </w:rPr>
      </w:pPr>
      <w:r>
        <w:rPr>
          <w:rStyle w:val="FontStyle35"/>
        </w:rPr>
        <w:t>выполнения подразделением установленных процедур деятельности по обеспечению соблюдения государственными служащими требований к служебному поведению;</w:t>
      </w:r>
    </w:p>
    <w:p w:rsidR="003B3742" w:rsidRDefault="005B046B">
      <w:pPr>
        <w:pStyle w:val="Style24"/>
        <w:widowControl/>
        <w:spacing w:line="431" w:lineRule="exact"/>
        <w:ind w:firstLine="629"/>
        <w:rPr>
          <w:rStyle w:val="FontStyle35"/>
        </w:rPr>
      </w:pPr>
      <w:r>
        <w:rPr>
          <w:rStyle w:val="FontStyle35"/>
        </w:rPr>
        <w:t>проведенных мероприятий, направленных на обеспечение соблюдения государственными служащими требований к служебному поведению;</w:t>
      </w:r>
    </w:p>
    <w:p w:rsidR="003B3742" w:rsidRDefault="005B046B">
      <w:pPr>
        <w:pStyle w:val="Style24"/>
        <w:widowControl/>
        <w:spacing w:before="4" w:line="431" w:lineRule="exact"/>
        <w:ind w:left="629" w:firstLine="0"/>
        <w:jc w:val="left"/>
        <w:rPr>
          <w:rStyle w:val="FontStyle35"/>
        </w:rPr>
      </w:pPr>
      <w:r>
        <w:rPr>
          <w:rStyle w:val="FontStyle35"/>
        </w:rPr>
        <w:t>результатов проведенных мероприятий и принятых по ним мерах.</w:t>
      </w:r>
    </w:p>
    <w:p w:rsidR="003B3742" w:rsidRDefault="005B046B">
      <w:pPr>
        <w:pStyle w:val="Style24"/>
        <w:widowControl/>
        <w:spacing w:line="431" w:lineRule="exact"/>
        <w:rPr>
          <w:rStyle w:val="FontStyle35"/>
        </w:rPr>
      </w:pPr>
      <w:r>
        <w:rPr>
          <w:rStyle w:val="FontStyle35"/>
        </w:rPr>
        <w:lastRenderedPageBreak/>
        <w:t>Для оценки эффективности выполнения указанной функции можно использовать критерии, разработанные на основе показателей, указанных в пункте 2.6 методики</w:t>
      </w:r>
      <w:r>
        <w:rPr>
          <w:rStyle w:val="FontStyle35"/>
          <w:vertAlign w:val="superscript"/>
        </w:rPr>
        <w:footnoteReference w:id="11"/>
      </w:r>
      <w:r>
        <w:rPr>
          <w:rStyle w:val="FontStyle35"/>
        </w:rPr>
        <w:t>.</w:t>
      </w:r>
    </w:p>
    <w:p w:rsidR="003B3742" w:rsidRDefault="005B046B">
      <w:pPr>
        <w:pStyle w:val="Style23"/>
        <w:widowControl/>
        <w:tabs>
          <w:tab w:val="left" w:pos="1068"/>
        </w:tabs>
        <w:spacing w:before="56" w:line="437" w:lineRule="exact"/>
        <w:ind w:firstLine="636"/>
        <w:rPr>
          <w:rStyle w:val="FontStyle35"/>
        </w:rPr>
      </w:pPr>
      <w:r>
        <w:rPr>
          <w:rStyle w:val="FontStyle35"/>
        </w:rPr>
        <w:t>5.4.</w:t>
      </w:r>
      <w:r>
        <w:rPr>
          <w:rStyle w:val="FontStyle35"/>
          <w:sz w:val="20"/>
          <w:szCs w:val="20"/>
        </w:rPr>
        <w:tab/>
      </w:r>
      <w:r>
        <w:rPr>
          <w:rStyle w:val="FontStyle35"/>
        </w:rPr>
        <w:t>Оценка деятельности подразделения по принятию мер по выявлению</w:t>
      </w:r>
      <w:r>
        <w:rPr>
          <w:rStyle w:val="FontStyle35"/>
        </w:rPr>
        <w:br/>
        <w:t>и устранению причин и условий, способствующих возникновению конфликта</w:t>
      </w:r>
      <w:r>
        <w:rPr>
          <w:rStyle w:val="FontStyle35"/>
        </w:rPr>
        <w:br/>
        <w:t>интересов на государственной службе (далее - причины и условия),</w:t>
      </w:r>
      <w:r>
        <w:rPr>
          <w:rStyle w:val="FontStyle35"/>
        </w:rPr>
        <w:br/>
        <w:t>осуществляется на основе анализа:</w:t>
      </w:r>
    </w:p>
    <w:p w:rsidR="003B3742" w:rsidRDefault="005B046B">
      <w:pPr>
        <w:pStyle w:val="Style24"/>
        <w:widowControl/>
        <w:spacing w:line="437" w:lineRule="exact"/>
        <w:ind w:firstLine="623"/>
        <w:rPr>
          <w:rStyle w:val="FontStyle35"/>
        </w:rPr>
      </w:pPr>
      <w:r>
        <w:rPr>
          <w:rStyle w:val="FontStyle35"/>
        </w:rPr>
        <w:t>состояния внутриведомственного нормативного и методического обеспечения деятельности по выявлению и устранению причин и условий;</w:t>
      </w:r>
    </w:p>
    <w:p w:rsidR="003B3742" w:rsidRDefault="005B046B">
      <w:pPr>
        <w:pStyle w:val="Style24"/>
        <w:widowControl/>
        <w:spacing w:line="437" w:lineRule="exact"/>
        <w:ind w:firstLine="623"/>
        <w:rPr>
          <w:rStyle w:val="FontStyle35"/>
        </w:rPr>
      </w:pPr>
      <w:r>
        <w:rPr>
          <w:rStyle w:val="FontStyle35"/>
        </w:rPr>
        <w:t>соблюдения установленных процедур по выявлению и устранению причин и условий;</w:t>
      </w:r>
    </w:p>
    <w:p w:rsidR="003B3742" w:rsidRDefault="005B046B">
      <w:pPr>
        <w:pStyle w:val="Style24"/>
        <w:widowControl/>
        <w:spacing w:line="437" w:lineRule="exact"/>
        <w:ind w:firstLine="623"/>
        <w:rPr>
          <w:rStyle w:val="FontStyle35"/>
        </w:rPr>
      </w:pPr>
      <w:r>
        <w:rPr>
          <w:rStyle w:val="FontStyle35"/>
        </w:rPr>
        <w:t>результатов проведенных мероприятий по выявлению и устранению причин и условий;</w:t>
      </w:r>
    </w:p>
    <w:p w:rsidR="003B3742" w:rsidRDefault="005B046B">
      <w:pPr>
        <w:pStyle w:val="Style24"/>
        <w:widowControl/>
        <w:spacing w:line="437" w:lineRule="exact"/>
        <w:ind w:firstLine="631"/>
        <w:rPr>
          <w:rStyle w:val="FontStyle35"/>
        </w:rPr>
      </w:pPr>
      <w:r>
        <w:rPr>
          <w:rStyle w:val="FontStyle35"/>
        </w:rPr>
        <w:t>принятых мер по результатам проведенных мероприятий по выявлению и устранению причин и условий.</w:t>
      </w:r>
    </w:p>
    <w:p w:rsidR="003B3742" w:rsidRDefault="005B046B">
      <w:pPr>
        <w:pStyle w:val="Style24"/>
        <w:widowControl/>
        <w:spacing w:line="437" w:lineRule="exact"/>
        <w:ind w:firstLine="618"/>
        <w:rPr>
          <w:rStyle w:val="FontStyle35"/>
        </w:rPr>
      </w:pPr>
      <w:r>
        <w:rPr>
          <w:rStyle w:val="FontStyle35"/>
        </w:rPr>
        <w:t>Для оценки эффективности выполнения указанной функции можно использовать критерии, разработанные на основе показателей, указанных в пункте 2.6 методики.</w:t>
      </w:r>
    </w:p>
    <w:p w:rsidR="003B3742" w:rsidRDefault="005B046B" w:rsidP="009A0ECE">
      <w:pPr>
        <w:pStyle w:val="Style23"/>
        <w:widowControl/>
        <w:numPr>
          <w:ilvl w:val="0"/>
          <w:numId w:val="9"/>
        </w:numPr>
        <w:tabs>
          <w:tab w:val="left" w:pos="1068"/>
        </w:tabs>
        <w:spacing w:before="56" w:line="432" w:lineRule="exact"/>
        <w:ind w:firstLine="636"/>
        <w:rPr>
          <w:rStyle w:val="FontStyle35"/>
        </w:rPr>
      </w:pPr>
      <w:r>
        <w:rPr>
          <w:rStyle w:val="FontStyle35"/>
        </w:rPr>
        <w:t>Оценка обеспечения деятельности комиссии по соблюдению требований к служебному поведению осуществляется на основе анализа проведенных подразделением мероприятий по организационно-техническому и документационному обеспечению деятельности комиссии, а также по информированию членов комиссии о вопросах, включенных в повестку дня, о дате, времени и месте проведения заседания, ознакомлению членов комиссии с материалами, представляемыми для обсуждения на заседании комиссии.</w:t>
      </w:r>
    </w:p>
    <w:p w:rsidR="003B3742" w:rsidRDefault="005B046B" w:rsidP="009A0ECE">
      <w:pPr>
        <w:pStyle w:val="Style23"/>
        <w:widowControl/>
        <w:numPr>
          <w:ilvl w:val="0"/>
          <w:numId w:val="9"/>
        </w:numPr>
        <w:tabs>
          <w:tab w:val="left" w:pos="1068"/>
        </w:tabs>
        <w:spacing w:before="69" w:line="432" w:lineRule="exact"/>
        <w:ind w:firstLine="636"/>
        <w:rPr>
          <w:rStyle w:val="FontStyle35"/>
        </w:rPr>
      </w:pPr>
      <w:r>
        <w:rPr>
          <w:rStyle w:val="FontStyle35"/>
        </w:rPr>
        <w:t>Оценка деятельности подразделения по оказанию государственным служащим консультативной помощи по антикоррупционным вопросам осуществляется на основе анализа:</w:t>
      </w:r>
    </w:p>
    <w:p w:rsidR="003B3742" w:rsidRDefault="005B046B">
      <w:pPr>
        <w:pStyle w:val="Style24"/>
        <w:widowControl/>
        <w:spacing w:line="432" w:lineRule="exact"/>
        <w:ind w:firstLine="631"/>
        <w:rPr>
          <w:rStyle w:val="FontStyle35"/>
        </w:rPr>
      </w:pPr>
      <w:r>
        <w:rPr>
          <w:rStyle w:val="FontStyle35"/>
        </w:rPr>
        <w:t>состояния внутриведомственного нормативного и методического обеспечения деятельности по оказанию консультативной помощи государственным служащим;</w:t>
      </w:r>
    </w:p>
    <w:p w:rsidR="003B3742" w:rsidRDefault="005B046B">
      <w:pPr>
        <w:pStyle w:val="Style24"/>
        <w:widowControl/>
        <w:spacing w:before="56" w:line="437" w:lineRule="exact"/>
        <w:ind w:firstLine="636"/>
        <w:rPr>
          <w:rStyle w:val="FontStyle35"/>
        </w:rPr>
      </w:pPr>
      <w:r>
        <w:rPr>
          <w:rStyle w:val="FontStyle35"/>
        </w:rPr>
        <w:t>организации и проведения работы по оказанию консультативной помощи государственным служащим;</w:t>
      </w:r>
    </w:p>
    <w:p w:rsidR="003B3742" w:rsidRDefault="005B046B">
      <w:pPr>
        <w:pStyle w:val="Style24"/>
        <w:widowControl/>
        <w:spacing w:line="437" w:lineRule="exact"/>
        <w:ind w:firstLine="627"/>
        <w:rPr>
          <w:rStyle w:val="FontStyle35"/>
        </w:rPr>
      </w:pPr>
      <w:r>
        <w:rPr>
          <w:rStyle w:val="FontStyle35"/>
        </w:rPr>
        <w:t>результатов работы по оказанию консультативной помощи государственным служащим.</w:t>
      </w:r>
    </w:p>
    <w:p w:rsidR="003B3742" w:rsidRDefault="005B046B">
      <w:pPr>
        <w:pStyle w:val="Style24"/>
        <w:widowControl/>
        <w:spacing w:line="437" w:lineRule="exact"/>
        <w:ind w:firstLine="627"/>
        <w:rPr>
          <w:rStyle w:val="FontStyle35"/>
        </w:rPr>
      </w:pPr>
      <w:r>
        <w:rPr>
          <w:rStyle w:val="FontStyle35"/>
        </w:rPr>
        <w:t>Для оценки эффективности выполнения указанной функции можно использовать критерии, разработанные на основе показателей, указанных в пункте 2.6 методики.</w:t>
      </w:r>
    </w:p>
    <w:p w:rsidR="003B3742" w:rsidRDefault="005B046B">
      <w:pPr>
        <w:pStyle w:val="Style24"/>
        <w:widowControl/>
        <w:spacing w:before="56" w:line="441" w:lineRule="exact"/>
        <w:ind w:firstLine="640"/>
        <w:rPr>
          <w:rStyle w:val="FontStyle35"/>
        </w:rPr>
      </w:pPr>
      <w:r>
        <w:rPr>
          <w:rStyle w:val="FontStyle38"/>
        </w:rPr>
        <w:t xml:space="preserve">5.7. </w:t>
      </w:r>
      <w:r>
        <w:rPr>
          <w:rStyle w:val="FontStyle35"/>
        </w:rPr>
        <w:t>Оценка обеспечения уведомления государственными служащими представителя нанимателя (работодателя) обо всех случаях склонения их к совершению коррупционных правонарушений осуществляется на основе анализа:</w:t>
      </w:r>
    </w:p>
    <w:p w:rsidR="003B3742" w:rsidRDefault="005B046B">
      <w:pPr>
        <w:pStyle w:val="Style24"/>
        <w:widowControl/>
        <w:spacing w:line="432" w:lineRule="exact"/>
        <w:ind w:firstLine="636"/>
        <w:rPr>
          <w:rStyle w:val="FontStyle35"/>
        </w:rPr>
      </w:pPr>
      <w:r>
        <w:rPr>
          <w:rStyle w:val="FontStyle35"/>
        </w:rPr>
        <w:t>состояния внутриведомственного нормативного и методического обеспечения деятельности, устанавливающего порядок уведомления представителя нанимателя (работодателя);</w:t>
      </w:r>
    </w:p>
    <w:p w:rsidR="003B3742" w:rsidRDefault="005B046B">
      <w:pPr>
        <w:pStyle w:val="Style24"/>
        <w:widowControl/>
        <w:spacing w:before="4" w:line="432" w:lineRule="exact"/>
        <w:ind w:left="675" w:firstLine="0"/>
        <w:jc w:val="left"/>
        <w:rPr>
          <w:rStyle w:val="FontStyle35"/>
        </w:rPr>
      </w:pPr>
      <w:r>
        <w:rPr>
          <w:rStyle w:val="FontStyle35"/>
        </w:rPr>
        <w:t>соблюдения порядка регистрации уведомлений;</w:t>
      </w:r>
    </w:p>
    <w:p w:rsidR="003B3742" w:rsidRDefault="005B046B">
      <w:pPr>
        <w:pStyle w:val="Style24"/>
        <w:widowControl/>
        <w:spacing w:line="432" w:lineRule="exact"/>
        <w:ind w:firstLine="631"/>
        <w:rPr>
          <w:rStyle w:val="FontStyle35"/>
        </w:rPr>
      </w:pPr>
      <w:r>
        <w:rPr>
          <w:rStyle w:val="FontStyle35"/>
        </w:rPr>
        <w:lastRenderedPageBreak/>
        <w:t>соблюдения порядка и срока направления уведомлений, полученных представителем нанимателя (работодателем), в правоохранительные органы;</w:t>
      </w:r>
    </w:p>
    <w:p w:rsidR="003B3742" w:rsidRDefault="005B046B">
      <w:pPr>
        <w:pStyle w:val="Style24"/>
        <w:widowControl/>
        <w:spacing w:line="432" w:lineRule="exact"/>
        <w:ind w:firstLine="636"/>
        <w:rPr>
          <w:rStyle w:val="FontStyle35"/>
        </w:rPr>
      </w:pPr>
      <w:r>
        <w:rPr>
          <w:rStyle w:val="FontStyle35"/>
        </w:rPr>
        <w:t>соблюдения представителем нанимателя (работодателем) мер по защите государственного служащего, направившего уведомление;</w:t>
      </w:r>
    </w:p>
    <w:p w:rsidR="003B3742" w:rsidRDefault="005B046B">
      <w:pPr>
        <w:pStyle w:val="Style24"/>
        <w:widowControl/>
        <w:spacing w:line="432" w:lineRule="exact"/>
        <w:ind w:firstLine="631"/>
        <w:rPr>
          <w:rStyle w:val="FontStyle35"/>
        </w:rPr>
      </w:pPr>
      <w:r>
        <w:rPr>
          <w:rStyle w:val="FontStyle35"/>
        </w:rPr>
        <w:t>результатов заседаний комиссии по соблюдению требований к служебному поведению в случае рассмотрения вопросов о привлечения к дисциплинарной ответственности государственных служащих, направивших уведомления.</w:t>
      </w:r>
    </w:p>
    <w:p w:rsidR="003B3742" w:rsidRDefault="005B046B">
      <w:pPr>
        <w:pStyle w:val="Style24"/>
        <w:widowControl/>
        <w:spacing w:line="432" w:lineRule="exact"/>
        <w:ind w:firstLine="627"/>
        <w:rPr>
          <w:rStyle w:val="FontStyle35"/>
        </w:rPr>
      </w:pPr>
      <w:r>
        <w:rPr>
          <w:rStyle w:val="FontStyle35"/>
        </w:rPr>
        <w:t>Для оценки эффективности выполнения указанной функции можно использовать критерии, разработанные на основе показателей, указанных в пункте 2.6 методики.</w:t>
      </w:r>
    </w:p>
    <w:p w:rsidR="003B3742" w:rsidRDefault="005B046B">
      <w:pPr>
        <w:pStyle w:val="Style24"/>
        <w:widowControl/>
        <w:spacing w:before="56" w:line="432" w:lineRule="exact"/>
        <w:ind w:firstLine="636"/>
        <w:rPr>
          <w:rStyle w:val="FontStyle35"/>
        </w:rPr>
      </w:pPr>
      <w:r>
        <w:rPr>
          <w:rStyle w:val="FontStyle35"/>
        </w:rPr>
        <w:t>5.8. Оценка организации подразделением правового просвещения государственных служащих осуществляется на основе анализа:</w:t>
      </w:r>
    </w:p>
    <w:p w:rsidR="003B3742" w:rsidRDefault="005B046B">
      <w:pPr>
        <w:pStyle w:val="Style24"/>
        <w:widowControl/>
        <w:spacing w:before="4" w:line="432" w:lineRule="exact"/>
        <w:ind w:firstLine="631"/>
        <w:rPr>
          <w:rStyle w:val="FontStyle35"/>
        </w:rPr>
      </w:pPr>
      <w:r>
        <w:rPr>
          <w:rStyle w:val="FontStyle35"/>
        </w:rPr>
        <w:t>состояния внутриведомственного нормативного и методического обеспечения деятельности по организации и осуществлению правового просвещения государственных служащих;</w:t>
      </w:r>
    </w:p>
    <w:p w:rsidR="003B3742" w:rsidRDefault="005B046B">
      <w:pPr>
        <w:pStyle w:val="Style24"/>
        <w:widowControl/>
        <w:spacing w:before="4" w:line="432" w:lineRule="exact"/>
        <w:ind w:firstLine="631"/>
        <w:rPr>
          <w:rStyle w:val="FontStyle35"/>
        </w:rPr>
      </w:pPr>
      <w:r>
        <w:rPr>
          <w:rStyle w:val="FontStyle35"/>
        </w:rPr>
        <w:t>состояния существующей в государственном органе системы информирования государственных служащих по вопросам антикоррупционного просвещения;</w:t>
      </w:r>
    </w:p>
    <w:p w:rsidR="003B3742" w:rsidRDefault="005B046B">
      <w:pPr>
        <w:pStyle w:val="Style24"/>
        <w:widowControl/>
        <w:spacing w:line="432" w:lineRule="exact"/>
        <w:ind w:firstLine="627"/>
        <w:rPr>
          <w:rStyle w:val="FontStyle35"/>
        </w:rPr>
      </w:pPr>
      <w:r>
        <w:rPr>
          <w:rStyle w:val="FontStyle35"/>
        </w:rPr>
        <w:t>регулярности и качества проведения в государственном органе мероприятий правовой и антикоррупционной направленности;</w:t>
      </w:r>
    </w:p>
    <w:p w:rsidR="003B3742" w:rsidRDefault="005B046B">
      <w:pPr>
        <w:pStyle w:val="Style24"/>
        <w:widowControl/>
        <w:spacing w:before="4" w:line="432" w:lineRule="exact"/>
        <w:ind w:firstLine="627"/>
        <w:rPr>
          <w:rStyle w:val="FontStyle35"/>
        </w:rPr>
      </w:pPr>
      <w:r>
        <w:rPr>
          <w:rStyle w:val="FontStyle35"/>
        </w:rPr>
        <w:t>результатов проведенных в государственном органе мероприятий правовой и антикоррупционной направленности в форме конференций, «круглых столов», научно-практических семинаров;</w:t>
      </w:r>
    </w:p>
    <w:p w:rsidR="003B3742" w:rsidRDefault="005B046B">
      <w:pPr>
        <w:pStyle w:val="Style24"/>
        <w:widowControl/>
        <w:spacing w:before="4" w:line="432" w:lineRule="exact"/>
        <w:ind w:firstLine="631"/>
        <w:rPr>
          <w:rStyle w:val="FontStyle35"/>
        </w:rPr>
      </w:pPr>
      <w:r>
        <w:rPr>
          <w:rStyle w:val="FontStyle35"/>
        </w:rPr>
        <w:t>результатов проведенных в государственном органе мероприятий правовой и антикоррупционной направленности в форме подготовки памяток, методических пособий по различным аспектам антикоррупционной тематики;</w:t>
      </w:r>
    </w:p>
    <w:p w:rsidR="003B3742" w:rsidRDefault="005B046B">
      <w:pPr>
        <w:pStyle w:val="Style24"/>
        <w:widowControl/>
        <w:spacing w:line="432" w:lineRule="exact"/>
        <w:ind w:firstLine="627"/>
        <w:rPr>
          <w:rStyle w:val="FontStyle35"/>
        </w:rPr>
      </w:pPr>
      <w:r>
        <w:rPr>
          <w:rStyle w:val="FontStyle35"/>
        </w:rPr>
        <w:t>результатов проведенных в государственном органе мероприятий правовой и антикоррупционной направленности в форме консультации государственных служащих на тему антикоррупционного поведения;</w:t>
      </w:r>
    </w:p>
    <w:p w:rsidR="003B3742" w:rsidRDefault="005B046B">
      <w:pPr>
        <w:pStyle w:val="Style24"/>
        <w:widowControl/>
        <w:spacing w:before="4" w:line="432" w:lineRule="exact"/>
        <w:ind w:firstLine="631"/>
        <w:rPr>
          <w:rStyle w:val="FontStyle35"/>
        </w:rPr>
      </w:pPr>
      <w:r>
        <w:rPr>
          <w:rStyle w:val="FontStyle35"/>
        </w:rPr>
        <w:t>наличия в государственном органе стендов, отражающих актуальные вопросы профилактики и противодействия коррупции и регулярность их обновления.</w:t>
      </w:r>
    </w:p>
    <w:p w:rsidR="003B3742" w:rsidRDefault="005B046B">
      <w:pPr>
        <w:pStyle w:val="Style24"/>
        <w:widowControl/>
        <w:spacing w:line="432" w:lineRule="exact"/>
        <w:ind w:firstLine="631"/>
        <w:rPr>
          <w:rStyle w:val="FontStyle35"/>
        </w:rPr>
      </w:pPr>
      <w:r>
        <w:rPr>
          <w:rStyle w:val="FontStyle35"/>
        </w:rPr>
        <w:t>Для оценки эффективности выполнения указанной функции можно использовать критерии и показатели, разработанные на основе следующих количественных показателей:</w:t>
      </w:r>
    </w:p>
    <w:p w:rsidR="003B3742" w:rsidRDefault="005B046B">
      <w:pPr>
        <w:pStyle w:val="Style24"/>
        <w:widowControl/>
        <w:spacing w:line="432" w:lineRule="exact"/>
        <w:ind w:firstLine="631"/>
        <w:rPr>
          <w:rStyle w:val="FontStyle35"/>
        </w:rPr>
      </w:pPr>
      <w:r>
        <w:rPr>
          <w:rStyle w:val="FontStyle35"/>
        </w:rPr>
        <w:t>общее количество проведенных в государственном органе мероприятий правовой и антикоррупционной направленности;</w:t>
      </w:r>
    </w:p>
    <w:p w:rsidR="003B3742" w:rsidRDefault="005B046B">
      <w:pPr>
        <w:pStyle w:val="Style24"/>
        <w:widowControl/>
        <w:spacing w:before="56" w:line="437" w:lineRule="exact"/>
        <w:ind w:firstLine="627"/>
        <w:rPr>
          <w:rStyle w:val="FontStyle35"/>
        </w:rPr>
      </w:pPr>
      <w:r>
        <w:rPr>
          <w:rStyle w:val="FontStyle35"/>
        </w:rPr>
        <w:t>количество проведенных в государственном органе мероприятий правовой и антикоррупционной направленности в форме конференций, «круглых столов», научно-практических семинаров;</w:t>
      </w:r>
    </w:p>
    <w:p w:rsidR="003B3742" w:rsidRDefault="005B046B">
      <w:pPr>
        <w:pStyle w:val="Style24"/>
        <w:widowControl/>
        <w:spacing w:line="437" w:lineRule="exact"/>
        <w:ind w:firstLine="627"/>
        <w:rPr>
          <w:rStyle w:val="FontStyle35"/>
        </w:rPr>
      </w:pPr>
      <w:r>
        <w:rPr>
          <w:rStyle w:val="FontStyle35"/>
        </w:rPr>
        <w:t>количество проведенных в государственном органе мероприятий правовой и антикоррупционной направленности в форме подготовки памяток, методических пособий по антикоррупционной тематике;</w:t>
      </w:r>
    </w:p>
    <w:p w:rsidR="003B3742" w:rsidRDefault="005B046B">
      <w:pPr>
        <w:pStyle w:val="Style24"/>
        <w:widowControl/>
        <w:spacing w:line="437" w:lineRule="exact"/>
        <w:ind w:firstLine="627"/>
        <w:rPr>
          <w:rStyle w:val="FontStyle35"/>
        </w:rPr>
      </w:pPr>
      <w:r>
        <w:rPr>
          <w:rStyle w:val="FontStyle35"/>
        </w:rPr>
        <w:t>количество проведенных в государственном органе мероприятий правовой и антикоррупционной направленности в форме консультации государственных служащих на тему антикоррупционного поведения.</w:t>
      </w:r>
    </w:p>
    <w:p w:rsidR="003B3742" w:rsidRDefault="005B046B">
      <w:pPr>
        <w:pStyle w:val="Style24"/>
        <w:widowControl/>
        <w:spacing w:before="69" w:line="432" w:lineRule="exact"/>
        <w:ind w:firstLine="636"/>
        <w:rPr>
          <w:rStyle w:val="FontStyle35"/>
        </w:rPr>
      </w:pPr>
      <w:r>
        <w:rPr>
          <w:rStyle w:val="FontStyle35"/>
        </w:rPr>
        <w:t xml:space="preserve">5.9. Оценка деятельности подразделения по сбору, обработке и анализу сведений о доходах, об имуществе и обязательствах имущественного характера, осуществлению контроля за своевременностью их представления проводится на основе результатов проверки соблюдения подразделением Положения о представлении сведений, а также внутриведомственного порядка представления </w:t>
      </w:r>
      <w:r>
        <w:rPr>
          <w:rStyle w:val="FontStyle35"/>
        </w:rPr>
        <w:lastRenderedPageBreak/>
        <w:t>сведений о доходах, об имуществе и обязательствах имущественного характера, которая включает в себя:</w:t>
      </w:r>
    </w:p>
    <w:p w:rsidR="003B3742" w:rsidRDefault="005B046B">
      <w:pPr>
        <w:pStyle w:val="Style24"/>
        <w:widowControl/>
        <w:spacing w:before="4" w:line="432" w:lineRule="exact"/>
        <w:ind w:firstLine="631"/>
        <w:rPr>
          <w:rStyle w:val="FontStyle35"/>
        </w:rPr>
      </w:pPr>
      <w:r>
        <w:rPr>
          <w:rStyle w:val="FontStyle35"/>
        </w:rPr>
        <w:t>анализ состояния внутриведомственного нормативного и методического обеспечения деятельности по сбору, обработке и анализу сведений о доходах, об имуществе и обязательствах имущественного характера и осуществлению контроля за своевременностью представления таких сведений;</w:t>
      </w:r>
    </w:p>
    <w:p w:rsidR="003B3742" w:rsidRDefault="005B046B">
      <w:pPr>
        <w:pStyle w:val="Style24"/>
        <w:widowControl/>
        <w:spacing w:line="432" w:lineRule="exact"/>
        <w:ind w:firstLine="631"/>
        <w:rPr>
          <w:rStyle w:val="FontStyle35"/>
        </w:rPr>
      </w:pPr>
      <w:r>
        <w:rPr>
          <w:rStyle w:val="FontStyle35"/>
        </w:rPr>
        <w:t>проверку соблюдения установленных процедур сбора и обработки сведений о доходах, об имуществе и обязательствах имущественного характера;</w:t>
      </w:r>
    </w:p>
    <w:p w:rsidR="003B3742" w:rsidRDefault="005B046B">
      <w:pPr>
        <w:pStyle w:val="Style24"/>
        <w:widowControl/>
        <w:spacing w:line="432" w:lineRule="exact"/>
        <w:ind w:firstLine="631"/>
        <w:rPr>
          <w:rStyle w:val="FontStyle35"/>
        </w:rPr>
      </w:pPr>
      <w:r>
        <w:rPr>
          <w:rStyle w:val="FontStyle35"/>
        </w:rPr>
        <w:t>проверку соблюдения установленных процедур анализа представленных сведений о доходах, об имуществе и обязательствах имущественного характера;</w:t>
      </w:r>
    </w:p>
    <w:p w:rsidR="003B3742" w:rsidRDefault="005B046B">
      <w:pPr>
        <w:pStyle w:val="Style24"/>
        <w:widowControl/>
        <w:spacing w:line="437" w:lineRule="exact"/>
        <w:ind w:firstLine="631"/>
        <w:rPr>
          <w:rStyle w:val="FontStyle35"/>
        </w:rPr>
      </w:pPr>
      <w:r>
        <w:rPr>
          <w:rStyle w:val="FontStyle35"/>
        </w:rPr>
        <w:t>проверку выполнения установленных процедур контроля соблюдения государственными служащими установленных сроков представления сведений о доходах, об имуществе и обязательствах имущественного характера.</w:t>
      </w:r>
    </w:p>
    <w:p w:rsidR="003B3742" w:rsidRDefault="005B046B">
      <w:pPr>
        <w:pStyle w:val="Style24"/>
        <w:widowControl/>
        <w:spacing w:before="56" w:line="441" w:lineRule="exact"/>
        <w:ind w:firstLine="623"/>
        <w:rPr>
          <w:rStyle w:val="FontStyle35"/>
        </w:rPr>
      </w:pPr>
      <w:r>
        <w:rPr>
          <w:rStyle w:val="FontStyle35"/>
        </w:rPr>
        <w:t>Для оценки эффективности выполнения указанной функции можно использовать критерии, разработанные на основе показателей, указанных в пункте 2.6 методики.</w:t>
      </w:r>
    </w:p>
    <w:p w:rsidR="003B3742" w:rsidRDefault="005B046B">
      <w:pPr>
        <w:pStyle w:val="Style24"/>
        <w:widowControl/>
        <w:spacing w:before="61" w:line="432" w:lineRule="exact"/>
        <w:ind w:firstLine="636"/>
        <w:rPr>
          <w:rStyle w:val="FontStyle35"/>
        </w:rPr>
      </w:pPr>
      <w:r>
        <w:rPr>
          <w:rStyle w:val="FontStyle35"/>
        </w:rPr>
        <w:t>5.10. Оценка обеспечения подразделением подготовки сведений о доходах, расходах, об имуществе и обязательствах имущественного характера, подлежащих размещению на официальном сайте государственного органа, проводится на основе проверки соблюдения положений Порядка размещения сведений и включает в себя анализ:</w:t>
      </w:r>
    </w:p>
    <w:p w:rsidR="003B3742" w:rsidRDefault="005B046B">
      <w:pPr>
        <w:pStyle w:val="Style24"/>
        <w:widowControl/>
        <w:spacing w:line="432" w:lineRule="exact"/>
        <w:ind w:firstLine="627"/>
        <w:rPr>
          <w:rStyle w:val="FontStyle35"/>
        </w:rPr>
      </w:pPr>
      <w:r>
        <w:rPr>
          <w:rStyle w:val="FontStyle35"/>
        </w:rPr>
        <w:t>соответствия перечня лиц, сведения о доходах, расходах, об имуществе и обязательствах имущественного характера которых подготовлены для размещения на официальном сайте, перечню должностей государственного органа, замещение которых влечет за собой размещение сведений о доходах, расходах, об имуществе и обязательствах имущественного характера, утвержденному Указом Президента Российской Федерации от 8 июля 2013 г. №613;</w:t>
      </w:r>
    </w:p>
    <w:p w:rsidR="003B3742" w:rsidRDefault="005B046B">
      <w:pPr>
        <w:pStyle w:val="Style24"/>
        <w:widowControl/>
        <w:spacing w:line="432" w:lineRule="exact"/>
        <w:ind w:firstLine="627"/>
        <w:rPr>
          <w:rStyle w:val="FontStyle35"/>
        </w:rPr>
      </w:pPr>
      <w:r>
        <w:rPr>
          <w:rStyle w:val="FontStyle35"/>
        </w:rPr>
        <w:t>полноты сведений о доходах, расходах, об имуществе и обязательствах имущественного характера, подготовленных для размещения на официальном сайте государственного органа;</w:t>
      </w:r>
    </w:p>
    <w:p w:rsidR="003B3742" w:rsidRDefault="005B046B">
      <w:pPr>
        <w:pStyle w:val="Style24"/>
        <w:widowControl/>
        <w:spacing w:line="432" w:lineRule="exact"/>
        <w:ind w:firstLine="627"/>
        <w:rPr>
          <w:rStyle w:val="FontStyle35"/>
        </w:rPr>
      </w:pPr>
      <w:r>
        <w:rPr>
          <w:rStyle w:val="FontStyle35"/>
        </w:rPr>
        <w:t>соответствия перечня лиц, сведения о доходах, расходах, об имуществе и обязательствах имущественного характера размещены на официальном сайте государственного органа, перечню лиц, сведения о доходах, расходах, об имуществе и обязательствах имущественного характера которых подлежат размещению;</w:t>
      </w:r>
    </w:p>
    <w:p w:rsidR="003B3742" w:rsidRDefault="005B046B">
      <w:pPr>
        <w:pStyle w:val="Style24"/>
        <w:widowControl/>
        <w:spacing w:line="432" w:lineRule="exact"/>
        <w:ind w:firstLine="623"/>
        <w:rPr>
          <w:rStyle w:val="FontStyle35"/>
        </w:rPr>
      </w:pPr>
      <w:r>
        <w:rPr>
          <w:rStyle w:val="FontStyle35"/>
        </w:rPr>
        <w:t>соответствия сведений о доходах, расходах, об имуществе и обязательствах имущественного характера, размещенных на официальном сайте государственного органа, сведениям о доходах, расходах, об имуществе и обязательствах имущественного характера, подготовленным к размещению;</w:t>
      </w:r>
    </w:p>
    <w:p w:rsidR="003B3742" w:rsidRDefault="005B046B">
      <w:pPr>
        <w:pStyle w:val="Style24"/>
        <w:widowControl/>
        <w:spacing w:before="56" w:line="437" w:lineRule="exact"/>
        <w:ind w:firstLine="636"/>
        <w:rPr>
          <w:rStyle w:val="FontStyle35"/>
        </w:rPr>
      </w:pPr>
      <w:r>
        <w:rPr>
          <w:rStyle w:val="FontStyle35"/>
        </w:rPr>
        <w:t>соблюдения установленного запрета на размещение на официальном сайте государственного органа сведений, указанных в пункте 3 Порядка размещения сведений;</w:t>
      </w:r>
    </w:p>
    <w:p w:rsidR="003B3742" w:rsidRDefault="005B046B">
      <w:pPr>
        <w:pStyle w:val="Style24"/>
        <w:widowControl/>
        <w:spacing w:line="437" w:lineRule="exact"/>
        <w:ind w:firstLine="631"/>
        <w:rPr>
          <w:rStyle w:val="FontStyle35"/>
        </w:rPr>
      </w:pPr>
      <w:r>
        <w:rPr>
          <w:rStyle w:val="FontStyle35"/>
        </w:rPr>
        <w:t>соблюдения установленных сроков размещения, нахождения и обновления сведений о доходах, расходах, об имуществе и обязательствах имущественного характера на официальном сайте государственного органа;</w:t>
      </w:r>
    </w:p>
    <w:p w:rsidR="003B3742" w:rsidRDefault="005B046B">
      <w:pPr>
        <w:pStyle w:val="Style24"/>
        <w:widowControl/>
        <w:spacing w:line="437" w:lineRule="exact"/>
        <w:ind w:firstLine="631"/>
        <w:rPr>
          <w:rStyle w:val="FontStyle35"/>
        </w:rPr>
      </w:pPr>
      <w:r>
        <w:rPr>
          <w:rStyle w:val="FontStyle35"/>
        </w:rPr>
        <w:t>соблюдения установленного срока уведомления государственных служащих, в отношении которых поступили запросы от общероссийских средств массовой информации, о поступлении такого запроса;</w:t>
      </w:r>
    </w:p>
    <w:p w:rsidR="003B3742" w:rsidRDefault="005B046B">
      <w:pPr>
        <w:pStyle w:val="Style24"/>
        <w:widowControl/>
        <w:spacing w:line="437" w:lineRule="exact"/>
        <w:ind w:firstLine="636"/>
        <w:rPr>
          <w:rStyle w:val="FontStyle35"/>
        </w:rPr>
      </w:pPr>
      <w:r>
        <w:rPr>
          <w:rStyle w:val="FontStyle35"/>
        </w:rPr>
        <w:t xml:space="preserve">соблюдения установленного срока предоставления общероссийским средствам массовой информации запрашиваемых сведений о доходах, расходах, об имуществе и </w:t>
      </w:r>
      <w:r>
        <w:rPr>
          <w:rStyle w:val="FontStyle35"/>
        </w:rPr>
        <w:lastRenderedPageBreak/>
        <w:t>обязательствах имущественного характера в случае если указанные сведения отсутствуют на официальном сайте государственного органа.</w:t>
      </w:r>
    </w:p>
    <w:p w:rsidR="003B3742" w:rsidRDefault="005B046B">
      <w:pPr>
        <w:pStyle w:val="Style24"/>
        <w:widowControl/>
        <w:spacing w:before="52" w:line="432" w:lineRule="exact"/>
        <w:ind w:firstLine="644"/>
        <w:rPr>
          <w:rStyle w:val="FontStyle35"/>
        </w:rPr>
      </w:pPr>
      <w:r>
        <w:rPr>
          <w:rStyle w:val="FontStyle35"/>
        </w:rPr>
        <w:t>5.11. Оценка обеспечения подразделением проведения проверок достоверности и полноты сведений о доходах, об имуществе и обязательствах имущественного характера осуществляется на основе проверки соблюдения норм Федерального закона № 273-ФЗ, а также Положения о проверке достоверности и полноты представляемых сведений и соблюдения требований к служебному поведению.</w:t>
      </w:r>
    </w:p>
    <w:p w:rsidR="003B3742" w:rsidRDefault="005B046B">
      <w:pPr>
        <w:pStyle w:val="Style24"/>
        <w:widowControl/>
        <w:spacing w:line="437" w:lineRule="exact"/>
        <w:ind w:firstLine="631"/>
        <w:rPr>
          <w:rStyle w:val="FontStyle35"/>
        </w:rPr>
      </w:pPr>
      <w:r>
        <w:rPr>
          <w:rStyle w:val="FontStyle35"/>
        </w:rPr>
        <w:t>Для оценки эффективности выполнения подразделением данной функции осуществляется анализ:</w:t>
      </w:r>
    </w:p>
    <w:p w:rsidR="003B3742" w:rsidRDefault="005B046B">
      <w:pPr>
        <w:pStyle w:val="Style24"/>
        <w:widowControl/>
        <w:spacing w:line="437" w:lineRule="exact"/>
        <w:ind w:firstLine="636"/>
        <w:rPr>
          <w:rStyle w:val="FontStyle35"/>
        </w:rPr>
      </w:pPr>
      <w:r>
        <w:rPr>
          <w:rStyle w:val="FontStyle35"/>
        </w:rPr>
        <w:t>обоснованности принятия решений (наличия достаточных оснований для принятия решений) об осуществлении проверок достоверности и полноты сведений;</w:t>
      </w:r>
    </w:p>
    <w:p w:rsidR="003B3742" w:rsidRDefault="005B046B">
      <w:pPr>
        <w:pStyle w:val="Style24"/>
        <w:widowControl/>
        <w:spacing w:line="437" w:lineRule="exact"/>
        <w:ind w:firstLine="631"/>
        <w:rPr>
          <w:rStyle w:val="FontStyle35"/>
        </w:rPr>
      </w:pPr>
      <w:r>
        <w:rPr>
          <w:rStyle w:val="FontStyle35"/>
        </w:rPr>
        <w:t>соблюдения установленного порядка принятия и оформления решений о проведении проверок достоверности и полноты сведений;</w:t>
      </w:r>
    </w:p>
    <w:p w:rsidR="003B3742" w:rsidRDefault="005B046B">
      <w:pPr>
        <w:pStyle w:val="Style24"/>
        <w:widowControl/>
        <w:spacing w:before="56" w:line="432" w:lineRule="exact"/>
        <w:ind w:firstLine="636"/>
        <w:rPr>
          <w:rStyle w:val="FontStyle35"/>
        </w:rPr>
      </w:pPr>
      <w:r>
        <w:rPr>
          <w:rStyle w:val="FontStyle35"/>
        </w:rPr>
        <w:t>соблюдения запрета на использование информации анонимного характера в качестве основания для принятия решения о проведении проверок достоверности и полноты сведений;</w:t>
      </w:r>
    </w:p>
    <w:p w:rsidR="003B3742" w:rsidRDefault="005B046B">
      <w:pPr>
        <w:pStyle w:val="Style24"/>
        <w:widowControl/>
        <w:spacing w:before="4" w:line="432" w:lineRule="exact"/>
        <w:ind w:firstLine="636"/>
        <w:rPr>
          <w:rStyle w:val="FontStyle35"/>
        </w:rPr>
      </w:pPr>
      <w:r>
        <w:rPr>
          <w:rStyle w:val="FontStyle35"/>
        </w:rPr>
        <w:t>соблюдения установленных сроков проведения проверок достоверности и полноты сведений;</w:t>
      </w:r>
    </w:p>
    <w:p w:rsidR="003B3742" w:rsidRDefault="005B046B">
      <w:pPr>
        <w:pStyle w:val="Style24"/>
        <w:widowControl/>
        <w:spacing w:before="4" w:line="432" w:lineRule="exact"/>
        <w:ind w:firstLine="631"/>
        <w:rPr>
          <w:rStyle w:val="FontStyle35"/>
        </w:rPr>
      </w:pPr>
      <w:r>
        <w:rPr>
          <w:rStyle w:val="FontStyle35"/>
        </w:rPr>
        <w:t>выполнения подразделением установленных полномочий при проведении проверок достоверности и полноты сведений;</w:t>
      </w:r>
    </w:p>
    <w:p w:rsidR="003B3742" w:rsidRDefault="005B046B">
      <w:pPr>
        <w:pStyle w:val="Style24"/>
        <w:widowControl/>
        <w:spacing w:before="4" w:line="432" w:lineRule="exact"/>
        <w:ind w:firstLine="636"/>
        <w:rPr>
          <w:rStyle w:val="FontStyle35"/>
        </w:rPr>
      </w:pPr>
      <w:r>
        <w:rPr>
          <w:rStyle w:val="FontStyle35"/>
        </w:rPr>
        <w:t>соблюдения требований к порядку оформления и направления запросов в ходе проверок достоверности и полноты сведений;</w:t>
      </w:r>
    </w:p>
    <w:p w:rsidR="003B3742" w:rsidRDefault="005B046B">
      <w:pPr>
        <w:pStyle w:val="Style24"/>
        <w:widowControl/>
        <w:spacing w:line="432" w:lineRule="exact"/>
        <w:ind w:firstLine="631"/>
        <w:rPr>
          <w:rStyle w:val="FontStyle35"/>
        </w:rPr>
      </w:pPr>
      <w:r>
        <w:rPr>
          <w:rStyle w:val="FontStyle35"/>
        </w:rPr>
        <w:t>соблюдения установленного порядка и сроков уведомления соответствующих лиц о принятых в отношении них решений о проведении проверки достоверности и полноты сведений и необходимости представления установленных сведений;</w:t>
      </w:r>
    </w:p>
    <w:p w:rsidR="003B3742" w:rsidRDefault="005B046B">
      <w:pPr>
        <w:pStyle w:val="Style24"/>
        <w:widowControl/>
        <w:spacing w:line="432" w:lineRule="exact"/>
        <w:ind w:firstLine="631"/>
        <w:rPr>
          <w:rStyle w:val="FontStyle35"/>
        </w:rPr>
      </w:pPr>
      <w:r>
        <w:rPr>
          <w:rStyle w:val="FontStyle35"/>
        </w:rPr>
        <w:t>соблюдения в ходе проверок прав государственных служащих, в отношении которых проводится проверка;</w:t>
      </w:r>
    </w:p>
    <w:p w:rsidR="003B3742" w:rsidRDefault="005B046B">
      <w:pPr>
        <w:pStyle w:val="Style24"/>
        <w:widowControl/>
        <w:spacing w:line="432" w:lineRule="exact"/>
        <w:ind w:firstLine="631"/>
        <w:rPr>
          <w:rStyle w:val="FontStyle35"/>
        </w:rPr>
      </w:pPr>
      <w:r>
        <w:rPr>
          <w:rStyle w:val="FontStyle35"/>
        </w:rPr>
        <w:t>соблюдения требования об обязательности ознакомления соответствующих лиц с результатами проведенной в отношении них проверки достоверности и полноты сведений;</w:t>
      </w:r>
    </w:p>
    <w:p w:rsidR="003B3742" w:rsidRDefault="005B046B">
      <w:pPr>
        <w:pStyle w:val="Style24"/>
        <w:widowControl/>
        <w:spacing w:line="432" w:lineRule="exact"/>
        <w:ind w:firstLine="631"/>
        <w:rPr>
          <w:rStyle w:val="FontStyle35"/>
        </w:rPr>
      </w:pPr>
      <w:r>
        <w:rPr>
          <w:rStyle w:val="FontStyle35"/>
        </w:rPr>
        <w:t>соблюдения установленных порядка и срока отстранения государственных служащих от занимаемой должности на время проведения проверки достоверности и полноты сведений;</w:t>
      </w:r>
    </w:p>
    <w:p w:rsidR="003B3742" w:rsidRDefault="005B046B">
      <w:pPr>
        <w:pStyle w:val="Style24"/>
        <w:widowControl/>
        <w:spacing w:before="4" w:line="432" w:lineRule="exact"/>
        <w:ind w:firstLine="631"/>
        <w:rPr>
          <w:rStyle w:val="FontStyle35"/>
        </w:rPr>
      </w:pPr>
      <w:r>
        <w:rPr>
          <w:rStyle w:val="FontStyle35"/>
        </w:rPr>
        <w:t>соблюдения нормы о направлении докладов о результатах проведения проверки достоверности и полноты сведений лицу, принявшему решение о ее проведении;</w:t>
      </w:r>
    </w:p>
    <w:p w:rsidR="003B3742" w:rsidRDefault="005B046B">
      <w:pPr>
        <w:pStyle w:val="Style24"/>
        <w:widowControl/>
        <w:spacing w:line="432" w:lineRule="exact"/>
        <w:ind w:firstLine="640"/>
        <w:rPr>
          <w:rStyle w:val="FontStyle35"/>
        </w:rPr>
      </w:pPr>
      <w:r>
        <w:rPr>
          <w:rStyle w:val="FontStyle35"/>
        </w:rPr>
        <w:t>соответствия содержания докладов о результатах проведения проверки достоверности и полноты сведений установленным требованиям;</w:t>
      </w:r>
    </w:p>
    <w:p w:rsidR="003B3742" w:rsidRDefault="005B046B">
      <w:pPr>
        <w:pStyle w:val="Style24"/>
        <w:widowControl/>
        <w:spacing w:line="432" w:lineRule="exact"/>
        <w:ind w:firstLine="631"/>
        <w:rPr>
          <w:rStyle w:val="FontStyle35"/>
        </w:rPr>
      </w:pPr>
      <w:r>
        <w:rPr>
          <w:rStyle w:val="FontStyle35"/>
        </w:rPr>
        <w:t>соблюдения нормы о направлении информации о результатах, полученных по итогам осуществления проверки достоверности и полноты сведений,   адресатам,   которые   предоставили   информацию,   явившуюся основанием для осуществления проверок, с одновременным уведомлением об этом лиц, в отношении которых проводилась проверка;</w:t>
      </w:r>
    </w:p>
    <w:p w:rsidR="003B3742" w:rsidRDefault="005B046B">
      <w:pPr>
        <w:pStyle w:val="Style24"/>
        <w:widowControl/>
        <w:spacing w:line="432" w:lineRule="exact"/>
        <w:ind w:firstLine="636"/>
        <w:rPr>
          <w:rStyle w:val="FontStyle35"/>
        </w:rPr>
      </w:pPr>
      <w:r>
        <w:rPr>
          <w:rStyle w:val="FontStyle35"/>
        </w:rPr>
        <w:t>соответствия решений, принятых по результатам проверок, установленным требованиям и содержанию докладов о результатах проведения проверки;</w:t>
      </w:r>
    </w:p>
    <w:p w:rsidR="003B3742" w:rsidRDefault="005B046B">
      <w:pPr>
        <w:pStyle w:val="Style24"/>
        <w:widowControl/>
        <w:spacing w:line="432" w:lineRule="exact"/>
        <w:ind w:firstLine="636"/>
        <w:rPr>
          <w:rStyle w:val="FontStyle35"/>
        </w:rPr>
      </w:pPr>
      <w:r>
        <w:rPr>
          <w:rStyle w:val="FontStyle35"/>
        </w:rPr>
        <w:t>соблюдения нормы о направлении материалов проверок в случае установления в ходе их проведения обстоятельств, свидетельствующих о наличии признаков преступления, в другие государственные органы в соответствии с их компетенцией;</w:t>
      </w:r>
    </w:p>
    <w:p w:rsidR="003B3742" w:rsidRDefault="005B046B">
      <w:pPr>
        <w:pStyle w:val="Style24"/>
        <w:widowControl/>
        <w:spacing w:line="432" w:lineRule="exact"/>
        <w:ind w:firstLine="631"/>
        <w:rPr>
          <w:rStyle w:val="FontStyle35"/>
        </w:rPr>
      </w:pPr>
      <w:r>
        <w:rPr>
          <w:rStyle w:val="FontStyle35"/>
        </w:rPr>
        <w:t>выполнения требования о защите в ходе проверок сведений, отнесенных в соответствии с законодательством Российской Федерации к государственной тайне.</w:t>
      </w:r>
    </w:p>
    <w:p w:rsidR="003B3742" w:rsidRDefault="005B046B">
      <w:pPr>
        <w:pStyle w:val="Style24"/>
        <w:widowControl/>
        <w:spacing w:line="432" w:lineRule="exact"/>
        <w:ind w:firstLine="627"/>
        <w:rPr>
          <w:rStyle w:val="FontStyle35"/>
        </w:rPr>
      </w:pPr>
      <w:r>
        <w:rPr>
          <w:rStyle w:val="FontStyle35"/>
        </w:rPr>
        <w:lastRenderedPageBreak/>
        <w:t>Для оценки эффективности выполнения указанной функции можно использовать критерии, разработанные на основе показателей, указанных в пункте 2.6 методики.</w:t>
      </w:r>
    </w:p>
    <w:p w:rsidR="003B3742" w:rsidRDefault="005B046B">
      <w:pPr>
        <w:pStyle w:val="Style24"/>
        <w:widowControl/>
        <w:spacing w:before="56" w:line="432" w:lineRule="exact"/>
        <w:ind w:firstLine="631"/>
        <w:rPr>
          <w:rStyle w:val="FontStyle35"/>
        </w:rPr>
      </w:pPr>
      <w:r>
        <w:rPr>
          <w:rStyle w:val="FontStyle35"/>
        </w:rPr>
        <w:t>5.12. Оценка осуществления подразделением контроля за расходами проводится на основе проверки соблюдения норм Федерального закона от 3 декабря 2012 г. № 230-ФЗ «О контроле за соответствием расходов лиц, замещающих государственные должности, и иных лиц их доходам» (далее -Федеральный закон № 230-ФЗ) и указов Президента Российской Федерации №309 и №310.</w:t>
      </w:r>
    </w:p>
    <w:p w:rsidR="003B3742" w:rsidRDefault="005B046B">
      <w:pPr>
        <w:pStyle w:val="Style24"/>
        <w:widowControl/>
        <w:spacing w:line="432" w:lineRule="exact"/>
        <w:ind w:firstLine="623"/>
        <w:rPr>
          <w:rStyle w:val="FontStyle35"/>
        </w:rPr>
      </w:pPr>
      <w:r>
        <w:rPr>
          <w:rStyle w:val="FontStyle35"/>
        </w:rPr>
        <w:t>Для оценки эффективности выполнения подразделением данной функции осуществляется анализ:</w:t>
      </w:r>
    </w:p>
    <w:p w:rsidR="003B3742" w:rsidRDefault="005B046B">
      <w:pPr>
        <w:pStyle w:val="Style24"/>
        <w:widowControl/>
        <w:spacing w:line="432" w:lineRule="exact"/>
        <w:ind w:firstLine="627"/>
        <w:rPr>
          <w:rStyle w:val="FontStyle35"/>
        </w:rPr>
      </w:pPr>
      <w:r>
        <w:rPr>
          <w:rStyle w:val="FontStyle35"/>
        </w:rPr>
        <w:t>обоснованности принятия решений (наличия достаточных оснований для принятия решений) об осуществлении контроля за расходами;</w:t>
      </w:r>
    </w:p>
    <w:p w:rsidR="003B3742" w:rsidRDefault="005B046B">
      <w:pPr>
        <w:pStyle w:val="Style24"/>
        <w:widowControl/>
        <w:spacing w:line="432" w:lineRule="exact"/>
        <w:ind w:firstLine="627"/>
        <w:rPr>
          <w:rStyle w:val="FontStyle35"/>
        </w:rPr>
      </w:pPr>
      <w:r>
        <w:rPr>
          <w:rStyle w:val="FontStyle35"/>
        </w:rPr>
        <w:t>соблюдения установленного порядка принятия и оформления решений об осуществлении контроля за расходами;</w:t>
      </w:r>
    </w:p>
    <w:p w:rsidR="003B3742" w:rsidRDefault="005B046B">
      <w:pPr>
        <w:pStyle w:val="Style24"/>
        <w:widowControl/>
        <w:spacing w:before="56" w:line="432" w:lineRule="exact"/>
        <w:ind w:firstLine="627"/>
        <w:rPr>
          <w:rStyle w:val="FontStyle35"/>
        </w:rPr>
      </w:pPr>
      <w:r>
        <w:rPr>
          <w:rStyle w:val="FontStyle35"/>
        </w:rPr>
        <w:t>соблюдения запрета на использование информации анонимного характера в качестве основания для принятия решения об осуществлении контроля за расходами;</w:t>
      </w:r>
    </w:p>
    <w:p w:rsidR="003B3742" w:rsidRDefault="005B046B">
      <w:pPr>
        <w:pStyle w:val="Style24"/>
        <w:widowControl/>
        <w:spacing w:line="432" w:lineRule="exact"/>
        <w:ind w:firstLine="631"/>
        <w:rPr>
          <w:rStyle w:val="FontStyle35"/>
        </w:rPr>
      </w:pPr>
      <w:r>
        <w:rPr>
          <w:rStyle w:val="FontStyle35"/>
        </w:rPr>
        <w:t>соблюдения установленных сроков осуществления контроля за расходами;</w:t>
      </w:r>
    </w:p>
    <w:p w:rsidR="003B3742" w:rsidRDefault="005B046B">
      <w:pPr>
        <w:pStyle w:val="Style24"/>
        <w:widowControl/>
        <w:spacing w:line="432" w:lineRule="exact"/>
        <w:ind w:firstLine="631"/>
        <w:rPr>
          <w:rStyle w:val="FontStyle35"/>
        </w:rPr>
      </w:pPr>
      <w:r>
        <w:rPr>
          <w:rStyle w:val="FontStyle35"/>
        </w:rPr>
        <w:t>соблюдения установленного порядка уведомления соответствующих лиц о принятом в отношении них решении об осуществлении контроля за расходами и необходимости представить установленные сведения;</w:t>
      </w:r>
    </w:p>
    <w:p w:rsidR="003B3742" w:rsidRDefault="005B046B">
      <w:pPr>
        <w:pStyle w:val="Style24"/>
        <w:widowControl/>
        <w:spacing w:before="4" w:line="432" w:lineRule="exact"/>
        <w:ind w:firstLine="627"/>
        <w:rPr>
          <w:rStyle w:val="FontStyle35"/>
        </w:rPr>
      </w:pPr>
      <w:r>
        <w:rPr>
          <w:rStyle w:val="FontStyle35"/>
        </w:rPr>
        <w:t>соблюдения в ходе осуществления контроля за расходами прав государственных служащих, в отношении которых осуществляется этот контроль;</w:t>
      </w:r>
    </w:p>
    <w:p w:rsidR="003B3742" w:rsidRDefault="005B046B">
      <w:pPr>
        <w:pStyle w:val="Style24"/>
        <w:widowControl/>
        <w:spacing w:line="432" w:lineRule="exact"/>
        <w:ind w:firstLine="631"/>
        <w:rPr>
          <w:rStyle w:val="FontStyle35"/>
        </w:rPr>
      </w:pPr>
      <w:r>
        <w:rPr>
          <w:rStyle w:val="FontStyle35"/>
        </w:rPr>
        <w:t>соблюдения установленного порядка проверки достоверности и полноты сведений о расходах, предусмотренных частью 1 статьи 3 и пунктом 1 части 4 статьи 4 Федерального закона № 230-ФЗ;</w:t>
      </w:r>
    </w:p>
    <w:p w:rsidR="003B3742" w:rsidRDefault="005B046B">
      <w:pPr>
        <w:pStyle w:val="Style24"/>
        <w:widowControl/>
        <w:spacing w:before="4" w:line="432" w:lineRule="exact"/>
        <w:ind w:firstLine="631"/>
        <w:rPr>
          <w:rStyle w:val="FontStyle35"/>
        </w:rPr>
      </w:pPr>
      <w:r>
        <w:rPr>
          <w:rStyle w:val="FontStyle35"/>
        </w:rPr>
        <w:t>выполнения подразделением установленных полномочий при осуществлении контроля за расходами;</w:t>
      </w:r>
    </w:p>
    <w:p w:rsidR="003B3742" w:rsidRDefault="005B046B">
      <w:pPr>
        <w:pStyle w:val="Style24"/>
        <w:widowControl/>
        <w:spacing w:line="432" w:lineRule="exact"/>
        <w:ind w:firstLine="631"/>
        <w:rPr>
          <w:rStyle w:val="FontStyle35"/>
        </w:rPr>
      </w:pPr>
      <w:r>
        <w:rPr>
          <w:rStyle w:val="FontStyle35"/>
        </w:rPr>
        <w:t>соблюдения требований к порядку оформления и направления запросов в ходе осуществления контроля за расходами;</w:t>
      </w:r>
    </w:p>
    <w:p w:rsidR="003B3742" w:rsidRDefault="005B046B">
      <w:pPr>
        <w:pStyle w:val="Style24"/>
        <w:widowControl/>
        <w:spacing w:line="432" w:lineRule="exact"/>
        <w:ind w:firstLine="631"/>
        <w:rPr>
          <w:rStyle w:val="FontStyle35"/>
        </w:rPr>
      </w:pPr>
      <w:r>
        <w:rPr>
          <w:rStyle w:val="FontStyle35"/>
        </w:rPr>
        <w:t>выполнения требования о защите сведений о расходах, отнесенных в соответствии с законодательством Российской Федерации к государственной тайне;</w:t>
      </w:r>
    </w:p>
    <w:p w:rsidR="003B3742" w:rsidRDefault="005B046B">
      <w:pPr>
        <w:pStyle w:val="Style24"/>
        <w:widowControl/>
        <w:spacing w:line="432" w:lineRule="exact"/>
        <w:ind w:firstLine="636"/>
        <w:rPr>
          <w:rStyle w:val="FontStyle35"/>
        </w:rPr>
      </w:pPr>
      <w:r>
        <w:rPr>
          <w:rStyle w:val="FontStyle35"/>
        </w:rPr>
        <w:t>соблюдения нормы о размещении на официальном сайте государственного органа сведений, указанных в части 4 статьи 8 Федерального закона № 230-ФЗ;</w:t>
      </w:r>
    </w:p>
    <w:p w:rsidR="003B3742" w:rsidRDefault="005B046B">
      <w:pPr>
        <w:pStyle w:val="Style24"/>
        <w:widowControl/>
        <w:spacing w:line="432" w:lineRule="exact"/>
        <w:ind w:firstLine="631"/>
        <w:rPr>
          <w:rStyle w:val="FontStyle35"/>
        </w:rPr>
      </w:pPr>
      <w:r>
        <w:rPr>
          <w:rStyle w:val="FontStyle35"/>
        </w:rPr>
        <w:t>обеспечения установленных статьей 9 Федерального закона № 230-ФЗ прав и обязанностей соответствующих лиц;</w:t>
      </w:r>
    </w:p>
    <w:p w:rsidR="003B3742" w:rsidRDefault="005B046B">
      <w:pPr>
        <w:pStyle w:val="Style24"/>
        <w:widowControl/>
        <w:spacing w:line="432" w:lineRule="exact"/>
        <w:ind w:firstLine="640"/>
        <w:rPr>
          <w:rStyle w:val="FontStyle35"/>
        </w:rPr>
      </w:pPr>
      <w:r>
        <w:rPr>
          <w:rStyle w:val="FontStyle35"/>
        </w:rPr>
        <w:t>выполнения обязанностей по приему и анализу сведений о доходах, расходах, об имуществе и обязательствах имущественного характера;</w:t>
      </w:r>
    </w:p>
    <w:p w:rsidR="003B3742" w:rsidRDefault="005B046B">
      <w:pPr>
        <w:pStyle w:val="Style24"/>
        <w:widowControl/>
        <w:spacing w:before="56" w:line="432" w:lineRule="exact"/>
        <w:ind w:firstLine="636"/>
        <w:rPr>
          <w:rStyle w:val="FontStyle35"/>
        </w:rPr>
      </w:pPr>
      <w:r>
        <w:rPr>
          <w:rStyle w:val="FontStyle35"/>
        </w:rPr>
        <w:t>соблюдения прав и обязанностей подразделений и должностных лиц, ответственных за профилактику коррупционных и иных правонарушений, определенных статьей 11 Федерального закона № 230-ФЗ;</w:t>
      </w:r>
    </w:p>
    <w:p w:rsidR="003B3742" w:rsidRDefault="005B046B">
      <w:pPr>
        <w:pStyle w:val="Style24"/>
        <w:widowControl/>
        <w:spacing w:line="432" w:lineRule="exact"/>
        <w:ind w:firstLine="636"/>
        <w:rPr>
          <w:rStyle w:val="FontStyle35"/>
        </w:rPr>
      </w:pPr>
      <w:r>
        <w:rPr>
          <w:rStyle w:val="FontStyle35"/>
        </w:rPr>
        <w:t>соблюдения установленных порядка и срока отстранения государственных служащих от занимаемой должности на период осуществления контроля за их расходами;</w:t>
      </w:r>
    </w:p>
    <w:p w:rsidR="003B3742" w:rsidRDefault="005B046B">
      <w:pPr>
        <w:pStyle w:val="Style24"/>
        <w:widowControl/>
        <w:spacing w:before="4" w:line="432" w:lineRule="exact"/>
        <w:ind w:firstLine="636"/>
        <w:rPr>
          <w:rStyle w:val="FontStyle35"/>
        </w:rPr>
      </w:pPr>
      <w:r>
        <w:rPr>
          <w:rStyle w:val="FontStyle35"/>
        </w:rPr>
        <w:t>соблюдения требования об обязательности информирования лиц, в отношении которых осуществлялся контроль за расходами, о результатах, полученных в ходе осуществления этого контроля;</w:t>
      </w:r>
    </w:p>
    <w:p w:rsidR="003B3742" w:rsidRDefault="005B046B">
      <w:pPr>
        <w:pStyle w:val="Style24"/>
        <w:widowControl/>
        <w:spacing w:line="432" w:lineRule="exact"/>
        <w:ind w:firstLine="636"/>
        <w:rPr>
          <w:rStyle w:val="FontStyle35"/>
        </w:rPr>
      </w:pPr>
      <w:r>
        <w:rPr>
          <w:rStyle w:val="FontStyle35"/>
        </w:rPr>
        <w:t>соблюдения нормы о направлении доклада о результатах осуществления контроля за расходами лицу, принявшему решение о его осуществлении;</w:t>
      </w:r>
    </w:p>
    <w:p w:rsidR="003B3742" w:rsidRDefault="005B046B">
      <w:pPr>
        <w:pStyle w:val="Style24"/>
        <w:widowControl/>
        <w:spacing w:line="432" w:lineRule="exact"/>
        <w:ind w:firstLine="631"/>
        <w:rPr>
          <w:rStyle w:val="FontStyle35"/>
        </w:rPr>
      </w:pPr>
      <w:r>
        <w:rPr>
          <w:rStyle w:val="FontStyle35"/>
        </w:rPr>
        <w:lastRenderedPageBreak/>
        <w:t>соблюдения нормы о направлении информации о результатах, полученных в ходе осуществления контроля за расходами, адресатам, которые предоставили информацию, явившуюся основанием для осуществления контроля, с одновременным уведомлением об этом лиц, в отношении которых осуществлялся этот контроль;</w:t>
      </w:r>
    </w:p>
    <w:p w:rsidR="003B3742" w:rsidRDefault="005B046B">
      <w:pPr>
        <w:pStyle w:val="Style24"/>
        <w:widowControl/>
        <w:spacing w:line="432" w:lineRule="exact"/>
        <w:ind w:firstLine="636"/>
        <w:rPr>
          <w:rStyle w:val="FontStyle35"/>
        </w:rPr>
      </w:pPr>
      <w:r>
        <w:rPr>
          <w:rStyle w:val="FontStyle35"/>
        </w:rPr>
        <w:t>соответствия решений, принятых по результатам осуществления контроля за расходами, установленным требованиям и содержанию доклада о результатах осуществления этого контроля;</w:t>
      </w:r>
    </w:p>
    <w:p w:rsidR="003B3742" w:rsidRDefault="005B046B">
      <w:pPr>
        <w:pStyle w:val="Style24"/>
        <w:widowControl/>
        <w:spacing w:line="432" w:lineRule="exact"/>
        <w:ind w:firstLine="640"/>
        <w:rPr>
          <w:rStyle w:val="FontStyle35"/>
        </w:rPr>
      </w:pPr>
      <w:r>
        <w:rPr>
          <w:rStyle w:val="FontStyle35"/>
        </w:rPr>
        <w:t>соблюдения нормы о направлении в случае выявления в ходе осуществления контроля за расходами признаков преступления, административного или иного правонарушения материалов, полученных в результате осуществления контроля за расходами, в другие государственные органы в соответствии с их компетенцией;</w:t>
      </w:r>
    </w:p>
    <w:p w:rsidR="003B3742" w:rsidRDefault="005B046B">
      <w:pPr>
        <w:pStyle w:val="Style24"/>
        <w:widowControl/>
        <w:spacing w:line="432" w:lineRule="exact"/>
        <w:ind w:firstLine="640"/>
        <w:rPr>
          <w:rStyle w:val="FontStyle35"/>
        </w:rPr>
      </w:pPr>
      <w:r>
        <w:rPr>
          <w:rStyle w:val="FontStyle35"/>
        </w:rPr>
        <w:t>выполнения в ходе осуществления контроля за расходами требования о защите сведений, отнесенных к государственной тайне.</w:t>
      </w:r>
    </w:p>
    <w:p w:rsidR="003B3742" w:rsidRDefault="005B046B">
      <w:pPr>
        <w:pStyle w:val="Style24"/>
        <w:widowControl/>
        <w:spacing w:line="432" w:lineRule="exact"/>
        <w:ind w:firstLine="631"/>
        <w:rPr>
          <w:rStyle w:val="FontStyle35"/>
        </w:rPr>
      </w:pPr>
      <w:r>
        <w:rPr>
          <w:rStyle w:val="FontStyle35"/>
        </w:rPr>
        <w:t>Для оценки эффективности выполнения подразделением указанной функции можно использовать критерии, разработанные на основе показателей, указанных в пункте 2.6 методики.</w:t>
      </w:r>
    </w:p>
    <w:p w:rsidR="003B3742" w:rsidRDefault="005B046B">
      <w:pPr>
        <w:pStyle w:val="Style24"/>
        <w:widowControl/>
        <w:spacing w:before="56" w:line="431" w:lineRule="exact"/>
        <w:ind w:firstLine="638"/>
        <w:rPr>
          <w:rStyle w:val="FontStyle35"/>
        </w:rPr>
      </w:pPr>
      <w:r>
        <w:rPr>
          <w:rStyle w:val="FontStyle35"/>
        </w:rPr>
        <w:t>5.13. Оценка обеспечения подразделением проведения проверок соблюдения требований к служебному поведению осуществляется на основе проверки выполнения в государственном органе Положения о проверке достоверности и полноты представляемых сведений и соблюдения требований к служебному поведению и включает в себя анализ:</w:t>
      </w:r>
    </w:p>
    <w:p w:rsidR="003B3742" w:rsidRDefault="005B046B">
      <w:pPr>
        <w:pStyle w:val="Style24"/>
        <w:widowControl/>
        <w:spacing w:line="431" w:lineRule="exact"/>
        <w:ind w:firstLine="638"/>
        <w:rPr>
          <w:rStyle w:val="FontStyle35"/>
        </w:rPr>
      </w:pPr>
      <w:r>
        <w:rPr>
          <w:rStyle w:val="FontStyle35"/>
        </w:rPr>
        <w:t>состояния внутриведомственного нормативного и методического обеспечения деятельности по проведению проверок соблюдения требований к служебному поведению;</w:t>
      </w:r>
    </w:p>
    <w:p w:rsidR="003B3742" w:rsidRDefault="005B046B">
      <w:pPr>
        <w:pStyle w:val="Style24"/>
        <w:widowControl/>
        <w:spacing w:line="431" w:lineRule="exact"/>
        <w:ind w:firstLine="634"/>
        <w:rPr>
          <w:rStyle w:val="FontStyle35"/>
        </w:rPr>
      </w:pPr>
      <w:r>
        <w:rPr>
          <w:rStyle w:val="FontStyle35"/>
        </w:rPr>
        <w:t>обоснованности принятия решений (наличия достаточных оснований для принятия решений) об осуществлении проверок соблюдения требований к служебному поведению;</w:t>
      </w:r>
    </w:p>
    <w:p w:rsidR="003B3742" w:rsidRDefault="005B046B">
      <w:pPr>
        <w:pStyle w:val="Style24"/>
        <w:widowControl/>
        <w:spacing w:line="431" w:lineRule="exact"/>
        <w:ind w:firstLine="634"/>
        <w:rPr>
          <w:rStyle w:val="FontStyle35"/>
        </w:rPr>
      </w:pPr>
      <w:r>
        <w:rPr>
          <w:rStyle w:val="FontStyle35"/>
        </w:rPr>
        <w:t>соблюдения запрета на использование информации анонимного характера в качестве основания для проведения проверок соблюдения требований к служебному поведению;</w:t>
      </w:r>
    </w:p>
    <w:p w:rsidR="003B3742" w:rsidRDefault="005B046B">
      <w:pPr>
        <w:pStyle w:val="Style24"/>
        <w:widowControl/>
        <w:spacing w:line="431" w:lineRule="exact"/>
        <w:ind w:firstLine="634"/>
        <w:rPr>
          <w:rStyle w:val="FontStyle35"/>
        </w:rPr>
      </w:pPr>
      <w:r>
        <w:rPr>
          <w:rStyle w:val="FontStyle35"/>
        </w:rPr>
        <w:t>соблюдения установленного порядка принятия и оформления решений о проведении проверок соблюдения требований к служебному поведению;</w:t>
      </w:r>
    </w:p>
    <w:p w:rsidR="003B3742" w:rsidRDefault="005B046B">
      <w:pPr>
        <w:pStyle w:val="Style24"/>
        <w:widowControl/>
        <w:spacing w:before="4" w:line="431" w:lineRule="exact"/>
        <w:ind w:left="668" w:firstLine="0"/>
        <w:jc w:val="left"/>
        <w:rPr>
          <w:rStyle w:val="FontStyle35"/>
        </w:rPr>
      </w:pPr>
      <w:r>
        <w:rPr>
          <w:rStyle w:val="FontStyle35"/>
        </w:rPr>
        <w:t>соблюдения установленных сроков проведения указанных проверок;</w:t>
      </w:r>
    </w:p>
    <w:p w:rsidR="003B3742" w:rsidRDefault="005B046B">
      <w:pPr>
        <w:pStyle w:val="Style24"/>
        <w:widowControl/>
        <w:spacing w:line="431" w:lineRule="exact"/>
        <w:ind w:firstLine="634"/>
        <w:rPr>
          <w:rStyle w:val="FontStyle35"/>
        </w:rPr>
      </w:pPr>
      <w:r>
        <w:rPr>
          <w:rStyle w:val="FontStyle35"/>
        </w:rPr>
        <w:t>выполнения подразделением установленных полномочий при осуществлении проверок соблюдения требований к служебному поведению;</w:t>
      </w:r>
    </w:p>
    <w:p w:rsidR="003B3742" w:rsidRDefault="005B046B">
      <w:pPr>
        <w:pStyle w:val="Style24"/>
        <w:widowControl/>
        <w:spacing w:before="4" w:line="431" w:lineRule="exact"/>
        <w:ind w:firstLine="634"/>
        <w:rPr>
          <w:rStyle w:val="FontStyle35"/>
        </w:rPr>
      </w:pPr>
      <w:r>
        <w:rPr>
          <w:rStyle w:val="FontStyle35"/>
        </w:rPr>
        <w:t>соблюдения требований к порядку оформления и направления в ходе проверок соблюдения требований к служебному поведению запросов;</w:t>
      </w:r>
    </w:p>
    <w:p w:rsidR="003B3742" w:rsidRDefault="005B046B">
      <w:pPr>
        <w:pStyle w:val="Style24"/>
        <w:widowControl/>
        <w:spacing w:before="9" w:line="431" w:lineRule="exact"/>
        <w:ind w:firstLine="629"/>
        <w:rPr>
          <w:rStyle w:val="FontStyle35"/>
        </w:rPr>
      </w:pPr>
      <w:r>
        <w:rPr>
          <w:rStyle w:val="FontStyle35"/>
        </w:rPr>
        <w:t>соблюдения установленного порядка и сроков уведомления соответствующих лиц о принятых в отношении них решений о проведении проверки соблюдения требований к служебному поведению;</w:t>
      </w:r>
    </w:p>
    <w:p w:rsidR="003B3742" w:rsidRDefault="005B046B">
      <w:pPr>
        <w:pStyle w:val="Style24"/>
        <w:widowControl/>
        <w:spacing w:line="431" w:lineRule="exact"/>
        <w:ind w:firstLine="634"/>
        <w:rPr>
          <w:rStyle w:val="FontStyle35"/>
        </w:rPr>
      </w:pPr>
      <w:r>
        <w:rPr>
          <w:rStyle w:val="FontStyle35"/>
        </w:rPr>
        <w:t>соблюдения в ходе указанных проверок прав государственных служащих, в отношении которых проводится проверка;</w:t>
      </w:r>
    </w:p>
    <w:p w:rsidR="003B3742" w:rsidRDefault="005B046B">
      <w:pPr>
        <w:pStyle w:val="Style24"/>
        <w:widowControl/>
        <w:spacing w:line="431" w:lineRule="exact"/>
        <w:ind w:firstLine="629"/>
        <w:rPr>
          <w:rStyle w:val="FontStyle35"/>
        </w:rPr>
      </w:pPr>
      <w:r>
        <w:rPr>
          <w:rStyle w:val="FontStyle35"/>
        </w:rPr>
        <w:t>соблюдения требования об обязательности ознакомления соответствующих лиц с результатами проведенной в отношении них проверки соблюдения требований к служебному поведению;</w:t>
      </w:r>
    </w:p>
    <w:p w:rsidR="003B3742" w:rsidRDefault="005B046B">
      <w:pPr>
        <w:pStyle w:val="Style24"/>
        <w:widowControl/>
        <w:spacing w:before="56" w:line="431" w:lineRule="exact"/>
        <w:ind w:firstLine="634"/>
        <w:rPr>
          <w:rStyle w:val="FontStyle35"/>
        </w:rPr>
      </w:pPr>
      <w:r>
        <w:rPr>
          <w:rStyle w:val="FontStyle35"/>
        </w:rPr>
        <w:t>соблюдения установленных сроков отстранения государственных служащих от занимаемой должности на время проведения проверки;</w:t>
      </w:r>
    </w:p>
    <w:p w:rsidR="003B3742" w:rsidRDefault="005B046B">
      <w:pPr>
        <w:pStyle w:val="Style24"/>
        <w:widowControl/>
        <w:spacing w:line="431" w:lineRule="exact"/>
        <w:ind w:firstLine="634"/>
        <w:rPr>
          <w:rStyle w:val="FontStyle35"/>
        </w:rPr>
      </w:pPr>
      <w:r>
        <w:rPr>
          <w:rStyle w:val="FontStyle35"/>
        </w:rPr>
        <w:lastRenderedPageBreak/>
        <w:t>соблюдения нормы о направлении докладов о результатах проведения проверки соблюдения требований к служебному поведению лицу, принявшему решение о ее проведении;</w:t>
      </w:r>
    </w:p>
    <w:p w:rsidR="003B3742" w:rsidRDefault="005B046B">
      <w:pPr>
        <w:pStyle w:val="Style24"/>
        <w:widowControl/>
        <w:spacing w:line="431" w:lineRule="exact"/>
        <w:ind w:firstLine="629"/>
        <w:rPr>
          <w:rStyle w:val="FontStyle35"/>
        </w:rPr>
      </w:pPr>
      <w:r>
        <w:rPr>
          <w:rStyle w:val="FontStyle35"/>
        </w:rPr>
        <w:t>соответствия содержания докладов о результатах проведения проверки соблюдения требований к служебному поведению установленным требованиям;</w:t>
      </w:r>
    </w:p>
    <w:p w:rsidR="003B3742" w:rsidRDefault="005B046B">
      <w:pPr>
        <w:pStyle w:val="Style24"/>
        <w:widowControl/>
        <w:spacing w:line="431" w:lineRule="exact"/>
        <w:ind w:firstLine="629"/>
        <w:rPr>
          <w:rStyle w:val="FontStyle35"/>
        </w:rPr>
      </w:pPr>
      <w:r>
        <w:rPr>
          <w:rStyle w:val="FontStyle35"/>
        </w:rPr>
        <w:t>соблюдения порядка направления сведений о результатах проверок адресатам, предоставившим информацию, явившуюся основанием для проведения проверок соблюдения требований к служебному поведению;</w:t>
      </w:r>
    </w:p>
    <w:p w:rsidR="003B3742" w:rsidRDefault="005B046B">
      <w:pPr>
        <w:pStyle w:val="Style24"/>
        <w:widowControl/>
        <w:spacing w:before="9" w:line="431" w:lineRule="exact"/>
        <w:ind w:firstLine="638"/>
        <w:rPr>
          <w:rStyle w:val="FontStyle35"/>
        </w:rPr>
      </w:pPr>
      <w:r>
        <w:rPr>
          <w:rStyle w:val="FontStyle35"/>
        </w:rPr>
        <w:t>соответствия решений, принятых по результатам проверок соблюдения требований к служебному поведению, установленным требованиям и содержанию докладов о результатах проведения проверки;</w:t>
      </w:r>
    </w:p>
    <w:p w:rsidR="003B3742" w:rsidRDefault="005B046B">
      <w:pPr>
        <w:pStyle w:val="Style24"/>
        <w:widowControl/>
        <w:spacing w:line="431" w:lineRule="exact"/>
        <w:ind w:firstLine="634"/>
        <w:rPr>
          <w:rStyle w:val="FontStyle35"/>
        </w:rPr>
      </w:pPr>
      <w:r>
        <w:rPr>
          <w:rStyle w:val="FontStyle35"/>
        </w:rPr>
        <w:t>соблюдения нормы о направлении материалов проверок в случае установления в ходе их проведения обстоятельств, свидетельствующих о наличии признаков преступления, в другие государственные органы в соответствии с их компетенцией.</w:t>
      </w:r>
    </w:p>
    <w:p w:rsidR="003B3742" w:rsidRDefault="005B046B">
      <w:pPr>
        <w:pStyle w:val="Style24"/>
        <w:widowControl/>
        <w:spacing w:line="431" w:lineRule="exact"/>
        <w:ind w:firstLine="625"/>
        <w:rPr>
          <w:rStyle w:val="FontStyle35"/>
        </w:rPr>
      </w:pPr>
      <w:r>
        <w:rPr>
          <w:rStyle w:val="FontStyle35"/>
        </w:rPr>
        <w:t>Для оценки эффективности выполнения указанной функции можно использовать критерии, разработанные на основе показателей, указанных в пункте 2.6 методики.</w:t>
      </w:r>
    </w:p>
    <w:p w:rsidR="003B3742" w:rsidRDefault="005B046B">
      <w:pPr>
        <w:pStyle w:val="Style24"/>
        <w:widowControl/>
        <w:spacing w:before="60" w:line="431" w:lineRule="exact"/>
        <w:ind w:firstLine="638"/>
        <w:rPr>
          <w:rStyle w:val="FontStyle35"/>
        </w:rPr>
      </w:pPr>
      <w:r>
        <w:rPr>
          <w:rStyle w:val="FontStyle35"/>
        </w:rPr>
        <w:t>5.14. Оценка обеспечения подразделением проведения проверок соблюдения гражданами, замещавшими должности федеральной государственной службы, ограничений в случае заключения ими трудового договора после ухода с федеральной государственной службы осуществляется на основе анализа:</w:t>
      </w:r>
    </w:p>
    <w:p w:rsidR="003B3742" w:rsidRDefault="005B046B">
      <w:pPr>
        <w:pStyle w:val="Style24"/>
        <w:widowControl/>
        <w:spacing w:line="431" w:lineRule="exact"/>
        <w:ind w:firstLine="629"/>
        <w:rPr>
          <w:rStyle w:val="FontStyle35"/>
        </w:rPr>
      </w:pPr>
      <w:r>
        <w:rPr>
          <w:rStyle w:val="FontStyle35"/>
        </w:rPr>
        <w:t>состояния внутриведомственного нормативного и методического обеспечения деятельности по проведению проверок соблюдения гражданами, замещавшими должности федеральной государственной службы, ограничений в случае заключения ими трудового договора после ухода с федеральной государственной службы;</w:t>
      </w:r>
    </w:p>
    <w:p w:rsidR="003B3742" w:rsidRDefault="005B046B">
      <w:pPr>
        <w:pStyle w:val="Style24"/>
        <w:widowControl/>
        <w:spacing w:line="432" w:lineRule="exact"/>
        <w:ind w:firstLine="623"/>
        <w:rPr>
          <w:rStyle w:val="FontStyle35"/>
        </w:rPr>
      </w:pPr>
      <w:r>
        <w:rPr>
          <w:rStyle w:val="FontStyle35"/>
        </w:rPr>
        <w:t>организации и проведения работы по рассмотрению поступивших обращений граждан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w:t>
      </w:r>
    </w:p>
    <w:p w:rsidR="003B3742" w:rsidRDefault="005B046B">
      <w:pPr>
        <w:pStyle w:val="Style24"/>
        <w:widowControl/>
        <w:spacing w:before="4" w:line="432" w:lineRule="exact"/>
        <w:ind w:firstLine="618"/>
        <w:rPr>
          <w:rStyle w:val="FontStyle35"/>
        </w:rPr>
      </w:pPr>
      <w:r>
        <w:rPr>
          <w:rStyle w:val="FontStyle35"/>
        </w:rPr>
        <w:t>результатов проведенных мероприятий по проверке соблюдения гражданами, замещавшими должности федеральной государственной службы, ограничений в случае заключения ими трудового договора после ухода с федеральной государственной службы.</w:t>
      </w:r>
    </w:p>
    <w:p w:rsidR="003B3742" w:rsidRDefault="005B046B">
      <w:pPr>
        <w:pStyle w:val="Style24"/>
        <w:widowControl/>
        <w:spacing w:line="432" w:lineRule="exact"/>
        <w:ind w:firstLine="623"/>
        <w:rPr>
          <w:rStyle w:val="FontStyle35"/>
        </w:rPr>
      </w:pPr>
      <w:r>
        <w:rPr>
          <w:rStyle w:val="FontStyle35"/>
        </w:rPr>
        <w:t>Для оценки эффективности выполнения указанной функции можно использовать критерии, разработанные на основе показателей, указанных в пункте 2.6 методики.</w:t>
      </w:r>
    </w:p>
    <w:p w:rsidR="003B3742" w:rsidRDefault="005B046B">
      <w:pPr>
        <w:pStyle w:val="Style24"/>
        <w:widowControl/>
        <w:spacing w:before="65" w:line="432" w:lineRule="exact"/>
        <w:ind w:firstLine="631"/>
        <w:rPr>
          <w:rStyle w:val="FontStyle35"/>
        </w:rPr>
      </w:pPr>
      <w:r>
        <w:rPr>
          <w:rStyle w:val="FontStyle35"/>
        </w:rPr>
        <w:t>5.15. Оценка подготовки подразделением проектов нормативных правовых актов о противодействии коррупции в соответствии со своей компетенцией осуществляется на основе анализа:</w:t>
      </w:r>
    </w:p>
    <w:p w:rsidR="003B3742" w:rsidRDefault="005B046B">
      <w:pPr>
        <w:pStyle w:val="Style24"/>
        <w:widowControl/>
        <w:spacing w:line="432" w:lineRule="exact"/>
        <w:ind w:firstLine="627"/>
        <w:rPr>
          <w:rStyle w:val="FontStyle35"/>
        </w:rPr>
      </w:pPr>
      <w:r>
        <w:rPr>
          <w:rStyle w:val="FontStyle35"/>
        </w:rPr>
        <w:t>соблюдения установленных сроков подготовки, согласования, антикоррупционной экспертизы, общественного обсуждения, утверждения и государственной регистрации нормативных правовых актов о противодействии коррупции;</w:t>
      </w:r>
    </w:p>
    <w:p w:rsidR="003B3742" w:rsidRDefault="005B046B">
      <w:pPr>
        <w:pStyle w:val="Style24"/>
        <w:widowControl/>
        <w:spacing w:line="432" w:lineRule="exact"/>
        <w:ind w:firstLine="627"/>
        <w:rPr>
          <w:rStyle w:val="FontStyle35"/>
        </w:rPr>
      </w:pPr>
      <w:r>
        <w:rPr>
          <w:rStyle w:val="FontStyle35"/>
        </w:rPr>
        <w:t>соответствия порядка и процедур подготовки, согласования, антикоррупционной экспертизы, общественного обсуждения, утверждения и государственной регистрации нормативных правовых актов о противодействии коррупции требованиям, предъявляемым к ним законодательством Российской Федерации;</w:t>
      </w:r>
    </w:p>
    <w:p w:rsidR="003B3742" w:rsidRDefault="005B046B">
      <w:pPr>
        <w:pStyle w:val="Style24"/>
        <w:widowControl/>
        <w:spacing w:line="432" w:lineRule="exact"/>
        <w:ind w:firstLine="627"/>
        <w:rPr>
          <w:rStyle w:val="FontStyle35"/>
        </w:rPr>
      </w:pPr>
      <w:r>
        <w:rPr>
          <w:rStyle w:val="FontStyle35"/>
        </w:rPr>
        <w:lastRenderedPageBreak/>
        <w:t>соответствия нормативных правовых актов (их проектов) о противодействии коррупции требованиям, предъявляемым к ним законодательством Российской Федерации.</w:t>
      </w:r>
    </w:p>
    <w:p w:rsidR="003B3742" w:rsidRDefault="005B046B">
      <w:pPr>
        <w:pStyle w:val="Style24"/>
        <w:widowControl/>
        <w:spacing w:before="56" w:line="432" w:lineRule="exact"/>
        <w:ind w:firstLine="636"/>
        <w:rPr>
          <w:rStyle w:val="FontStyle35"/>
        </w:rPr>
      </w:pPr>
      <w:r>
        <w:rPr>
          <w:rStyle w:val="FontStyle35"/>
        </w:rPr>
        <w:t>5.16. Оценка деятельности подразделения по взаимодействию с правоохранительными органами в установленной сфере деятельности осуществляется на основе анализа:</w:t>
      </w:r>
    </w:p>
    <w:p w:rsidR="003B3742" w:rsidRDefault="005B046B">
      <w:pPr>
        <w:pStyle w:val="Style24"/>
        <w:widowControl/>
        <w:spacing w:line="432" w:lineRule="exact"/>
        <w:ind w:firstLine="631"/>
        <w:rPr>
          <w:rStyle w:val="FontStyle35"/>
        </w:rPr>
      </w:pPr>
      <w:r>
        <w:rPr>
          <w:rStyle w:val="FontStyle35"/>
        </w:rPr>
        <w:t>состояния внутриведомственного нормативного и методического обеспечения деятельности по взаимодействию с правоохранительными органами в установленной сфере деятельности;</w:t>
      </w:r>
    </w:p>
    <w:p w:rsidR="003B3742" w:rsidRDefault="005B046B">
      <w:pPr>
        <w:pStyle w:val="Style24"/>
        <w:widowControl/>
        <w:spacing w:line="432" w:lineRule="exact"/>
        <w:ind w:firstLine="636"/>
        <w:rPr>
          <w:rStyle w:val="FontStyle35"/>
        </w:rPr>
      </w:pPr>
      <w:r>
        <w:rPr>
          <w:rStyle w:val="FontStyle35"/>
        </w:rPr>
        <w:t>соблюдения установленных процедур организации и осуществления взаимодействия подразделения с правоохранительными органами;</w:t>
      </w:r>
    </w:p>
    <w:p w:rsidR="003B3742" w:rsidRDefault="005B046B">
      <w:pPr>
        <w:pStyle w:val="Style24"/>
        <w:widowControl/>
        <w:spacing w:before="9" w:line="432" w:lineRule="exact"/>
        <w:ind w:firstLine="631"/>
        <w:rPr>
          <w:rStyle w:val="FontStyle35"/>
        </w:rPr>
      </w:pPr>
      <w:r>
        <w:rPr>
          <w:rStyle w:val="FontStyle35"/>
        </w:rPr>
        <w:t>результатов взаимодействия подразделения с правоохранительными органами.</w:t>
      </w:r>
    </w:p>
    <w:p w:rsidR="003B3742" w:rsidRDefault="005B046B">
      <w:pPr>
        <w:pStyle w:val="Style24"/>
        <w:widowControl/>
        <w:spacing w:line="432" w:lineRule="exact"/>
        <w:ind w:firstLine="627"/>
        <w:rPr>
          <w:rStyle w:val="FontStyle35"/>
        </w:rPr>
      </w:pPr>
      <w:r>
        <w:rPr>
          <w:rStyle w:val="FontStyle35"/>
        </w:rPr>
        <w:t>Для оценки эффективности выполнения указанной функции можно использовать критерии, разработанные на основе показателей, указанных в пункте 2.6 методики.</w:t>
      </w:r>
    </w:p>
    <w:p w:rsidR="003B3742" w:rsidRDefault="003B3742">
      <w:pPr>
        <w:pStyle w:val="Style15"/>
        <w:widowControl/>
        <w:spacing w:line="240" w:lineRule="exact"/>
        <w:ind w:left="506"/>
        <w:rPr>
          <w:sz w:val="20"/>
          <w:szCs w:val="20"/>
        </w:rPr>
      </w:pPr>
    </w:p>
    <w:p w:rsidR="003B3742" w:rsidRDefault="005B046B">
      <w:pPr>
        <w:pStyle w:val="Style15"/>
        <w:widowControl/>
        <w:spacing w:before="89" w:line="285" w:lineRule="exact"/>
        <w:ind w:left="506"/>
        <w:rPr>
          <w:rStyle w:val="FontStyle38"/>
        </w:rPr>
      </w:pPr>
      <w:r>
        <w:rPr>
          <w:rStyle w:val="FontStyle38"/>
        </w:rPr>
        <w:t>6. Контроль эффективности деятельности комиссии по соблюдению требований к служебному поведению государственных служащих и урегулированию конфликта интересов</w:t>
      </w:r>
    </w:p>
    <w:p w:rsidR="003B3742" w:rsidRDefault="005B046B" w:rsidP="009A0ECE">
      <w:pPr>
        <w:pStyle w:val="Style23"/>
        <w:widowControl/>
        <w:numPr>
          <w:ilvl w:val="0"/>
          <w:numId w:val="10"/>
        </w:numPr>
        <w:tabs>
          <w:tab w:val="left" w:pos="1077"/>
        </w:tabs>
        <w:spacing w:before="95" w:line="432" w:lineRule="exact"/>
        <w:ind w:firstLine="640"/>
        <w:rPr>
          <w:rStyle w:val="FontStyle35"/>
        </w:rPr>
      </w:pPr>
      <w:r>
        <w:rPr>
          <w:rStyle w:val="FontStyle35"/>
        </w:rPr>
        <w:t>Контроль эффективности деятельности комиссии по соблюдению требований к служебному поведению состоит в оценке выполнения комиссией задач, установленных нормативными правовыми актами Российской Федерации, соблюдения порядка деятельности комиссии, установленного Положением о комиссиях, а также в принятии мер по совершенствованию деятельности комиссии.</w:t>
      </w:r>
    </w:p>
    <w:p w:rsidR="003B3742" w:rsidRDefault="005B046B" w:rsidP="009A0ECE">
      <w:pPr>
        <w:pStyle w:val="Style23"/>
        <w:widowControl/>
        <w:numPr>
          <w:ilvl w:val="0"/>
          <w:numId w:val="10"/>
        </w:numPr>
        <w:tabs>
          <w:tab w:val="left" w:pos="1077"/>
        </w:tabs>
        <w:spacing w:before="65" w:line="432" w:lineRule="exact"/>
        <w:ind w:firstLine="640"/>
        <w:rPr>
          <w:rStyle w:val="FontStyle35"/>
        </w:rPr>
      </w:pPr>
      <w:r>
        <w:rPr>
          <w:rStyle w:val="FontStyle35"/>
        </w:rPr>
        <w:t>Оценке подлежит выполнение комиссией по соблюдению требований к служебному поведению следующих задач:</w:t>
      </w:r>
    </w:p>
    <w:p w:rsidR="003B3742" w:rsidRDefault="005B046B">
      <w:pPr>
        <w:pStyle w:val="Style24"/>
        <w:widowControl/>
        <w:spacing w:line="432" w:lineRule="exact"/>
        <w:ind w:firstLine="631"/>
        <w:rPr>
          <w:rStyle w:val="FontStyle35"/>
        </w:rPr>
      </w:pPr>
      <w:r>
        <w:rPr>
          <w:rStyle w:val="FontStyle35"/>
        </w:rPr>
        <w:t>содействие государственным органам в обеспечении соблюдения государственными служащими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законом № 273-ФЗ и другими нормативными правовыми актами Российской Федерации;</w:t>
      </w:r>
    </w:p>
    <w:p w:rsidR="003B3742" w:rsidRDefault="005B046B">
      <w:pPr>
        <w:pStyle w:val="Style24"/>
        <w:widowControl/>
        <w:spacing w:line="440" w:lineRule="exact"/>
        <w:ind w:firstLine="629"/>
        <w:rPr>
          <w:rStyle w:val="FontStyle35"/>
        </w:rPr>
      </w:pPr>
      <w:r>
        <w:rPr>
          <w:rStyle w:val="FontStyle35"/>
        </w:rPr>
        <w:t>содействие в осуществлении в государственном органе мер по предупреждению коррупции.</w:t>
      </w:r>
    </w:p>
    <w:p w:rsidR="003B3742" w:rsidRDefault="005B046B" w:rsidP="009A0ECE">
      <w:pPr>
        <w:pStyle w:val="Style23"/>
        <w:widowControl/>
        <w:numPr>
          <w:ilvl w:val="0"/>
          <w:numId w:val="11"/>
        </w:numPr>
        <w:tabs>
          <w:tab w:val="left" w:pos="1069"/>
        </w:tabs>
        <w:spacing w:before="65" w:line="435" w:lineRule="exact"/>
        <w:ind w:firstLine="634"/>
        <w:rPr>
          <w:rStyle w:val="FontStyle35"/>
        </w:rPr>
      </w:pPr>
      <w:r>
        <w:rPr>
          <w:rStyle w:val="FontStyle35"/>
        </w:rPr>
        <w:t>В рамках оценки выполнения указанных задач необходимо прежде всего осуществить анализ выполнения комиссией по соблюдению требований к служебному поведению функций по рассмотрению вопросов, связанных с соблюдением требований к служебному поведению и (или) требований об урегулировании конфликта интересов в отношении государственных служащих.</w:t>
      </w:r>
    </w:p>
    <w:p w:rsidR="003B3742" w:rsidRDefault="005B046B" w:rsidP="009A0ECE">
      <w:pPr>
        <w:pStyle w:val="Style23"/>
        <w:widowControl/>
        <w:numPr>
          <w:ilvl w:val="0"/>
          <w:numId w:val="11"/>
        </w:numPr>
        <w:tabs>
          <w:tab w:val="left" w:pos="1069"/>
        </w:tabs>
        <w:spacing w:before="56" w:line="431" w:lineRule="exact"/>
        <w:ind w:firstLine="634"/>
        <w:rPr>
          <w:rStyle w:val="FontStyle35"/>
        </w:rPr>
      </w:pPr>
      <w:r>
        <w:rPr>
          <w:rStyle w:val="FontStyle35"/>
        </w:rPr>
        <w:t>В рамках оценки соблюдения порядка деятельности комиссии по соблюдению требований к служебному поведению, установленного Положением о комиссиях, осуществляется анализ:</w:t>
      </w:r>
    </w:p>
    <w:p w:rsidR="003B3742" w:rsidRDefault="005B046B">
      <w:pPr>
        <w:pStyle w:val="Style24"/>
        <w:widowControl/>
        <w:spacing w:before="9" w:line="431" w:lineRule="exact"/>
        <w:ind w:left="655" w:firstLine="0"/>
        <w:jc w:val="left"/>
        <w:rPr>
          <w:rStyle w:val="FontStyle35"/>
        </w:rPr>
      </w:pPr>
      <w:r>
        <w:rPr>
          <w:rStyle w:val="FontStyle35"/>
        </w:rPr>
        <w:t>соблюдения порядка подготовки заседания комиссии;</w:t>
      </w:r>
    </w:p>
    <w:p w:rsidR="003B3742" w:rsidRDefault="005B046B">
      <w:pPr>
        <w:pStyle w:val="Style24"/>
        <w:widowControl/>
        <w:spacing w:line="431" w:lineRule="exact"/>
        <w:ind w:firstLine="629"/>
        <w:rPr>
          <w:rStyle w:val="FontStyle35"/>
        </w:rPr>
      </w:pPr>
      <w:r>
        <w:rPr>
          <w:rStyle w:val="FontStyle35"/>
        </w:rPr>
        <w:t>соблюдения порядка проведения заседаний комиссии (правомочность заседания, наличие определенных пунктом 16 Положения о комиссиях оснований для проведения заседания, правомочность участия в заседании должностных лиц и других сотрудников государственного органа);</w:t>
      </w:r>
    </w:p>
    <w:p w:rsidR="003B3742" w:rsidRDefault="005B046B">
      <w:pPr>
        <w:pStyle w:val="Style24"/>
        <w:widowControl/>
        <w:spacing w:line="431" w:lineRule="exact"/>
        <w:ind w:firstLine="625"/>
        <w:rPr>
          <w:rStyle w:val="FontStyle35"/>
        </w:rPr>
      </w:pPr>
      <w:r>
        <w:rPr>
          <w:rStyle w:val="FontStyle35"/>
        </w:rPr>
        <w:t>соответствия решений, принятых комиссией, процедур принятия и оформления решений установленным требованиям;</w:t>
      </w:r>
    </w:p>
    <w:p w:rsidR="003B3742" w:rsidRDefault="005B046B">
      <w:pPr>
        <w:pStyle w:val="Style24"/>
        <w:widowControl/>
        <w:spacing w:line="431" w:lineRule="exact"/>
        <w:ind w:firstLine="625"/>
        <w:rPr>
          <w:rStyle w:val="FontStyle35"/>
        </w:rPr>
      </w:pPr>
      <w:r>
        <w:rPr>
          <w:rStyle w:val="FontStyle35"/>
        </w:rPr>
        <w:t>соблюдения установленного порядка исполнения решений, принятых комиссией;</w:t>
      </w:r>
    </w:p>
    <w:p w:rsidR="003B3742" w:rsidRDefault="005B046B">
      <w:pPr>
        <w:pStyle w:val="Style24"/>
        <w:widowControl/>
        <w:spacing w:line="448" w:lineRule="exact"/>
        <w:ind w:firstLine="625"/>
        <w:rPr>
          <w:rStyle w:val="FontStyle35"/>
        </w:rPr>
      </w:pPr>
      <w:r>
        <w:rPr>
          <w:rStyle w:val="FontStyle35"/>
        </w:rPr>
        <w:lastRenderedPageBreak/>
        <w:t>соблюдения установленного порядка информирования о работе комиссии.</w:t>
      </w:r>
    </w:p>
    <w:p w:rsidR="003B3742" w:rsidRDefault="005B046B">
      <w:pPr>
        <w:pStyle w:val="Style23"/>
        <w:widowControl/>
        <w:tabs>
          <w:tab w:val="left" w:pos="1069"/>
        </w:tabs>
        <w:spacing w:before="52" w:line="435" w:lineRule="exact"/>
        <w:ind w:firstLine="634"/>
        <w:rPr>
          <w:rStyle w:val="FontStyle35"/>
        </w:rPr>
      </w:pPr>
      <w:r>
        <w:rPr>
          <w:rStyle w:val="FontStyle35"/>
        </w:rPr>
        <w:t>6.5.</w:t>
      </w:r>
      <w:r>
        <w:rPr>
          <w:rStyle w:val="FontStyle35"/>
          <w:sz w:val="20"/>
          <w:szCs w:val="20"/>
        </w:rPr>
        <w:tab/>
      </w:r>
      <w:r>
        <w:rPr>
          <w:rStyle w:val="FontStyle35"/>
        </w:rPr>
        <w:t>Для оценки эффективности деятельности комиссии по соблюдению</w:t>
      </w:r>
      <w:r>
        <w:rPr>
          <w:rStyle w:val="FontStyle35"/>
        </w:rPr>
        <w:br/>
        <w:t>требований к служебному поведению можно использовать критерии,</w:t>
      </w:r>
      <w:r>
        <w:rPr>
          <w:rStyle w:val="FontStyle35"/>
        </w:rPr>
        <w:br/>
        <w:t>разработанные на основе показателей, указанных в пункте 2.6 методики.</w:t>
      </w:r>
    </w:p>
    <w:p w:rsidR="003B3742" w:rsidRDefault="005B046B">
      <w:pPr>
        <w:pStyle w:val="Style24"/>
        <w:widowControl/>
        <w:spacing w:before="56" w:line="435" w:lineRule="exact"/>
        <w:ind w:firstLine="634"/>
        <w:rPr>
          <w:rStyle w:val="FontStyle35"/>
        </w:rPr>
      </w:pPr>
      <w:r>
        <w:rPr>
          <w:rStyle w:val="FontStyle35"/>
        </w:rPr>
        <w:t>6.6. В целях совершенствования деятельности комиссии по соблюдению требований к служебному поведению необходимо осуществлять ежеквартальный мониторинг ее деятельности, по результатам которого вырабатывать предложения о повышении результативности реализации принимаемых решений и эффективности работы комиссии.</w:t>
      </w:r>
    </w:p>
    <w:p w:rsidR="003B3742" w:rsidRDefault="003B3742">
      <w:pPr>
        <w:pStyle w:val="Style14"/>
        <w:widowControl/>
        <w:spacing w:line="240" w:lineRule="exact"/>
        <w:rPr>
          <w:sz w:val="20"/>
          <w:szCs w:val="20"/>
        </w:rPr>
      </w:pPr>
    </w:p>
    <w:p w:rsidR="003B3742" w:rsidRDefault="005B046B">
      <w:pPr>
        <w:pStyle w:val="Style14"/>
        <w:widowControl/>
        <w:spacing w:before="79" w:line="293" w:lineRule="exact"/>
        <w:rPr>
          <w:rStyle w:val="FontStyle38"/>
        </w:rPr>
      </w:pPr>
      <w:r>
        <w:rPr>
          <w:rStyle w:val="FontStyle38"/>
        </w:rPr>
        <w:t>7. Контроль эффективности проведения антикоррупционной экспертизы нормативных правовых актов и проектов нормативных правовых актов</w:t>
      </w:r>
    </w:p>
    <w:p w:rsidR="003B3742" w:rsidRDefault="005B046B" w:rsidP="009A0ECE">
      <w:pPr>
        <w:pStyle w:val="Style23"/>
        <w:widowControl/>
        <w:numPr>
          <w:ilvl w:val="0"/>
          <w:numId w:val="12"/>
        </w:numPr>
        <w:tabs>
          <w:tab w:val="left" w:pos="1069"/>
        </w:tabs>
        <w:spacing w:before="86" w:line="435" w:lineRule="exact"/>
        <w:ind w:firstLine="629"/>
        <w:rPr>
          <w:rStyle w:val="FontStyle35"/>
        </w:rPr>
      </w:pPr>
      <w:r>
        <w:rPr>
          <w:rStyle w:val="FontStyle35"/>
        </w:rPr>
        <w:t>Контроль эффективности проведения антикоррупционной экспертизы состоит в оценке выполнения положений нормативных правовых актов Российской Федерации и внутриведомственных нормативных документов, регулирующих осуществление антикоррупционной экспертизы, оценке результативности проведения антикоррупционной экспертизы, принятии мер по ее повышению.</w:t>
      </w:r>
    </w:p>
    <w:p w:rsidR="003B3742" w:rsidRDefault="005B046B" w:rsidP="009A0ECE">
      <w:pPr>
        <w:pStyle w:val="Style23"/>
        <w:widowControl/>
        <w:numPr>
          <w:ilvl w:val="0"/>
          <w:numId w:val="12"/>
        </w:numPr>
        <w:tabs>
          <w:tab w:val="left" w:pos="1069"/>
        </w:tabs>
        <w:spacing w:before="60" w:line="431" w:lineRule="exact"/>
        <w:ind w:firstLine="629"/>
        <w:rPr>
          <w:rStyle w:val="FontStyle35"/>
        </w:rPr>
      </w:pPr>
      <w:r>
        <w:rPr>
          <w:rStyle w:val="FontStyle35"/>
        </w:rPr>
        <w:t>Оценке подлежит выполнение в государственном органе в соответствующих случаях положений:</w:t>
      </w:r>
    </w:p>
    <w:p w:rsidR="003B3742" w:rsidRDefault="005B046B">
      <w:pPr>
        <w:pStyle w:val="Style24"/>
        <w:widowControl/>
        <w:spacing w:before="4" w:line="431" w:lineRule="exact"/>
        <w:ind w:left="651" w:firstLine="0"/>
        <w:jc w:val="left"/>
        <w:rPr>
          <w:rStyle w:val="FontStyle35"/>
        </w:rPr>
      </w:pPr>
      <w:r>
        <w:rPr>
          <w:rStyle w:val="FontStyle35"/>
        </w:rPr>
        <w:t>Федерального закона № 172-ФЗ;</w:t>
      </w:r>
    </w:p>
    <w:p w:rsidR="003B3742" w:rsidRDefault="005B046B">
      <w:pPr>
        <w:pStyle w:val="Style26"/>
        <w:widowControl/>
        <w:spacing w:line="431" w:lineRule="exact"/>
        <w:ind w:left="647" w:right="1397"/>
        <w:jc w:val="left"/>
        <w:rPr>
          <w:rStyle w:val="FontStyle35"/>
        </w:rPr>
      </w:pPr>
      <w:r>
        <w:rPr>
          <w:rStyle w:val="FontStyle35"/>
        </w:rPr>
        <w:t>постановления Правительства Российской Федерации № 96; приказа Минюста России № 88;</w:t>
      </w:r>
    </w:p>
    <w:p w:rsidR="003B3742" w:rsidRDefault="005B046B">
      <w:pPr>
        <w:pStyle w:val="Style24"/>
        <w:widowControl/>
        <w:spacing w:line="431" w:lineRule="exact"/>
        <w:ind w:firstLine="629"/>
        <w:rPr>
          <w:rStyle w:val="FontStyle35"/>
        </w:rPr>
      </w:pPr>
      <w:r>
        <w:rPr>
          <w:rStyle w:val="FontStyle35"/>
        </w:rPr>
        <w:t>внутриведомственных нормативных документов, регулирующих осуществление в государственном органе антикоррупционной экспертизы.</w:t>
      </w:r>
    </w:p>
    <w:p w:rsidR="003B3742" w:rsidRDefault="005B046B">
      <w:pPr>
        <w:pStyle w:val="Style24"/>
        <w:widowControl/>
        <w:spacing w:before="4" w:line="431" w:lineRule="exact"/>
        <w:ind w:firstLine="625"/>
        <w:rPr>
          <w:rStyle w:val="FontStyle35"/>
        </w:rPr>
      </w:pPr>
      <w:r>
        <w:rPr>
          <w:rStyle w:val="FontStyle35"/>
        </w:rPr>
        <w:t>Оценка выполнения положений нормативных правовых актов Российской Федерации и внутриведомственных нормативных документов, регулирующих осуществление антикоррупционной экспертизы, должна осуществляться на основе результатов анализа соблюдения:</w:t>
      </w:r>
    </w:p>
    <w:p w:rsidR="003B3742" w:rsidRDefault="005B046B">
      <w:pPr>
        <w:pStyle w:val="Style24"/>
        <w:widowControl/>
        <w:spacing w:line="431" w:lineRule="exact"/>
        <w:ind w:firstLine="629"/>
        <w:rPr>
          <w:rStyle w:val="FontStyle35"/>
        </w:rPr>
      </w:pPr>
      <w:r>
        <w:rPr>
          <w:rStyle w:val="FontStyle35"/>
        </w:rPr>
        <w:t>принципов организации антикоррупционной экспертизы, установленных статьей 2 Федерального закона № 172-ФЗ;</w:t>
      </w:r>
    </w:p>
    <w:p w:rsidR="003B3742" w:rsidRDefault="005B046B">
      <w:pPr>
        <w:pStyle w:val="Style24"/>
        <w:widowControl/>
        <w:spacing w:before="56" w:line="432" w:lineRule="exact"/>
        <w:ind w:firstLine="623"/>
        <w:rPr>
          <w:rStyle w:val="FontStyle35"/>
        </w:rPr>
      </w:pPr>
      <w:r>
        <w:rPr>
          <w:rStyle w:val="FontStyle35"/>
        </w:rPr>
        <w:t xml:space="preserve">порядка и сроков размещения проектов нормативных правовых актов на сайте </w:t>
      </w:r>
      <w:hyperlink r:id="rId7" w:history="1">
        <w:r>
          <w:rPr>
            <w:rStyle w:val="FontStyle35"/>
            <w:u w:val="single"/>
            <w:lang w:val="en-US"/>
          </w:rPr>
          <w:t>regulation</w:t>
        </w:r>
        <w:r w:rsidRPr="009A0ECE">
          <w:rPr>
            <w:rStyle w:val="FontStyle35"/>
            <w:u w:val="single"/>
          </w:rPr>
          <w:t>.</w:t>
        </w:r>
        <w:r>
          <w:rPr>
            <w:rStyle w:val="FontStyle35"/>
            <w:u w:val="single"/>
            <w:lang w:val="en-US"/>
          </w:rPr>
          <w:t>gov</w:t>
        </w:r>
        <w:r w:rsidRPr="009A0ECE">
          <w:rPr>
            <w:rStyle w:val="FontStyle35"/>
            <w:u w:val="single"/>
          </w:rPr>
          <w:t>.</w:t>
        </w:r>
        <w:r>
          <w:rPr>
            <w:rStyle w:val="FontStyle35"/>
            <w:u w:val="single"/>
            <w:lang w:val="en-US"/>
          </w:rPr>
          <w:t>ru</w:t>
        </w:r>
      </w:hyperlink>
      <w:r>
        <w:rPr>
          <w:rStyle w:val="FontStyle35"/>
        </w:rPr>
        <w:t>в информационно-телекоммуникационной сети Интернет;</w:t>
      </w:r>
    </w:p>
    <w:p w:rsidR="003B3742" w:rsidRDefault="005B046B">
      <w:pPr>
        <w:pStyle w:val="Style24"/>
        <w:widowControl/>
        <w:spacing w:line="432" w:lineRule="exact"/>
        <w:ind w:firstLine="631"/>
        <w:rPr>
          <w:rStyle w:val="FontStyle35"/>
        </w:rPr>
      </w:pPr>
      <w:r>
        <w:rPr>
          <w:rStyle w:val="FontStyle35"/>
        </w:rPr>
        <w:t>порядка размещения государственными органами, нормативные правовые акты которых подлежат государственной регистрации, информации об адресах электронной почты, предназначенных для получения заключений по результатам независимой антикоррупционной экспертизы в форме электронного документа;</w:t>
      </w:r>
    </w:p>
    <w:p w:rsidR="003B3742" w:rsidRDefault="005B046B">
      <w:pPr>
        <w:pStyle w:val="Style24"/>
        <w:widowControl/>
        <w:spacing w:line="432" w:lineRule="exact"/>
        <w:ind w:firstLine="627"/>
        <w:rPr>
          <w:rStyle w:val="FontStyle35"/>
        </w:rPr>
      </w:pPr>
      <w:r>
        <w:rPr>
          <w:rStyle w:val="FontStyle35"/>
        </w:rPr>
        <w:t>юридическими и физическими лицами, аккредитованными Минюстом России в качестве экспертов по проведению независимой антикоррупционной экспертизы, порядка направления заключений и копий заключений по результатам независимой антикоррупционной экспертизы;</w:t>
      </w:r>
    </w:p>
    <w:p w:rsidR="003B3742" w:rsidRDefault="005B046B">
      <w:pPr>
        <w:pStyle w:val="Style24"/>
        <w:widowControl/>
        <w:spacing w:line="432" w:lineRule="exact"/>
        <w:ind w:firstLine="627"/>
        <w:rPr>
          <w:rStyle w:val="FontStyle35"/>
        </w:rPr>
      </w:pPr>
      <w:r>
        <w:rPr>
          <w:rStyle w:val="FontStyle35"/>
        </w:rPr>
        <w:t>порядка регистрации в государственном органе поступивших заключений по результатам независимой антикоррупционной экспертизы;</w:t>
      </w:r>
    </w:p>
    <w:p w:rsidR="003B3742" w:rsidRDefault="005B046B">
      <w:pPr>
        <w:pStyle w:val="Style24"/>
        <w:widowControl/>
        <w:spacing w:before="4" w:line="432" w:lineRule="exact"/>
        <w:ind w:firstLine="627"/>
        <w:rPr>
          <w:rStyle w:val="FontStyle35"/>
        </w:rPr>
      </w:pPr>
      <w:r>
        <w:rPr>
          <w:rStyle w:val="FontStyle35"/>
        </w:rPr>
        <w:t>порядка и сроков возврата заключений по результатам независимой антикоррупционной экспертизы, не соответствующих утвержденной форме заключения;</w:t>
      </w:r>
    </w:p>
    <w:p w:rsidR="003B3742" w:rsidRDefault="005B046B">
      <w:pPr>
        <w:pStyle w:val="Style24"/>
        <w:widowControl/>
        <w:spacing w:line="432" w:lineRule="exact"/>
        <w:ind w:firstLine="627"/>
        <w:rPr>
          <w:rStyle w:val="FontStyle35"/>
        </w:rPr>
      </w:pPr>
      <w:r>
        <w:rPr>
          <w:rStyle w:val="FontStyle35"/>
        </w:rPr>
        <w:t>положений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 96, при проведении антикоррупционной экспертизы;</w:t>
      </w:r>
    </w:p>
    <w:p w:rsidR="003B3742" w:rsidRDefault="005B046B">
      <w:pPr>
        <w:pStyle w:val="Style24"/>
        <w:widowControl/>
        <w:spacing w:line="432" w:lineRule="exact"/>
        <w:ind w:firstLine="627"/>
        <w:rPr>
          <w:rStyle w:val="FontStyle35"/>
        </w:rPr>
      </w:pPr>
      <w:r>
        <w:rPr>
          <w:rStyle w:val="FontStyle35"/>
        </w:rPr>
        <w:lastRenderedPageBreak/>
        <w:t>порядка и сроков рассмотрения заключений по результатам независимой антикоррупционной экспертизы;</w:t>
      </w:r>
    </w:p>
    <w:p w:rsidR="003B3742" w:rsidRDefault="005B046B">
      <w:pPr>
        <w:pStyle w:val="Style24"/>
        <w:widowControl/>
        <w:spacing w:line="432" w:lineRule="exact"/>
        <w:ind w:firstLine="618"/>
        <w:rPr>
          <w:rStyle w:val="FontStyle35"/>
        </w:rPr>
      </w:pPr>
      <w:r>
        <w:rPr>
          <w:rStyle w:val="FontStyle35"/>
        </w:rPr>
        <w:t>требования о направлении по результатам рассмотрения заключений мотивированного ответа гражданам и организациям, проводившим независимую экспертизу;</w:t>
      </w:r>
    </w:p>
    <w:p w:rsidR="003B3742" w:rsidRDefault="005B046B">
      <w:pPr>
        <w:pStyle w:val="Style24"/>
        <w:widowControl/>
        <w:spacing w:line="432" w:lineRule="exact"/>
        <w:ind w:firstLine="627"/>
        <w:rPr>
          <w:rStyle w:val="FontStyle35"/>
        </w:rPr>
      </w:pPr>
      <w:r>
        <w:rPr>
          <w:rStyle w:val="FontStyle35"/>
        </w:rPr>
        <w:t>порядка проведения антикоррупционной экспертизы нормативных правовых актов, принятых реорганизованными и (или) упраздненными органами;</w:t>
      </w:r>
    </w:p>
    <w:p w:rsidR="003B3742" w:rsidRDefault="005B046B">
      <w:pPr>
        <w:pStyle w:val="Style24"/>
        <w:widowControl/>
        <w:spacing w:before="56" w:line="432" w:lineRule="exact"/>
        <w:ind w:firstLine="640"/>
        <w:rPr>
          <w:rStyle w:val="FontStyle35"/>
        </w:rPr>
      </w:pPr>
      <w:r>
        <w:rPr>
          <w:rStyle w:val="FontStyle35"/>
        </w:rPr>
        <w:t>порядка информирования органов прокуратуры в случае обнаружения в нормативных правовых актах (проектах нормативных правовых актов) коррупциогенных факторов;</w:t>
      </w:r>
    </w:p>
    <w:p w:rsidR="003B3742" w:rsidRDefault="005B046B">
      <w:pPr>
        <w:pStyle w:val="Style24"/>
        <w:widowControl/>
        <w:spacing w:line="432" w:lineRule="exact"/>
        <w:ind w:firstLine="640"/>
        <w:rPr>
          <w:rStyle w:val="FontStyle35"/>
        </w:rPr>
      </w:pPr>
      <w:r>
        <w:rPr>
          <w:rStyle w:val="FontStyle35"/>
        </w:rPr>
        <w:t>порядка и сроков рассмотрения полученного требования прокурора об изменении нормативных правовых актов по результатам проведения антикоррупционной экспертизы;</w:t>
      </w:r>
    </w:p>
    <w:p w:rsidR="003B3742" w:rsidRDefault="005B046B">
      <w:pPr>
        <w:pStyle w:val="Style24"/>
        <w:widowControl/>
        <w:spacing w:before="4" w:line="432" w:lineRule="exact"/>
        <w:ind w:firstLine="640"/>
        <w:rPr>
          <w:rStyle w:val="FontStyle35"/>
        </w:rPr>
      </w:pPr>
      <w:r>
        <w:rPr>
          <w:rStyle w:val="FontStyle35"/>
        </w:rPr>
        <w:t>порядка разрешения разногласий, возникающих при оценке коррупциогенных факторов, указанных в заключениях Минюста России по результатам проведения антикоррупционной экспертизы;</w:t>
      </w:r>
    </w:p>
    <w:p w:rsidR="003B3742" w:rsidRDefault="005B046B">
      <w:pPr>
        <w:pStyle w:val="Style24"/>
        <w:widowControl/>
        <w:spacing w:line="432" w:lineRule="exact"/>
        <w:ind w:firstLine="636"/>
        <w:rPr>
          <w:rStyle w:val="FontStyle35"/>
        </w:rPr>
      </w:pPr>
      <w:r>
        <w:rPr>
          <w:rStyle w:val="FontStyle35"/>
        </w:rPr>
        <w:t>выполнения требования об обязательном характере заключений федерального органа исполнительной власти в области юстиции, составленных по результатам проведения антикоррупционной экспертизы;</w:t>
      </w:r>
    </w:p>
    <w:p w:rsidR="003B3742" w:rsidRDefault="005B046B">
      <w:pPr>
        <w:pStyle w:val="Style24"/>
        <w:widowControl/>
        <w:spacing w:line="432" w:lineRule="exact"/>
        <w:ind w:firstLine="631"/>
        <w:rPr>
          <w:rStyle w:val="FontStyle35"/>
        </w:rPr>
      </w:pPr>
      <w:r>
        <w:rPr>
          <w:rStyle w:val="FontStyle35"/>
        </w:rPr>
        <w:t>требования о внесении проектов соответствующих нормативных правовых актов Президенту Российской Федерации и (или) в Правительство Российской Федерации с приложением поступивших заключений по результатам независимой антикоррупционной экспертизы, а также соответствия заключений по результатам независимой антикоррупционной экспертизы форме заключения, утвержденной приказом Минюста России № 363.</w:t>
      </w:r>
    </w:p>
    <w:p w:rsidR="003B3742" w:rsidRDefault="005B046B">
      <w:pPr>
        <w:pStyle w:val="Style24"/>
        <w:widowControl/>
        <w:spacing w:before="61" w:line="437" w:lineRule="exact"/>
        <w:ind w:firstLine="644"/>
        <w:rPr>
          <w:rStyle w:val="FontStyle35"/>
        </w:rPr>
      </w:pPr>
      <w:r>
        <w:rPr>
          <w:rStyle w:val="FontStyle35"/>
        </w:rPr>
        <w:t>7.3. Оценка эффективности проведения антикоррупционной экспертизы может быть проведена на основе критериев, разработанных на основе показателей, указанных в пункте 2.6 методики.</w:t>
      </w:r>
    </w:p>
    <w:p w:rsidR="003B3742" w:rsidRDefault="003B3742">
      <w:pPr>
        <w:pStyle w:val="Style15"/>
        <w:widowControl/>
        <w:spacing w:line="240" w:lineRule="exact"/>
        <w:rPr>
          <w:sz w:val="20"/>
          <w:szCs w:val="20"/>
        </w:rPr>
      </w:pPr>
    </w:p>
    <w:p w:rsidR="003B3742" w:rsidRDefault="005B046B">
      <w:pPr>
        <w:pStyle w:val="Style15"/>
        <w:widowControl/>
        <w:spacing w:before="84" w:line="290" w:lineRule="exact"/>
        <w:rPr>
          <w:rStyle w:val="FontStyle38"/>
        </w:rPr>
      </w:pPr>
      <w:r>
        <w:rPr>
          <w:rStyle w:val="FontStyle38"/>
        </w:rPr>
        <w:t>8. Контроль эффективности выполнения требований по размещению на официальных сайтах государственных органов информации по вопросам</w:t>
      </w:r>
    </w:p>
    <w:p w:rsidR="003B3742" w:rsidRDefault="005B046B">
      <w:pPr>
        <w:pStyle w:val="Style15"/>
        <w:widowControl/>
        <w:spacing w:line="290" w:lineRule="exact"/>
        <w:rPr>
          <w:rStyle w:val="FontStyle38"/>
        </w:rPr>
      </w:pPr>
      <w:r>
        <w:rPr>
          <w:rStyle w:val="FontStyle38"/>
        </w:rPr>
        <w:t>противодействия коррупции</w:t>
      </w:r>
    </w:p>
    <w:p w:rsidR="003B3742" w:rsidRDefault="005B046B">
      <w:pPr>
        <w:pStyle w:val="Style24"/>
        <w:widowControl/>
        <w:spacing w:before="99" w:line="432" w:lineRule="exact"/>
        <w:ind w:firstLine="649"/>
        <w:rPr>
          <w:rStyle w:val="FontStyle35"/>
        </w:rPr>
      </w:pPr>
      <w:r>
        <w:rPr>
          <w:rStyle w:val="FontStyle35"/>
        </w:rPr>
        <w:t>8.1. Контроль эффективности выполнения требований по размещению на официальных сайтах государственных органов информации по вопросам противодействия коррупции состоит в оценке выполнения в государственном органе Требований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утвержденных приказом Минтруда России № 530н (далее - Требования).</w:t>
      </w:r>
    </w:p>
    <w:p w:rsidR="003B3742" w:rsidRDefault="005B046B">
      <w:pPr>
        <w:pStyle w:val="Style24"/>
        <w:widowControl/>
        <w:spacing w:before="74" w:line="432" w:lineRule="exact"/>
        <w:ind w:firstLine="631"/>
        <w:rPr>
          <w:rStyle w:val="FontStyle35"/>
        </w:rPr>
      </w:pPr>
      <w:r>
        <w:rPr>
          <w:rStyle w:val="FontStyle35"/>
        </w:rPr>
        <w:t>8.2. Оценка выполнения Требований может осуществляться на основе следующих показателей:</w:t>
      </w:r>
    </w:p>
    <w:p w:rsidR="003B3742" w:rsidRDefault="005B046B">
      <w:pPr>
        <w:pStyle w:val="Style24"/>
        <w:widowControl/>
        <w:spacing w:line="432" w:lineRule="exact"/>
        <w:ind w:firstLine="627"/>
        <w:rPr>
          <w:rStyle w:val="FontStyle35"/>
        </w:rPr>
      </w:pPr>
      <w:r>
        <w:rPr>
          <w:rStyle w:val="FontStyle35"/>
        </w:rPr>
        <w:t>наличие на официальном сайте государственного органа подраздела, посвященного вопросам противодействия коррупции (далее - раздел «Противодействие коррупции»);</w:t>
      </w:r>
    </w:p>
    <w:p w:rsidR="003B3742" w:rsidRDefault="005B046B">
      <w:pPr>
        <w:pStyle w:val="Style24"/>
        <w:widowControl/>
        <w:spacing w:before="4" w:line="432" w:lineRule="exact"/>
        <w:ind w:firstLine="627"/>
        <w:rPr>
          <w:rStyle w:val="FontStyle35"/>
        </w:rPr>
      </w:pPr>
      <w:r>
        <w:rPr>
          <w:rStyle w:val="FontStyle35"/>
        </w:rPr>
        <w:t>возможность доступа к разделу «Противодействие коррупции» с главной страницы официального сайта государственного органа по отдельной гиперссылке по одному переходу;</w:t>
      </w:r>
    </w:p>
    <w:p w:rsidR="003B3742" w:rsidRDefault="005B046B">
      <w:pPr>
        <w:pStyle w:val="Style24"/>
        <w:widowControl/>
        <w:spacing w:line="432" w:lineRule="exact"/>
        <w:ind w:firstLine="627"/>
        <w:rPr>
          <w:rStyle w:val="FontStyle35"/>
        </w:rPr>
      </w:pPr>
      <w:r>
        <w:rPr>
          <w:rStyle w:val="FontStyle35"/>
        </w:rPr>
        <w:lastRenderedPageBreak/>
        <w:t>наличие в разделе «Противодействие коррупции» ссылок на определенные Требованиями подразделы, посвященные вопросам противодействия коррупции (далее - подразделы по вопросам противодействия коррупции);</w:t>
      </w:r>
    </w:p>
    <w:p w:rsidR="003B3742" w:rsidRDefault="005B046B">
      <w:pPr>
        <w:pStyle w:val="Style24"/>
        <w:widowControl/>
        <w:spacing w:before="4" w:line="432" w:lineRule="exact"/>
        <w:ind w:firstLine="627"/>
        <w:rPr>
          <w:rStyle w:val="FontStyle35"/>
        </w:rPr>
      </w:pPr>
      <w:r>
        <w:rPr>
          <w:rStyle w:val="FontStyle35"/>
        </w:rPr>
        <w:t>возможность доступа к подразделам по вопросам противодействия коррупции по указанным гиперссылкам;</w:t>
      </w:r>
    </w:p>
    <w:p w:rsidR="003B3742" w:rsidRDefault="005B046B">
      <w:pPr>
        <w:pStyle w:val="Style24"/>
        <w:widowControl/>
        <w:spacing w:line="432" w:lineRule="exact"/>
        <w:ind w:firstLine="623"/>
        <w:rPr>
          <w:rStyle w:val="FontStyle35"/>
        </w:rPr>
      </w:pPr>
      <w:r>
        <w:rPr>
          <w:rStyle w:val="FontStyle35"/>
        </w:rPr>
        <w:t>соответствие содержания подразделов по вопросам противодействия коррупции установленным требованиям к их наполнению.</w:t>
      </w:r>
    </w:p>
    <w:p w:rsidR="003B3742" w:rsidRDefault="003B3742">
      <w:pPr>
        <w:pStyle w:val="Style15"/>
        <w:widowControl/>
        <w:spacing w:line="240" w:lineRule="exact"/>
        <w:jc w:val="both"/>
        <w:rPr>
          <w:sz w:val="20"/>
          <w:szCs w:val="20"/>
        </w:rPr>
      </w:pPr>
    </w:p>
    <w:p w:rsidR="003B3742" w:rsidRDefault="005B046B">
      <w:pPr>
        <w:pStyle w:val="Style15"/>
        <w:widowControl/>
        <w:spacing w:before="132" w:line="240" w:lineRule="auto"/>
        <w:jc w:val="both"/>
        <w:rPr>
          <w:rStyle w:val="FontStyle38"/>
        </w:rPr>
      </w:pPr>
      <w:r>
        <w:rPr>
          <w:rStyle w:val="FontStyle38"/>
        </w:rPr>
        <w:t>9. Контроль эффективности работы с обращениями по фактам коррупции</w:t>
      </w:r>
    </w:p>
    <w:p w:rsidR="003B3742" w:rsidRDefault="005B046B">
      <w:pPr>
        <w:pStyle w:val="Style24"/>
        <w:widowControl/>
        <w:spacing w:before="104" w:line="419" w:lineRule="exact"/>
        <w:ind w:firstLine="623"/>
        <w:rPr>
          <w:rStyle w:val="FontStyle35"/>
        </w:rPr>
      </w:pPr>
      <w:r>
        <w:rPr>
          <w:rStyle w:val="FontStyle35"/>
        </w:rPr>
        <w:t>9.1. Контроль эффективности работы с обращениями по фактам коррупции состоит в оценке соблюдения при ее осуществлении положений Федерального закона от 2 мая 2006 г. № 59-ФЗ «О порядке рассмотрения обращений граждан Российской Федерации» (далее - Федеральный закон</w:t>
      </w:r>
    </w:p>
    <w:p w:rsidR="003B3742" w:rsidRDefault="005B046B">
      <w:pPr>
        <w:pStyle w:val="Style12"/>
        <w:widowControl/>
        <w:spacing w:before="56" w:line="419" w:lineRule="exact"/>
        <w:rPr>
          <w:rStyle w:val="FontStyle35"/>
        </w:rPr>
      </w:pPr>
      <w:r>
        <w:rPr>
          <w:rStyle w:val="FontStyle35"/>
        </w:rPr>
        <w:t>№ 59-ФЗ), других нормативных правовых актов Российской Федерации и внутриведомственных нормативных документов, регулирующих вопросы работы с обращениями, оценке и принятии мер по повышению эффективности работы с обращениями, в том числе с обращениями по фактам коррупции.</w:t>
      </w:r>
    </w:p>
    <w:p w:rsidR="003B3742" w:rsidRDefault="005B046B">
      <w:pPr>
        <w:pStyle w:val="Style24"/>
        <w:widowControl/>
        <w:spacing w:before="69" w:line="419" w:lineRule="exact"/>
        <w:ind w:firstLine="636"/>
        <w:rPr>
          <w:rStyle w:val="FontStyle35"/>
        </w:rPr>
      </w:pPr>
      <w:r>
        <w:rPr>
          <w:rStyle w:val="FontStyle35"/>
        </w:rPr>
        <w:t>9.2. Оценка соблюдения положений Федерального закона № 59-ФЗ, других нормативных правовых актов Российской Федерации и внутриведомственных нормативных документов, регулирующих вопросы работы с обращениями, при работе с обращениями по фактам коррупции осуществляется на основе результатов анализа:</w:t>
      </w:r>
    </w:p>
    <w:p w:rsidR="003B3742" w:rsidRDefault="005B046B">
      <w:pPr>
        <w:pStyle w:val="Style24"/>
        <w:widowControl/>
        <w:spacing w:line="419" w:lineRule="exact"/>
        <w:ind w:firstLine="631"/>
        <w:rPr>
          <w:rStyle w:val="FontStyle35"/>
        </w:rPr>
      </w:pPr>
      <w:r>
        <w:rPr>
          <w:rStyle w:val="FontStyle35"/>
        </w:rPr>
        <w:t>соблюдения порядка информирования граждан о способах направления обращений в государственный орган, орган местного самоуправления или должностному лицу, а также о месте приема, установленных для приема днях и часах;</w:t>
      </w:r>
    </w:p>
    <w:p w:rsidR="003B3742" w:rsidRDefault="005B046B">
      <w:pPr>
        <w:pStyle w:val="Style24"/>
        <w:widowControl/>
        <w:spacing w:line="419" w:lineRule="exact"/>
        <w:ind w:left="683" w:firstLine="0"/>
        <w:jc w:val="left"/>
        <w:rPr>
          <w:rStyle w:val="FontStyle35"/>
        </w:rPr>
      </w:pPr>
      <w:r>
        <w:rPr>
          <w:rStyle w:val="FontStyle35"/>
        </w:rPr>
        <w:t>соблюдения установленных сроков регистрации обращений;</w:t>
      </w:r>
    </w:p>
    <w:p w:rsidR="003B3742" w:rsidRDefault="005B046B">
      <w:pPr>
        <w:pStyle w:val="Style24"/>
        <w:widowControl/>
        <w:spacing w:line="419" w:lineRule="exact"/>
        <w:ind w:firstLine="636"/>
        <w:rPr>
          <w:rStyle w:val="FontStyle35"/>
        </w:rPr>
      </w:pPr>
      <w:r>
        <w:rPr>
          <w:rStyle w:val="FontStyle35"/>
        </w:rPr>
        <w:t>соблюдения установленных сроков переадресации обращений, содержащих вопросы, решение которых не входит в компетенцию государственного органа, органа местного самоуправления или должностного лица, и требования об уведомлении авторов обращений о переадресации;</w:t>
      </w:r>
    </w:p>
    <w:p w:rsidR="003B3742" w:rsidRDefault="005B046B">
      <w:pPr>
        <w:pStyle w:val="Style24"/>
        <w:widowControl/>
        <w:spacing w:line="419" w:lineRule="exact"/>
        <w:ind w:firstLine="640"/>
        <w:rPr>
          <w:rStyle w:val="FontStyle35"/>
        </w:rPr>
      </w:pPr>
      <w:r>
        <w:rPr>
          <w:rStyle w:val="FontStyle35"/>
        </w:rPr>
        <w:t>соблюдения установленных сроков направления копий обращений в другие государственные органы и (или) другим должностным лицам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w:t>
      </w:r>
    </w:p>
    <w:p w:rsidR="003B3742" w:rsidRDefault="005B046B">
      <w:pPr>
        <w:pStyle w:val="Style24"/>
        <w:widowControl/>
        <w:spacing w:line="419" w:lineRule="exact"/>
        <w:ind w:firstLine="644"/>
        <w:rPr>
          <w:rStyle w:val="FontStyle35"/>
        </w:rPr>
      </w:pPr>
      <w:r>
        <w:rPr>
          <w:rStyle w:val="FontStyle35"/>
        </w:rPr>
        <w:t>выполнения требования о запрете направления поступивших жалоб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3B3742" w:rsidRDefault="005B046B">
      <w:pPr>
        <w:pStyle w:val="Style24"/>
        <w:widowControl/>
        <w:spacing w:line="419" w:lineRule="exact"/>
        <w:ind w:firstLine="636"/>
        <w:rPr>
          <w:rStyle w:val="FontStyle35"/>
        </w:rPr>
      </w:pPr>
      <w:r>
        <w:rPr>
          <w:rStyle w:val="FontStyle35"/>
        </w:rPr>
        <w:t>выполнения требования об обязательности рассмотрения поступивших в государственный орган, орган местного самоуправления или должностному лицу обращений в соответствии с их компетенцией;</w:t>
      </w:r>
    </w:p>
    <w:p w:rsidR="003B3742" w:rsidRDefault="005B046B">
      <w:pPr>
        <w:pStyle w:val="Style24"/>
        <w:widowControl/>
        <w:spacing w:before="56" w:line="419" w:lineRule="exact"/>
        <w:ind w:firstLine="631"/>
        <w:rPr>
          <w:rStyle w:val="FontStyle35"/>
        </w:rPr>
      </w:pPr>
      <w:r>
        <w:rPr>
          <w:rStyle w:val="FontStyle35"/>
        </w:rPr>
        <w:t>выполнения требования о направлении обращений, содержащих сведения о подготавливаемом, совершаемом или совершенном противоправном деянии, а также о лице, его подготавливающем, совершающем или совершившем, в государственный орган в соответствии с его компетенцией;</w:t>
      </w:r>
    </w:p>
    <w:p w:rsidR="003B3742" w:rsidRDefault="005B046B">
      <w:pPr>
        <w:pStyle w:val="Style24"/>
        <w:widowControl/>
        <w:spacing w:line="419" w:lineRule="exact"/>
        <w:ind w:firstLine="631"/>
        <w:rPr>
          <w:rStyle w:val="FontStyle35"/>
        </w:rPr>
      </w:pPr>
      <w:r>
        <w:rPr>
          <w:rStyle w:val="FontStyle35"/>
        </w:rPr>
        <w:t>соблюдения установленного порядка рассмотрения отдельных обращений в соответствии со статьей 11 Федерального закона № 59-ФЗ;</w:t>
      </w:r>
    </w:p>
    <w:p w:rsidR="003B3742" w:rsidRDefault="005B046B">
      <w:pPr>
        <w:pStyle w:val="Style24"/>
        <w:widowControl/>
        <w:spacing w:line="419" w:lineRule="exact"/>
        <w:ind w:left="644" w:firstLine="0"/>
        <w:jc w:val="left"/>
        <w:rPr>
          <w:rStyle w:val="FontStyle35"/>
        </w:rPr>
      </w:pPr>
      <w:r>
        <w:rPr>
          <w:rStyle w:val="FontStyle35"/>
        </w:rPr>
        <w:t>соблюдения установленных сроков рассмотрения обращений;</w:t>
      </w:r>
    </w:p>
    <w:p w:rsidR="003B3742" w:rsidRDefault="005B046B">
      <w:pPr>
        <w:pStyle w:val="Style24"/>
        <w:widowControl/>
        <w:spacing w:line="419" w:lineRule="exact"/>
        <w:ind w:left="644" w:firstLine="0"/>
        <w:jc w:val="left"/>
        <w:rPr>
          <w:rStyle w:val="FontStyle35"/>
        </w:rPr>
      </w:pPr>
      <w:r>
        <w:rPr>
          <w:rStyle w:val="FontStyle35"/>
        </w:rPr>
        <w:t>соблюдения установленного порядка личного приема граждан;</w:t>
      </w:r>
    </w:p>
    <w:p w:rsidR="003B3742" w:rsidRDefault="005B046B">
      <w:pPr>
        <w:pStyle w:val="Style24"/>
        <w:widowControl/>
        <w:spacing w:line="432" w:lineRule="exact"/>
        <w:ind w:firstLine="631"/>
        <w:rPr>
          <w:rStyle w:val="FontStyle35"/>
        </w:rPr>
      </w:pPr>
      <w:r>
        <w:rPr>
          <w:rStyle w:val="FontStyle35"/>
        </w:rPr>
        <w:t>осуществления контроля за соблюдением порядка рассмотрения обращений.</w:t>
      </w:r>
    </w:p>
    <w:p w:rsidR="003B3742" w:rsidRDefault="005B046B">
      <w:pPr>
        <w:pStyle w:val="Style24"/>
        <w:widowControl/>
        <w:spacing w:before="65" w:line="419" w:lineRule="exact"/>
        <w:ind w:firstLine="627"/>
        <w:rPr>
          <w:rStyle w:val="FontStyle35"/>
        </w:rPr>
      </w:pPr>
      <w:r>
        <w:rPr>
          <w:rStyle w:val="FontStyle35"/>
        </w:rPr>
        <w:lastRenderedPageBreak/>
        <w:t>9.3. Оценка эффективности работы с поступившими обращениями по фактам коррупции осуществляется на основе анализа:</w:t>
      </w:r>
    </w:p>
    <w:p w:rsidR="003B3742" w:rsidRDefault="005B046B">
      <w:pPr>
        <w:pStyle w:val="Style24"/>
        <w:widowControl/>
        <w:spacing w:line="415" w:lineRule="exact"/>
        <w:ind w:firstLine="636"/>
        <w:rPr>
          <w:rStyle w:val="FontStyle35"/>
        </w:rPr>
      </w:pPr>
      <w:r>
        <w:rPr>
          <w:rStyle w:val="FontStyle35"/>
        </w:rPr>
        <w:t>организации деятельности по предварительному рассмотрению зарегистрированных обращений на предмет выявления обращений, в которых содержится информация о возможных коррупционных правонарушениях (далее - обращения о возможных коррупционных правонарушениях);</w:t>
      </w:r>
    </w:p>
    <w:p w:rsidR="003B3742" w:rsidRDefault="005B046B">
      <w:pPr>
        <w:pStyle w:val="Style24"/>
        <w:widowControl/>
        <w:spacing w:before="4" w:line="415" w:lineRule="exact"/>
        <w:ind w:firstLine="631"/>
        <w:rPr>
          <w:rStyle w:val="FontStyle35"/>
        </w:rPr>
      </w:pPr>
      <w:r>
        <w:rPr>
          <w:rStyle w:val="FontStyle35"/>
        </w:rPr>
        <w:t>организации взаимодействия подразделения государственного органа, выполняющего функцию по работе с обращениями граждан, с подразделением по профилактике коррупционных и иных правонарушений, а также с правовым (юридическим) подразделением и другими подразделениями по вопросам рассмотрения обращений о возможных коррупционных правонарушениях;</w:t>
      </w:r>
    </w:p>
    <w:p w:rsidR="003B3742" w:rsidRDefault="005B046B">
      <w:pPr>
        <w:pStyle w:val="Style24"/>
        <w:widowControl/>
        <w:spacing w:line="415" w:lineRule="exact"/>
        <w:ind w:firstLine="631"/>
        <w:rPr>
          <w:rStyle w:val="FontStyle35"/>
        </w:rPr>
      </w:pPr>
      <w:r>
        <w:rPr>
          <w:rStyle w:val="FontStyle35"/>
        </w:rPr>
        <w:t>принятых решений по результатам рассмотрения обращений о возможных коррупционных правонарушениях;</w:t>
      </w:r>
    </w:p>
    <w:p w:rsidR="003B3742" w:rsidRDefault="005B046B">
      <w:pPr>
        <w:pStyle w:val="Style24"/>
        <w:widowControl/>
        <w:spacing w:line="415" w:lineRule="exact"/>
        <w:ind w:firstLine="636"/>
        <w:rPr>
          <w:rStyle w:val="FontStyle35"/>
        </w:rPr>
      </w:pPr>
      <w:r>
        <w:rPr>
          <w:rStyle w:val="FontStyle35"/>
        </w:rPr>
        <w:t>объективности, всесторонности и своевременности рассмотрения обращений о возможных коррупционных правонарушениях;</w:t>
      </w:r>
    </w:p>
    <w:p w:rsidR="003B3742" w:rsidRDefault="005B046B">
      <w:pPr>
        <w:pStyle w:val="Style24"/>
        <w:widowControl/>
        <w:spacing w:line="415" w:lineRule="exact"/>
        <w:ind w:firstLine="631"/>
        <w:rPr>
          <w:rStyle w:val="FontStyle35"/>
        </w:rPr>
      </w:pPr>
      <w:r>
        <w:rPr>
          <w:rStyle w:val="FontStyle35"/>
        </w:rPr>
        <w:t>организации контроля за рассмотрением обращений о возможных коррупционных правонарушениях;</w:t>
      </w:r>
    </w:p>
    <w:p w:rsidR="003B3742" w:rsidRDefault="005B046B">
      <w:pPr>
        <w:pStyle w:val="Style24"/>
        <w:widowControl/>
        <w:spacing w:line="415" w:lineRule="exact"/>
        <w:ind w:firstLine="618"/>
        <w:rPr>
          <w:rStyle w:val="FontStyle35"/>
        </w:rPr>
      </w:pPr>
      <w:r>
        <w:rPr>
          <w:rStyle w:val="FontStyle35"/>
        </w:rPr>
        <w:t>регулярности и полноты анализа содержания обращений о возможных коррупционных правонарушениях, принятых мерах по выявлению и устранению причин нарушения прав, свобод и законных интересов граждан;</w:t>
      </w:r>
    </w:p>
    <w:p w:rsidR="003B3742" w:rsidRDefault="005B046B">
      <w:pPr>
        <w:pStyle w:val="Style24"/>
        <w:widowControl/>
        <w:spacing w:before="56" w:line="424" w:lineRule="exact"/>
        <w:ind w:firstLine="627"/>
        <w:rPr>
          <w:rStyle w:val="FontStyle35"/>
        </w:rPr>
      </w:pPr>
      <w:r>
        <w:rPr>
          <w:rStyle w:val="FontStyle35"/>
        </w:rPr>
        <w:t>решений, принятых по результатам рассмотрения обращений о возможных коррупционных правонарушениях.</w:t>
      </w:r>
    </w:p>
    <w:p w:rsidR="003B3742" w:rsidRDefault="005B046B" w:rsidP="009A0ECE">
      <w:pPr>
        <w:pStyle w:val="Style23"/>
        <w:widowControl/>
        <w:numPr>
          <w:ilvl w:val="0"/>
          <w:numId w:val="13"/>
        </w:numPr>
        <w:tabs>
          <w:tab w:val="left" w:pos="1081"/>
        </w:tabs>
        <w:spacing w:before="61" w:line="424" w:lineRule="exact"/>
        <w:ind w:firstLine="649"/>
        <w:rPr>
          <w:rStyle w:val="FontStyle35"/>
        </w:rPr>
      </w:pPr>
      <w:r>
        <w:rPr>
          <w:rStyle w:val="FontStyle35"/>
        </w:rPr>
        <w:t>Для оценки эффективности работы с обращениями по фактам коррупции можно использовать критерии, разработанные на основе показателей, указанных в пункте 2.6 методики.</w:t>
      </w:r>
    </w:p>
    <w:p w:rsidR="003B3742" w:rsidRDefault="005B046B" w:rsidP="009A0ECE">
      <w:pPr>
        <w:pStyle w:val="Style23"/>
        <w:widowControl/>
        <w:numPr>
          <w:ilvl w:val="0"/>
          <w:numId w:val="13"/>
        </w:numPr>
        <w:tabs>
          <w:tab w:val="left" w:pos="1081"/>
        </w:tabs>
        <w:spacing w:before="65" w:line="419" w:lineRule="exact"/>
        <w:ind w:firstLine="649"/>
        <w:rPr>
          <w:rStyle w:val="FontStyle35"/>
        </w:rPr>
      </w:pPr>
      <w:r>
        <w:rPr>
          <w:rStyle w:val="FontStyle35"/>
        </w:rPr>
        <w:t>В целях выработки мер по повышению результативности работы с обращениями рекомендуется использовать Методические рекомендации по обеспечению повышения результативности и эффективности работы федеральных органов исполнительной власти с обращениями граждан и организаций по фактам коррупции, одобренные президиумом Совета при Президенте Российской Федерации по противодействию коррупции (протокол от 25 сентября 2012 г. № 34).</w:t>
      </w:r>
    </w:p>
    <w:p w:rsidR="003B3742" w:rsidRDefault="003B3742">
      <w:pPr>
        <w:pStyle w:val="Style15"/>
        <w:widowControl/>
        <w:spacing w:line="240" w:lineRule="exact"/>
        <w:ind w:left="238"/>
        <w:rPr>
          <w:sz w:val="20"/>
          <w:szCs w:val="20"/>
        </w:rPr>
      </w:pPr>
    </w:p>
    <w:p w:rsidR="003B3742" w:rsidRDefault="005B046B">
      <w:pPr>
        <w:pStyle w:val="Style15"/>
        <w:widowControl/>
        <w:spacing w:before="76" w:line="285" w:lineRule="exact"/>
        <w:ind w:left="238"/>
        <w:rPr>
          <w:rStyle w:val="FontStyle38"/>
        </w:rPr>
      </w:pPr>
      <w:r>
        <w:rPr>
          <w:rStyle w:val="FontStyle38"/>
        </w:rPr>
        <w:t>10. Контроль эффективности деятельности по переподготовке и повышению квалификации государственных служащих, в должностные обязанности которых входит участие в противодействии коррупции</w:t>
      </w:r>
    </w:p>
    <w:p w:rsidR="003B3742" w:rsidRDefault="005B046B">
      <w:pPr>
        <w:pStyle w:val="Style23"/>
        <w:widowControl/>
        <w:tabs>
          <w:tab w:val="left" w:pos="1159"/>
        </w:tabs>
        <w:spacing w:before="104" w:line="419" w:lineRule="exact"/>
        <w:ind w:firstLine="623"/>
        <w:rPr>
          <w:rStyle w:val="FontStyle35"/>
        </w:rPr>
      </w:pPr>
      <w:r>
        <w:rPr>
          <w:rStyle w:val="FontStyle35"/>
        </w:rPr>
        <w:t>10.1.</w:t>
      </w:r>
      <w:r>
        <w:rPr>
          <w:rStyle w:val="FontStyle35"/>
          <w:sz w:val="20"/>
          <w:szCs w:val="20"/>
        </w:rPr>
        <w:tab/>
      </w:r>
      <w:r>
        <w:rPr>
          <w:rStyle w:val="FontStyle35"/>
        </w:rPr>
        <w:t>Контроль эффективности деятельности по переподготовке и</w:t>
      </w:r>
      <w:r>
        <w:rPr>
          <w:rStyle w:val="FontStyle35"/>
        </w:rPr>
        <w:br/>
        <w:t>повышению квалификации государственных служащих, в должностные</w:t>
      </w:r>
      <w:r>
        <w:rPr>
          <w:rStyle w:val="FontStyle35"/>
        </w:rPr>
        <w:br/>
        <w:t>обязанности которых входит участие в противодействии коррупции, состоит в</w:t>
      </w:r>
      <w:r>
        <w:rPr>
          <w:rStyle w:val="FontStyle35"/>
        </w:rPr>
        <w:br/>
        <w:t>оценке процедур и результатов организации и проведения в государственном</w:t>
      </w:r>
      <w:r>
        <w:rPr>
          <w:rStyle w:val="FontStyle35"/>
        </w:rPr>
        <w:br/>
        <w:t>органе деятельности по переподготовке и повышению квалификации</w:t>
      </w:r>
      <w:r>
        <w:rPr>
          <w:rStyle w:val="FontStyle35"/>
        </w:rPr>
        <w:br/>
        <w:t>указанных государственных служащих.</w:t>
      </w:r>
    </w:p>
    <w:p w:rsidR="003B3742" w:rsidRDefault="005B046B">
      <w:pPr>
        <w:pStyle w:val="Style24"/>
        <w:widowControl/>
        <w:tabs>
          <w:tab w:val="left" w:pos="2249"/>
          <w:tab w:val="left" w:pos="4930"/>
          <w:tab w:val="left" w:pos="7053"/>
        </w:tabs>
        <w:spacing w:line="419" w:lineRule="exact"/>
        <w:ind w:firstLine="627"/>
        <w:rPr>
          <w:rStyle w:val="FontStyle35"/>
        </w:rPr>
      </w:pPr>
      <w:r>
        <w:rPr>
          <w:rStyle w:val="FontStyle35"/>
        </w:rPr>
        <w:t>Кроме того, подлежит оценке качество реализации и выполнения в</w:t>
      </w:r>
      <w:r>
        <w:rPr>
          <w:rStyle w:val="FontStyle35"/>
        </w:rPr>
        <w:br/>
        <w:t>соответствующих государственных органах положений методических</w:t>
      </w:r>
      <w:r>
        <w:rPr>
          <w:rStyle w:val="FontStyle35"/>
        </w:rPr>
        <w:br/>
        <w:t>рекомендаций от 10 мая 2012 г. «Организация антикоррупционного обучения</w:t>
      </w:r>
      <w:r>
        <w:rPr>
          <w:rStyle w:val="FontStyle35"/>
        </w:rPr>
        <w:br/>
        <w:t>федеральных</w:t>
      </w:r>
      <w:r>
        <w:rPr>
          <w:rStyle w:val="FontStyle35"/>
          <w:sz w:val="20"/>
          <w:szCs w:val="20"/>
        </w:rPr>
        <w:tab/>
      </w:r>
      <w:r>
        <w:rPr>
          <w:rStyle w:val="FontStyle35"/>
        </w:rPr>
        <w:t>государственных</w:t>
      </w:r>
      <w:r>
        <w:rPr>
          <w:rStyle w:val="FontStyle35"/>
          <w:sz w:val="20"/>
          <w:szCs w:val="20"/>
        </w:rPr>
        <w:tab/>
      </w:r>
      <w:r>
        <w:rPr>
          <w:rStyle w:val="FontStyle35"/>
        </w:rPr>
        <w:t>служащих»,</w:t>
      </w:r>
      <w:r>
        <w:rPr>
          <w:rStyle w:val="FontStyle35"/>
          <w:sz w:val="20"/>
          <w:szCs w:val="20"/>
        </w:rPr>
        <w:tab/>
      </w:r>
      <w:r>
        <w:rPr>
          <w:rStyle w:val="FontStyle35"/>
        </w:rPr>
        <w:t>разработанных</w:t>
      </w:r>
    </w:p>
    <w:p w:rsidR="003B3742" w:rsidRDefault="005B046B">
      <w:pPr>
        <w:pStyle w:val="Style12"/>
        <w:widowControl/>
        <w:spacing w:line="419" w:lineRule="exact"/>
        <w:rPr>
          <w:rStyle w:val="FontStyle35"/>
        </w:rPr>
      </w:pPr>
      <w:r>
        <w:rPr>
          <w:rStyle w:val="FontStyle35"/>
        </w:rPr>
        <w:t>Минздравсоцразвития России и одобренных Аппаратом Правительства Российской Федерации.</w:t>
      </w:r>
    </w:p>
    <w:p w:rsidR="003B3742" w:rsidRDefault="005B046B">
      <w:pPr>
        <w:pStyle w:val="Style23"/>
        <w:widowControl/>
        <w:tabs>
          <w:tab w:val="left" w:pos="1189"/>
        </w:tabs>
        <w:spacing w:before="199" w:line="240" w:lineRule="auto"/>
        <w:ind w:left="653" w:firstLine="0"/>
        <w:jc w:val="left"/>
        <w:rPr>
          <w:rStyle w:val="FontStyle35"/>
        </w:rPr>
      </w:pPr>
      <w:r>
        <w:rPr>
          <w:rStyle w:val="FontStyle35"/>
        </w:rPr>
        <w:t>10.2.</w:t>
      </w:r>
      <w:r>
        <w:rPr>
          <w:rStyle w:val="FontStyle35"/>
          <w:sz w:val="20"/>
          <w:szCs w:val="20"/>
        </w:rPr>
        <w:tab/>
      </w:r>
      <w:r>
        <w:rPr>
          <w:rStyle w:val="FontStyle35"/>
        </w:rPr>
        <w:t>Указанная оценка осуществляется на основе анализа:</w:t>
      </w:r>
    </w:p>
    <w:p w:rsidR="003B3742" w:rsidRDefault="005B046B">
      <w:pPr>
        <w:pStyle w:val="Style24"/>
        <w:widowControl/>
        <w:spacing w:before="56" w:line="432" w:lineRule="exact"/>
        <w:ind w:firstLine="618"/>
        <w:rPr>
          <w:rStyle w:val="FontStyle35"/>
        </w:rPr>
      </w:pPr>
      <w:r>
        <w:rPr>
          <w:rStyle w:val="FontStyle35"/>
        </w:rPr>
        <w:t xml:space="preserve">состояния нормативно-правового и методического обеспечения в государственном органе деятельности по переподготовке и повышению квалификации </w:t>
      </w:r>
      <w:r>
        <w:rPr>
          <w:rStyle w:val="FontStyle35"/>
        </w:rPr>
        <w:lastRenderedPageBreak/>
        <w:t>государственных служащих, в должностные обязанности которых входит участие в противодействии коррупции;</w:t>
      </w:r>
    </w:p>
    <w:p w:rsidR="003B3742" w:rsidRDefault="005B046B">
      <w:pPr>
        <w:pStyle w:val="Style24"/>
        <w:widowControl/>
        <w:spacing w:line="432" w:lineRule="exact"/>
        <w:ind w:firstLine="623"/>
        <w:rPr>
          <w:rStyle w:val="FontStyle35"/>
        </w:rPr>
      </w:pPr>
      <w:r>
        <w:rPr>
          <w:rStyle w:val="FontStyle35"/>
        </w:rPr>
        <w:t>содержания программ переподготовки (повышения квалификации) по антикоррупционной тематике;</w:t>
      </w:r>
    </w:p>
    <w:p w:rsidR="003B3742" w:rsidRDefault="005B046B">
      <w:pPr>
        <w:pStyle w:val="Style24"/>
        <w:widowControl/>
        <w:spacing w:line="432" w:lineRule="exact"/>
        <w:ind w:firstLine="623"/>
        <w:rPr>
          <w:rStyle w:val="FontStyle35"/>
        </w:rPr>
      </w:pPr>
      <w:r>
        <w:rPr>
          <w:rStyle w:val="FontStyle35"/>
        </w:rPr>
        <w:t>привязки программ переподготовки (повышения квалификации) по антикоррупционной тематике к функциональным обязанностям тех государственных служащих, которые проходят соответствующее обучение;</w:t>
      </w:r>
    </w:p>
    <w:p w:rsidR="003B3742" w:rsidRDefault="005B046B">
      <w:pPr>
        <w:pStyle w:val="Style24"/>
        <w:widowControl/>
        <w:spacing w:before="4" w:line="432" w:lineRule="exact"/>
        <w:ind w:firstLine="614"/>
        <w:rPr>
          <w:rStyle w:val="FontStyle35"/>
        </w:rPr>
      </w:pPr>
      <w:r>
        <w:rPr>
          <w:rStyle w:val="FontStyle35"/>
        </w:rPr>
        <w:t>учета в программах переподготовки (повышения квалификации) по антикоррупционной тематике специфики деятельности государственного органа;</w:t>
      </w:r>
    </w:p>
    <w:p w:rsidR="003B3742" w:rsidRDefault="005B046B">
      <w:pPr>
        <w:pStyle w:val="Style24"/>
        <w:widowControl/>
        <w:spacing w:line="432" w:lineRule="exact"/>
        <w:ind w:firstLine="618"/>
        <w:rPr>
          <w:rStyle w:val="FontStyle35"/>
        </w:rPr>
      </w:pPr>
      <w:r>
        <w:rPr>
          <w:rStyle w:val="FontStyle35"/>
        </w:rPr>
        <w:t>качества методических и иных материалов, предоставляемых государственным служащим в процессе переподготовки (повышения квалификации).</w:t>
      </w:r>
    </w:p>
    <w:p w:rsidR="003B3742" w:rsidRDefault="005B046B">
      <w:pPr>
        <w:pStyle w:val="Style24"/>
        <w:widowControl/>
        <w:spacing w:before="65" w:line="432" w:lineRule="exact"/>
        <w:ind w:firstLine="644"/>
        <w:rPr>
          <w:rStyle w:val="FontStyle35"/>
        </w:rPr>
      </w:pPr>
      <w:r>
        <w:rPr>
          <w:rStyle w:val="FontStyle35"/>
        </w:rPr>
        <w:t>10.3. Для оценки эффективности деятельности по переподготовке и повышению квалификации государственных служащих, в должностные обязанности которых входит участие в противодействии коррупции, можно использовать критерии, разработанные на основе показателей, указанных в пункте 2.6 методики.</w:t>
      </w:r>
    </w:p>
    <w:p w:rsidR="003B3742" w:rsidRDefault="003B3742">
      <w:pPr>
        <w:pStyle w:val="Style15"/>
        <w:widowControl/>
        <w:spacing w:line="240" w:lineRule="exact"/>
        <w:rPr>
          <w:sz w:val="20"/>
          <w:szCs w:val="20"/>
        </w:rPr>
      </w:pPr>
    </w:p>
    <w:p w:rsidR="003B3742" w:rsidRDefault="005B046B">
      <w:pPr>
        <w:pStyle w:val="Style15"/>
        <w:widowControl/>
        <w:spacing w:before="84" w:line="290" w:lineRule="exact"/>
        <w:rPr>
          <w:rStyle w:val="FontStyle38"/>
        </w:rPr>
      </w:pPr>
      <w:r>
        <w:rPr>
          <w:rStyle w:val="FontStyle38"/>
        </w:rPr>
        <w:t>11. Контроль эффективности организации и функционирования системы внутреннего контроля в части противодействия коррупции</w:t>
      </w:r>
    </w:p>
    <w:p w:rsidR="003B3742" w:rsidRDefault="005B046B">
      <w:pPr>
        <w:pStyle w:val="Style24"/>
        <w:widowControl/>
        <w:spacing w:before="99" w:line="432" w:lineRule="exact"/>
        <w:ind w:firstLine="644"/>
        <w:rPr>
          <w:rStyle w:val="FontStyle35"/>
        </w:rPr>
      </w:pPr>
      <w:r>
        <w:rPr>
          <w:rStyle w:val="FontStyle35"/>
        </w:rPr>
        <w:t>11.1. При наличии в государственном органе системы внутреннего контроля, основным элементом которой является деятельность подразделения, выполняющего соответствующие функции, осуществляется контроль эффективности организации и функционирования указанной системы в части противодействия коррупции.</w:t>
      </w:r>
    </w:p>
    <w:p w:rsidR="003B3742" w:rsidRDefault="005B046B" w:rsidP="009A0ECE">
      <w:pPr>
        <w:pStyle w:val="Style23"/>
        <w:widowControl/>
        <w:numPr>
          <w:ilvl w:val="0"/>
          <w:numId w:val="14"/>
        </w:numPr>
        <w:tabs>
          <w:tab w:val="left" w:pos="1189"/>
        </w:tabs>
        <w:spacing w:before="56" w:line="432" w:lineRule="exact"/>
        <w:ind w:firstLine="653"/>
        <w:rPr>
          <w:rStyle w:val="FontStyle35"/>
        </w:rPr>
      </w:pPr>
      <w:r>
        <w:rPr>
          <w:rStyle w:val="FontStyle35"/>
        </w:rPr>
        <w:t>Контроль эффективности организации и функционирования системы внутреннего контроля в части противодействия коррупции состоит в оценке выполнения подразделением внутреннего контроля закрепленных за ним функций по проверке соблюдения в государственном органе организационных процедур и правил деятельности, которые значимы с точки зрения работы по профилактике и предупреждению коррупции.</w:t>
      </w:r>
    </w:p>
    <w:p w:rsidR="003B3742" w:rsidRDefault="005B046B" w:rsidP="009A0ECE">
      <w:pPr>
        <w:pStyle w:val="Style23"/>
        <w:widowControl/>
        <w:numPr>
          <w:ilvl w:val="0"/>
          <w:numId w:val="14"/>
        </w:numPr>
        <w:tabs>
          <w:tab w:val="left" w:pos="1189"/>
        </w:tabs>
        <w:spacing w:before="108" w:line="437" w:lineRule="exact"/>
        <w:ind w:firstLine="653"/>
        <w:rPr>
          <w:rStyle w:val="FontStyle35"/>
        </w:rPr>
      </w:pPr>
      <w:r>
        <w:rPr>
          <w:rStyle w:val="FontStyle35"/>
        </w:rPr>
        <w:t>Указанная оценка осуществляется на основе анализа выполнения подразделением внутреннего контроля деятельности по:</w:t>
      </w:r>
    </w:p>
    <w:p w:rsidR="003B3742" w:rsidRDefault="005B046B">
      <w:pPr>
        <w:pStyle w:val="Style24"/>
        <w:widowControl/>
        <w:spacing w:line="432" w:lineRule="exact"/>
        <w:ind w:firstLine="627"/>
        <w:rPr>
          <w:rStyle w:val="FontStyle35"/>
        </w:rPr>
      </w:pPr>
      <w:r>
        <w:rPr>
          <w:rStyle w:val="FontStyle35"/>
        </w:rPr>
        <w:t>оценке достаточности нормативного и методического регулирования в государственном органе деятельности по реализации антикоррупционных мер;</w:t>
      </w:r>
    </w:p>
    <w:p w:rsidR="003B3742" w:rsidRDefault="005B046B">
      <w:pPr>
        <w:pStyle w:val="Style24"/>
        <w:widowControl/>
        <w:spacing w:line="432" w:lineRule="exact"/>
        <w:ind w:firstLine="623"/>
        <w:rPr>
          <w:rStyle w:val="FontStyle35"/>
        </w:rPr>
      </w:pPr>
      <w:r>
        <w:rPr>
          <w:rStyle w:val="FontStyle35"/>
        </w:rPr>
        <w:t>участию в определении коррупционно опасных функций, реализуемых в государственном органе, и оценке коррупционных рисков, возникающих при реализации этих функций;</w:t>
      </w:r>
    </w:p>
    <w:p w:rsidR="003B3742" w:rsidRDefault="005B046B">
      <w:pPr>
        <w:pStyle w:val="Style24"/>
        <w:widowControl/>
        <w:spacing w:line="432" w:lineRule="exact"/>
        <w:ind w:firstLine="623"/>
        <w:rPr>
          <w:rStyle w:val="FontStyle35"/>
        </w:rPr>
      </w:pPr>
      <w:r>
        <w:rPr>
          <w:rStyle w:val="FontStyle35"/>
        </w:rPr>
        <w:t>проверке соблюдения подразделениями и должностными лицами государственного органа, выполняющими коррупционно опасные функции, нормативных правовых актов Российской Федерации и внутриведомственных нормативных документов, регулирующих осуществление этих функций;</w:t>
      </w:r>
    </w:p>
    <w:p w:rsidR="003B3742" w:rsidRDefault="005B046B">
      <w:pPr>
        <w:pStyle w:val="Style24"/>
        <w:widowControl/>
        <w:spacing w:line="432" w:lineRule="exact"/>
        <w:ind w:firstLine="627"/>
        <w:rPr>
          <w:rStyle w:val="FontStyle35"/>
        </w:rPr>
      </w:pPr>
      <w:r>
        <w:rPr>
          <w:rStyle w:val="FontStyle35"/>
        </w:rPr>
        <w:t>проверке соблюдения в государственном органе нормативных правовых актов Российской Федерации и внутриведомственных нормативных документов, регулирующих вопросы осуществления антикоррупционной деятельности;</w:t>
      </w:r>
    </w:p>
    <w:p w:rsidR="003B3742" w:rsidRDefault="005B046B">
      <w:pPr>
        <w:pStyle w:val="Style24"/>
        <w:widowControl/>
        <w:spacing w:line="432" w:lineRule="exact"/>
        <w:ind w:firstLine="631"/>
        <w:rPr>
          <w:rStyle w:val="FontStyle35"/>
        </w:rPr>
      </w:pPr>
      <w:r>
        <w:rPr>
          <w:rStyle w:val="FontStyle35"/>
        </w:rPr>
        <w:t>проверке выполнения уполномоченными подразделениями и должностными лицами государственного органа своих функций (должностных обязанностей) по реализации антикоррупционных мероприятий;</w:t>
      </w:r>
    </w:p>
    <w:p w:rsidR="003B3742" w:rsidRDefault="005B046B">
      <w:pPr>
        <w:pStyle w:val="Style24"/>
        <w:widowControl/>
        <w:spacing w:line="432" w:lineRule="exact"/>
        <w:ind w:firstLine="627"/>
        <w:rPr>
          <w:rStyle w:val="FontStyle35"/>
        </w:rPr>
      </w:pPr>
      <w:r>
        <w:rPr>
          <w:rStyle w:val="FontStyle35"/>
        </w:rPr>
        <w:t>своевременному доведению до руководства государственного органа информации о состоянии в государственном органе работы по реализации антикоррупционных мер и результатах своей деятельности по контролю за их выполнением.</w:t>
      </w:r>
    </w:p>
    <w:p w:rsidR="003B3742" w:rsidRDefault="003B3742">
      <w:pPr>
        <w:pStyle w:val="Style24"/>
        <w:widowControl/>
        <w:spacing w:line="432" w:lineRule="exact"/>
        <w:ind w:firstLine="627"/>
        <w:rPr>
          <w:rStyle w:val="FontStyle35"/>
        </w:rPr>
        <w:sectPr w:rsidR="003B3742" w:rsidSect="003C7072">
          <w:headerReference w:type="default" r:id="rId8"/>
          <w:type w:val="continuous"/>
          <w:pgSz w:w="16837" w:h="23810"/>
          <w:pgMar w:top="1134" w:right="4338" w:bottom="1134" w:left="4338" w:header="720" w:footer="720" w:gutter="0"/>
          <w:cols w:space="60"/>
          <w:noEndnote/>
        </w:sectPr>
      </w:pPr>
    </w:p>
    <w:p w:rsidR="003B3742" w:rsidRDefault="005B046B">
      <w:pPr>
        <w:pStyle w:val="Style3"/>
        <w:widowControl/>
        <w:spacing w:before="43" w:line="246" w:lineRule="exact"/>
        <w:ind w:left="8386"/>
        <w:rPr>
          <w:rStyle w:val="FontStyle39"/>
        </w:rPr>
      </w:pPr>
      <w:r>
        <w:rPr>
          <w:rStyle w:val="FontStyle39"/>
        </w:rPr>
        <w:lastRenderedPageBreak/>
        <w:t>Приложение № 1 к проекту методики внутриведомственного контроля эффективности реализации антикоррупционных мер</w:t>
      </w:r>
    </w:p>
    <w:p w:rsidR="003B3742" w:rsidRDefault="003B3742">
      <w:pPr>
        <w:pStyle w:val="Style15"/>
        <w:widowControl/>
        <w:spacing w:line="240" w:lineRule="exact"/>
        <w:ind w:left="1669"/>
        <w:jc w:val="both"/>
        <w:rPr>
          <w:sz w:val="20"/>
          <w:szCs w:val="20"/>
        </w:rPr>
      </w:pPr>
    </w:p>
    <w:p w:rsidR="003B3742" w:rsidRDefault="005B046B">
      <w:pPr>
        <w:pStyle w:val="Style15"/>
        <w:widowControl/>
        <w:spacing w:before="79" w:line="240" w:lineRule="auto"/>
        <w:ind w:left="1669"/>
        <w:jc w:val="both"/>
        <w:rPr>
          <w:rStyle w:val="FontStyle38"/>
        </w:rPr>
      </w:pPr>
      <w:r>
        <w:rPr>
          <w:rStyle w:val="FontStyle38"/>
        </w:rPr>
        <w:t>Показатели для разработки критериев эффективности реализации антикоррупционных мер</w:t>
      </w:r>
    </w:p>
    <w:p w:rsidR="003B3742" w:rsidRDefault="003B3742">
      <w:pPr>
        <w:widowControl/>
        <w:spacing w:after="267" w:line="1" w:lineRule="exact"/>
        <w:rPr>
          <w:sz w:val="2"/>
          <w:szCs w:val="2"/>
        </w:rPr>
      </w:pPr>
    </w:p>
    <w:tbl>
      <w:tblPr>
        <w:tblW w:w="0" w:type="auto"/>
        <w:tblInd w:w="40" w:type="dxa"/>
        <w:tblLayout w:type="fixed"/>
        <w:tblCellMar>
          <w:left w:w="40" w:type="dxa"/>
          <w:right w:w="40" w:type="dxa"/>
        </w:tblCellMar>
        <w:tblLook w:val="0000"/>
      </w:tblPr>
      <w:tblGrid>
        <w:gridCol w:w="617"/>
        <w:gridCol w:w="14"/>
        <w:gridCol w:w="18"/>
        <w:gridCol w:w="8"/>
        <w:gridCol w:w="7"/>
        <w:gridCol w:w="2622"/>
        <w:gridCol w:w="12"/>
        <w:gridCol w:w="14"/>
        <w:gridCol w:w="22"/>
        <w:gridCol w:w="12"/>
        <w:gridCol w:w="9632"/>
        <w:gridCol w:w="15"/>
        <w:gridCol w:w="13"/>
        <w:gridCol w:w="27"/>
        <w:gridCol w:w="22"/>
        <w:gridCol w:w="17"/>
        <w:gridCol w:w="12"/>
        <w:gridCol w:w="11"/>
      </w:tblGrid>
      <w:tr w:rsidR="003B3742">
        <w:trPr>
          <w:gridAfter w:val="7"/>
          <w:wAfter w:w="108" w:type="dxa"/>
        </w:trPr>
        <w:tc>
          <w:tcPr>
            <w:tcW w:w="617" w:type="dxa"/>
            <w:tcBorders>
              <w:top w:val="single" w:sz="6" w:space="0" w:color="auto"/>
              <w:left w:val="single" w:sz="6" w:space="0" w:color="auto"/>
              <w:bottom w:val="single" w:sz="6" w:space="0" w:color="auto"/>
              <w:right w:val="single" w:sz="6" w:space="0" w:color="auto"/>
            </w:tcBorders>
          </w:tcPr>
          <w:p w:rsidR="003B3742" w:rsidRDefault="005B046B">
            <w:pPr>
              <w:pStyle w:val="Style25"/>
              <w:widowControl/>
              <w:rPr>
                <w:rStyle w:val="FontStyle43"/>
              </w:rPr>
            </w:pPr>
            <w:r>
              <w:rPr>
                <w:rStyle w:val="FontStyle43"/>
              </w:rPr>
              <w:t>№ п/п</w:t>
            </w:r>
          </w:p>
        </w:tc>
        <w:tc>
          <w:tcPr>
            <w:tcW w:w="2669" w:type="dxa"/>
            <w:gridSpan w:val="5"/>
            <w:tcBorders>
              <w:top w:val="single" w:sz="6" w:space="0" w:color="auto"/>
              <w:left w:val="single" w:sz="6" w:space="0" w:color="auto"/>
              <w:bottom w:val="single" w:sz="6" w:space="0" w:color="auto"/>
              <w:right w:val="single" w:sz="6" w:space="0" w:color="auto"/>
            </w:tcBorders>
          </w:tcPr>
          <w:p w:rsidR="003B3742" w:rsidRDefault="005B046B">
            <w:pPr>
              <w:pStyle w:val="Style25"/>
              <w:widowControl/>
              <w:spacing w:line="246" w:lineRule="exact"/>
              <w:ind w:left="358" w:firstLine="39"/>
              <w:jc w:val="left"/>
              <w:rPr>
                <w:rStyle w:val="FontStyle43"/>
              </w:rPr>
            </w:pPr>
            <w:r>
              <w:rPr>
                <w:rStyle w:val="FontStyle43"/>
              </w:rPr>
              <w:t>Мероприятия по противодействию коррупции</w:t>
            </w:r>
          </w:p>
        </w:tc>
        <w:tc>
          <w:tcPr>
            <w:tcW w:w="9692" w:type="dxa"/>
            <w:gridSpan w:val="5"/>
            <w:tcBorders>
              <w:top w:val="single" w:sz="6" w:space="0" w:color="auto"/>
              <w:left w:val="single" w:sz="6" w:space="0" w:color="auto"/>
              <w:bottom w:val="single" w:sz="6" w:space="0" w:color="auto"/>
              <w:right w:val="single" w:sz="6" w:space="0" w:color="auto"/>
            </w:tcBorders>
          </w:tcPr>
          <w:p w:rsidR="003B3742" w:rsidRDefault="005B046B">
            <w:pPr>
              <w:pStyle w:val="Style25"/>
              <w:widowControl/>
              <w:spacing w:line="240" w:lineRule="auto"/>
              <w:jc w:val="left"/>
              <w:rPr>
                <w:rStyle w:val="FontStyle43"/>
              </w:rPr>
            </w:pPr>
            <w:r>
              <w:rPr>
                <w:rStyle w:val="FontStyle43"/>
              </w:rPr>
              <w:t>Показатели для разработки критериев оценки эффективности реализации антикоррупционных</w:t>
            </w:r>
          </w:p>
          <w:p w:rsidR="003B3742" w:rsidRDefault="005B046B">
            <w:pPr>
              <w:pStyle w:val="Style25"/>
              <w:widowControl/>
              <w:spacing w:line="240" w:lineRule="auto"/>
              <w:jc w:val="left"/>
              <w:rPr>
                <w:rStyle w:val="FontStyle43"/>
              </w:rPr>
            </w:pPr>
            <w:r>
              <w:rPr>
                <w:rStyle w:val="FontStyle43"/>
              </w:rPr>
              <w:t>мер</w:t>
            </w:r>
          </w:p>
        </w:tc>
      </w:tr>
      <w:tr w:rsidR="003B3742">
        <w:trPr>
          <w:gridAfter w:val="7"/>
          <w:wAfter w:w="108" w:type="dxa"/>
        </w:trPr>
        <w:tc>
          <w:tcPr>
            <w:tcW w:w="617" w:type="dxa"/>
            <w:tcBorders>
              <w:top w:val="single" w:sz="6" w:space="0" w:color="auto"/>
              <w:left w:val="single" w:sz="6" w:space="0" w:color="auto"/>
              <w:bottom w:val="single" w:sz="6" w:space="0" w:color="auto"/>
              <w:right w:val="single" w:sz="6" w:space="0" w:color="auto"/>
            </w:tcBorders>
          </w:tcPr>
          <w:p w:rsidR="003B3742" w:rsidRDefault="005B046B">
            <w:pPr>
              <w:pStyle w:val="Style28"/>
              <w:widowControl/>
              <w:spacing w:line="240" w:lineRule="auto"/>
              <w:ind w:firstLine="0"/>
              <w:jc w:val="center"/>
              <w:rPr>
                <w:rStyle w:val="FontStyle39"/>
              </w:rPr>
            </w:pPr>
            <w:r>
              <w:rPr>
                <w:rStyle w:val="FontStyle39"/>
              </w:rPr>
              <w:t>1</w:t>
            </w:r>
          </w:p>
        </w:tc>
        <w:tc>
          <w:tcPr>
            <w:tcW w:w="2669" w:type="dxa"/>
            <w:gridSpan w:val="5"/>
            <w:tcBorders>
              <w:top w:val="single" w:sz="6" w:space="0" w:color="auto"/>
              <w:left w:val="single" w:sz="6" w:space="0" w:color="auto"/>
              <w:bottom w:val="single" w:sz="6" w:space="0" w:color="auto"/>
              <w:right w:val="single" w:sz="6" w:space="0" w:color="auto"/>
            </w:tcBorders>
          </w:tcPr>
          <w:p w:rsidR="003B3742" w:rsidRDefault="005B046B">
            <w:pPr>
              <w:pStyle w:val="Style28"/>
              <w:widowControl/>
              <w:spacing w:line="224" w:lineRule="exact"/>
              <w:rPr>
                <w:rStyle w:val="FontStyle39"/>
              </w:rPr>
            </w:pPr>
            <w:r>
              <w:rPr>
                <w:rStyle w:val="FontStyle39"/>
              </w:rPr>
              <w:t>Обеспечение соблюдения государственны м и служащими ограничений и запретов, требований, направленных на предотвращение или урегулирование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w:t>
            </w:r>
          </w:p>
        </w:tc>
        <w:tc>
          <w:tcPr>
            <w:tcW w:w="9692" w:type="dxa"/>
            <w:gridSpan w:val="5"/>
            <w:tcBorders>
              <w:top w:val="single" w:sz="6" w:space="0" w:color="auto"/>
              <w:left w:val="single" w:sz="6" w:space="0" w:color="auto"/>
              <w:bottom w:val="single" w:sz="6" w:space="0" w:color="auto"/>
              <w:right w:val="single" w:sz="6" w:space="0" w:color="auto"/>
            </w:tcBorders>
          </w:tcPr>
          <w:p w:rsidR="003B3742" w:rsidRDefault="005B046B">
            <w:pPr>
              <w:pStyle w:val="Style22"/>
              <w:widowControl/>
              <w:rPr>
                <w:rStyle w:val="FontStyle39"/>
              </w:rPr>
            </w:pPr>
            <w:r>
              <w:rPr>
                <w:rStyle w:val="FontStyle39"/>
              </w:rPr>
              <w:t>Доля   (в %)   государственных  служащих,   совершивших   коррупционное   правонарушение,   в   общей численности государственных служащих государственного органа.</w:t>
            </w:r>
          </w:p>
          <w:p w:rsidR="003B3742" w:rsidRDefault="005B046B">
            <w:pPr>
              <w:pStyle w:val="Style22"/>
              <w:widowControl/>
              <w:spacing w:line="229" w:lineRule="exact"/>
              <w:rPr>
                <w:rStyle w:val="FontStyle39"/>
              </w:rPr>
            </w:pPr>
            <w:r>
              <w:rPr>
                <w:rStyle w:val="FontStyle39"/>
              </w:rPr>
              <w:t>Доля (в %) государственных служащих, привлеченных за совершение коррупционных правонарушений к юридической ответственности, в общей численности государственных служащих государственного органа, совершивших коррупционные правонарушения.</w:t>
            </w:r>
          </w:p>
          <w:p w:rsidR="003B3742" w:rsidRDefault="005B046B">
            <w:pPr>
              <w:pStyle w:val="Style22"/>
              <w:widowControl/>
              <w:spacing w:line="224" w:lineRule="exact"/>
              <w:rPr>
                <w:rStyle w:val="FontStyle39"/>
              </w:rPr>
            </w:pPr>
            <w:r>
              <w:rPr>
                <w:rStyle w:val="FontStyle39"/>
              </w:rPr>
              <w:t>Доля (в %) государственных служащих, уволенных в связи с утратой доверия, в общей численности государственных служащих (в общей численности государственных служащих, уволенных по инициативе представителя нанимателя (работодателя)</w:t>
            </w:r>
          </w:p>
        </w:tc>
      </w:tr>
      <w:tr w:rsidR="003B3742">
        <w:trPr>
          <w:gridAfter w:val="7"/>
          <w:wAfter w:w="108" w:type="dxa"/>
        </w:trPr>
        <w:tc>
          <w:tcPr>
            <w:tcW w:w="617" w:type="dxa"/>
            <w:tcBorders>
              <w:top w:val="single" w:sz="6" w:space="0" w:color="auto"/>
              <w:left w:val="single" w:sz="6" w:space="0" w:color="auto"/>
              <w:bottom w:val="single" w:sz="6" w:space="0" w:color="auto"/>
              <w:right w:val="single" w:sz="6" w:space="0" w:color="auto"/>
            </w:tcBorders>
          </w:tcPr>
          <w:p w:rsidR="003B3742" w:rsidRDefault="005B046B">
            <w:pPr>
              <w:pStyle w:val="Style28"/>
              <w:widowControl/>
              <w:spacing w:line="240" w:lineRule="auto"/>
              <w:ind w:firstLine="0"/>
              <w:jc w:val="center"/>
              <w:rPr>
                <w:rStyle w:val="FontStyle39"/>
              </w:rPr>
            </w:pPr>
            <w:r>
              <w:rPr>
                <w:rStyle w:val="FontStyle39"/>
              </w:rPr>
              <w:t>2</w:t>
            </w:r>
          </w:p>
        </w:tc>
        <w:tc>
          <w:tcPr>
            <w:tcW w:w="2669" w:type="dxa"/>
            <w:gridSpan w:val="5"/>
            <w:tcBorders>
              <w:top w:val="single" w:sz="6" w:space="0" w:color="auto"/>
              <w:left w:val="single" w:sz="6" w:space="0" w:color="auto"/>
              <w:bottom w:val="single" w:sz="6" w:space="0" w:color="auto"/>
              <w:right w:val="single" w:sz="6" w:space="0" w:color="auto"/>
            </w:tcBorders>
          </w:tcPr>
          <w:p w:rsidR="003B3742" w:rsidRDefault="005B046B">
            <w:pPr>
              <w:pStyle w:val="Style28"/>
              <w:widowControl/>
              <w:spacing w:line="224" w:lineRule="exact"/>
              <w:ind w:firstLine="207"/>
              <w:rPr>
                <w:rStyle w:val="FontStyle39"/>
              </w:rPr>
            </w:pPr>
            <w:r>
              <w:rPr>
                <w:rStyle w:val="FontStyle39"/>
              </w:rPr>
              <w:t>Принятие мер по выявлению и устранению причин и условий, способствующих возникновению конфликта интересов на государственной службе</w:t>
            </w:r>
          </w:p>
        </w:tc>
        <w:tc>
          <w:tcPr>
            <w:tcW w:w="9692" w:type="dxa"/>
            <w:gridSpan w:val="5"/>
            <w:tcBorders>
              <w:top w:val="single" w:sz="6" w:space="0" w:color="auto"/>
              <w:left w:val="single" w:sz="6" w:space="0" w:color="auto"/>
              <w:bottom w:val="single" w:sz="6" w:space="0" w:color="auto"/>
              <w:right w:val="single" w:sz="6" w:space="0" w:color="auto"/>
            </w:tcBorders>
          </w:tcPr>
          <w:p w:rsidR="003B3742" w:rsidRDefault="005B046B">
            <w:pPr>
              <w:pStyle w:val="Style22"/>
              <w:widowControl/>
              <w:rPr>
                <w:rStyle w:val="FontStyle39"/>
              </w:rPr>
            </w:pPr>
            <w:r>
              <w:rPr>
                <w:rStyle w:val="FontStyle39"/>
              </w:rPr>
              <w:t>Доля (в %) государственных служащих, в деятельности которых выявлены случаи конфликта интересов, в общей численности государственных служащих государственного органа.</w:t>
            </w:r>
          </w:p>
          <w:p w:rsidR="003B3742" w:rsidRDefault="005B046B">
            <w:pPr>
              <w:pStyle w:val="Style22"/>
              <w:widowControl/>
              <w:spacing w:line="229" w:lineRule="exact"/>
              <w:rPr>
                <w:rStyle w:val="FontStyle39"/>
              </w:rPr>
            </w:pPr>
            <w:r>
              <w:rPr>
                <w:rStyle w:val="FontStyle39"/>
              </w:rPr>
              <w:t>Соотношение     (в %)     между    количеством     материалов,     направленных     в     соответствующие правоприменительные  органы  по  результатам  выявленных случаев  конфликта  интересов,  и  общим количеством выявленных случаев конфликта интересов.</w:t>
            </w:r>
          </w:p>
          <w:p w:rsidR="003B3742" w:rsidRDefault="005B046B">
            <w:pPr>
              <w:pStyle w:val="Style28"/>
              <w:widowControl/>
              <w:spacing w:line="240" w:lineRule="auto"/>
              <w:ind w:firstLine="0"/>
              <w:rPr>
                <w:rStyle w:val="FontStyle39"/>
              </w:rPr>
            </w:pPr>
            <w:r>
              <w:rPr>
                <w:rStyle w:val="FontStyle39"/>
              </w:rPr>
              <w:t>Соотношение (в %) между количеством мер дисциплинарной ответственности, принятых по результатам</w:t>
            </w:r>
          </w:p>
        </w:tc>
      </w:tr>
      <w:tr w:rsidR="003B3742">
        <w:trPr>
          <w:gridAfter w:val="2"/>
          <w:wAfter w:w="14" w:type="dxa"/>
        </w:trPr>
        <w:tc>
          <w:tcPr>
            <w:tcW w:w="664" w:type="dxa"/>
            <w:gridSpan w:val="5"/>
            <w:tcBorders>
              <w:top w:val="single" w:sz="6" w:space="0" w:color="auto"/>
              <w:left w:val="single" w:sz="6" w:space="0" w:color="auto"/>
              <w:bottom w:val="single" w:sz="6" w:space="0" w:color="auto"/>
              <w:right w:val="single" w:sz="6" w:space="0" w:color="auto"/>
            </w:tcBorders>
          </w:tcPr>
          <w:p w:rsidR="003B3742" w:rsidRDefault="005B046B">
            <w:pPr>
              <w:pStyle w:val="Style11"/>
              <w:widowControl/>
              <w:rPr>
                <w:rStyle w:val="FontStyle43"/>
              </w:rPr>
            </w:pPr>
            <w:r>
              <w:rPr>
                <w:rStyle w:val="FontStyle43"/>
              </w:rPr>
              <w:t>№ п/п</w:t>
            </w:r>
          </w:p>
        </w:tc>
        <w:tc>
          <w:tcPr>
            <w:tcW w:w="2682" w:type="dxa"/>
            <w:gridSpan w:val="5"/>
            <w:tcBorders>
              <w:top w:val="single" w:sz="6" w:space="0" w:color="auto"/>
              <w:left w:val="single" w:sz="6" w:space="0" w:color="auto"/>
              <w:bottom w:val="single" w:sz="6" w:space="0" w:color="auto"/>
              <w:right w:val="single" w:sz="6" w:space="0" w:color="auto"/>
            </w:tcBorders>
          </w:tcPr>
          <w:p w:rsidR="003B3742" w:rsidRDefault="005B046B">
            <w:pPr>
              <w:pStyle w:val="Style11"/>
              <w:widowControl/>
              <w:ind w:left="306" w:firstLine="47"/>
              <w:jc w:val="left"/>
              <w:rPr>
                <w:rStyle w:val="FontStyle43"/>
              </w:rPr>
            </w:pPr>
            <w:r>
              <w:rPr>
                <w:rStyle w:val="FontStyle43"/>
              </w:rPr>
              <w:t>Мероприятия по противодействию коррупции</w:t>
            </w:r>
          </w:p>
        </w:tc>
        <w:tc>
          <w:tcPr>
            <w:tcW w:w="9726"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11"/>
              <w:widowControl/>
              <w:spacing w:line="240" w:lineRule="auto"/>
              <w:jc w:val="left"/>
              <w:rPr>
                <w:rStyle w:val="FontStyle43"/>
              </w:rPr>
            </w:pPr>
            <w:r>
              <w:rPr>
                <w:rStyle w:val="FontStyle43"/>
              </w:rPr>
              <w:t>Показатели для разработки критериев оценки эффективности реализации антикоррупционных</w:t>
            </w:r>
          </w:p>
          <w:p w:rsidR="003B3742" w:rsidRDefault="005B046B">
            <w:pPr>
              <w:pStyle w:val="Style11"/>
              <w:widowControl/>
              <w:spacing w:line="240" w:lineRule="auto"/>
              <w:jc w:val="left"/>
              <w:rPr>
                <w:rStyle w:val="FontStyle43"/>
              </w:rPr>
            </w:pPr>
            <w:r>
              <w:rPr>
                <w:rStyle w:val="FontStyle43"/>
              </w:rPr>
              <w:t>мер</w:t>
            </w:r>
          </w:p>
        </w:tc>
      </w:tr>
      <w:tr w:rsidR="003B3742">
        <w:trPr>
          <w:gridAfter w:val="2"/>
          <w:wAfter w:w="14" w:type="dxa"/>
        </w:trPr>
        <w:tc>
          <w:tcPr>
            <w:tcW w:w="664" w:type="dxa"/>
            <w:gridSpan w:val="5"/>
            <w:tcBorders>
              <w:top w:val="single" w:sz="6" w:space="0" w:color="auto"/>
              <w:left w:val="single" w:sz="6" w:space="0" w:color="auto"/>
              <w:bottom w:val="single" w:sz="6" w:space="0" w:color="auto"/>
              <w:right w:val="single" w:sz="6" w:space="0" w:color="auto"/>
            </w:tcBorders>
          </w:tcPr>
          <w:p w:rsidR="003B3742" w:rsidRDefault="003B3742">
            <w:pPr>
              <w:pStyle w:val="Style18"/>
              <w:widowControl/>
            </w:pPr>
          </w:p>
        </w:tc>
        <w:tc>
          <w:tcPr>
            <w:tcW w:w="2682" w:type="dxa"/>
            <w:gridSpan w:val="5"/>
            <w:tcBorders>
              <w:top w:val="single" w:sz="6" w:space="0" w:color="auto"/>
              <w:left w:val="single" w:sz="6" w:space="0" w:color="auto"/>
              <w:bottom w:val="single" w:sz="6" w:space="0" w:color="auto"/>
              <w:right w:val="single" w:sz="6" w:space="0" w:color="auto"/>
            </w:tcBorders>
          </w:tcPr>
          <w:p w:rsidR="003B3742" w:rsidRDefault="003B3742">
            <w:pPr>
              <w:pStyle w:val="Style18"/>
              <w:widowControl/>
            </w:pPr>
          </w:p>
        </w:tc>
        <w:tc>
          <w:tcPr>
            <w:tcW w:w="9726"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40" w:lineRule="auto"/>
              <w:rPr>
                <w:rStyle w:val="FontStyle39"/>
              </w:rPr>
            </w:pPr>
            <w:r>
              <w:rPr>
                <w:rStyle w:val="FontStyle39"/>
              </w:rPr>
              <w:t>выявления случаев конфликта интересов, и количеством выявленных случаев конфликта интересов.</w:t>
            </w:r>
          </w:p>
          <w:p w:rsidR="003B3742" w:rsidRDefault="005B046B">
            <w:pPr>
              <w:pStyle w:val="Style22"/>
              <w:widowControl/>
              <w:spacing w:line="233" w:lineRule="exact"/>
              <w:rPr>
                <w:rStyle w:val="FontStyle39"/>
              </w:rPr>
            </w:pPr>
            <w:r>
              <w:rPr>
                <w:rStyle w:val="FontStyle39"/>
              </w:rPr>
              <w:t>Доля (в %) государственных служащих, не уведомивших (несвоевременно уведомивших) о фактическом выполнении иной оплачиваемой работе, в общей численности государственных служащих, обязанных уведомить об иной оплачиваемой работе.</w:t>
            </w:r>
          </w:p>
          <w:p w:rsidR="003B3742" w:rsidRDefault="005B046B">
            <w:pPr>
              <w:pStyle w:val="Style22"/>
              <w:widowControl/>
              <w:spacing w:line="220" w:lineRule="exact"/>
              <w:rPr>
                <w:rStyle w:val="FontStyle39"/>
              </w:rPr>
            </w:pPr>
            <w:r>
              <w:rPr>
                <w:rStyle w:val="FontStyle39"/>
              </w:rPr>
              <w:t>Доля  (в %)  государственных служащих,  привлеченных к ответственности  за нарушение  порядка уведомления либо не уведомивших представителя нанимателя об иной оплачиваемой работе, в общем количестве государственных служащих, не уведомивших (несвоевременно уведомивших) о фактическом выполнении иной оплачиваемой работе.</w:t>
            </w:r>
          </w:p>
          <w:p w:rsidR="003B3742" w:rsidRDefault="005B046B">
            <w:pPr>
              <w:pStyle w:val="Style22"/>
              <w:widowControl/>
              <w:spacing w:line="229" w:lineRule="exact"/>
              <w:rPr>
                <w:rStyle w:val="FontStyle39"/>
              </w:rPr>
            </w:pPr>
            <w:r>
              <w:rPr>
                <w:rStyle w:val="FontStyle39"/>
              </w:rPr>
              <w:t>Доля  (в %)  государственных  служащих,  уволенных  за  нарушение  порядка  уведомления  либо  не уведомивших представителя нанимателя об иной оплачиваемой работе, в общем количестве государственных служащих, привлеченных к ответственности за нарушение указанного порядка уведомления</w:t>
            </w:r>
          </w:p>
        </w:tc>
      </w:tr>
      <w:tr w:rsidR="003B3742">
        <w:trPr>
          <w:gridAfter w:val="2"/>
          <w:wAfter w:w="14" w:type="dxa"/>
        </w:trPr>
        <w:tc>
          <w:tcPr>
            <w:tcW w:w="664" w:type="dxa"/>
            <w:gridSpan w:val="5"/>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40" w:lineRule="auto"/>
              <w:jc w:val="right"/>
              <w:rPr>
                <w:rStyle w:val="FontStyle39"/>
              </w:rPr>
            </w:pPr>
            <w:r>
              <w:rPr>
                <w:rStyle w:val="FontStyle39"/>
              </w:rPr>
              <w:t>3</w:t>
            </w:r>
          </w:p>
        </w:tc>
        <w:tc>
          <w:tcPr>
            <w:tcW w:w="2682" w:type="dxa"/>
            <w:gridSpan w:val="5"/>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24" w:lineRule="exact"/>
              <w:ind w:left="30" w:hanging="30"/>
              <w:rPr>
                <w:rStyle w:val="FontStyle39"/>
              </w:rPr>
            </w:pPr>
            <w:r>
              <w:rPr>
                <w:rStyle w:val="FontStyle39"/>
              </w:rPr>
              <w:t>Оказание государственным служащим консультативной помощи по антикоррупционным вопросам</w:t>
            </w:r>
          </w:p>
        </w:tc>
        <w:tc>
          <w:tcPr>
            <w:tcW w:w="9726"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29" w:lineRule="exact"/>
              <w:rPr>
                <w:rStyle w:val="FontStyle39"/>
              </w:rPr>
            </w:pPr>
            <w:r>
              <w:rPr>
                <w:rStyle w:val="FontStyle39"/>
              </w:rPr>
              <w:t>Доля (в %) государственных служащих, обратившихся за консультациями по антикоррупционным вопросам, в общей численности государственных служащих.</w:t>
            </w:r>
          </w:p>
          <w:p w:rsidR="003B3742" w:rsidRDefault="005B046B">
            <w:pPr>
              <w:pStyle w:val="Style22"/>
              <w:widowControl/>
              <w:spacing w:line="224" w:lineRule="exact"/>
              <w:rPr>
                <w:rStyle w:val="FontStyle39"/>
              </w:rPr>
            </w:pPr>
            <w:r>
              <w:rPr>
                <w:rStyle w:val="FontStyle39"/>
              </w:rPr>
              <w:t>Удельный вес (в %) повторных обращений за консультациями по антикоррупционным вопросам в общем количестве обращений за консультациями по антикоррупционным вопросам.</w:t>
            </w:r>
          </w:p>
          <w:p w:rsidR="003B3742" w:rsidRDefault="005B046B">
            <w:pPr>
              <w:pStyle w:val="Style22"/>
              <w:widowControl/>
              <w:spacing w:line="224" w:lineRule="exact"/>
              <w:rPr>
                <w:rStyle w:val="FontStyle39"/>
              </w:rPr>
            </w:pPr>
            <w:r>
              <w:rPr>
                <w:rStyle w:val="FontStyle39"/>
              </w:rPr>
              <w:t>Соотношение   (в %)   между   общим   количеством   консультаций,   предоставленных   сотрудниками подразделения по антикоррупционным вопросам, и общим количеством обращений за консультациями по антикоррупционным вопросам</w:t>
            </w:r>
          </w:p>
        </w:tc>
      </w:tr>
      <w:tr w:rsidR="003B3742">
        <w:trPr>
          <w:gridAfter w:val="2"/>
          <w:wAfter w:w="14" w:type="dxa"/>
        </w:trPr>
        <w:tc>
          <w:tcPr>
            <w:tcW w:w="664" w:type="dxa"/>
            <w:gridSpan w:val="5"/>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40" w:lineRule="auto"/>
              <w:jc w:val="right"/>
              <w:rPr>
                <w:rStyle w:val="FontStyle39"/>
              </w:rPr>
            </w:pPr>
            <w:r>
              <w:rPr>
                <w:rStyle w:val="FontStyle39"/>
              </w:rPr>
              <w:t>4</w:t>
            </w:r>
          </w:p>
        </w:tc>
        <w:tc>
          <w:tcPr>
            <w:tcW w:w="2682" w:type="dxa"/>
            <w:gridSpan w:val="5"/>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29" w:lineRule="exact"/>
              <w:ind w:left="4" w:hanging="4"/>
              <w:rPr>
                <w:rStyle w:val="FontStyle39"/>
              </w:rPr>
            </w:pPr>
            <w:r>
              <w:rPr>
                <w:rStyle w:val="FontStyle39"/>
              </w:rPr>
              <w:t>Обеспечение реализации государственными служащими обязанности по уведомлению представителя нанимателя (работодателя) обо всех случаях обращения к ним каких-либо лиц в целях склонения их к совершению коррупционных правонарушений</w:t>
            </w:r>
          </w:p>
        </w:tc>
        <w:tc>
          <w:tcPr>
            <w:tcW w:w="9726"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40" w:lineRule="auto"/>
              <w:rPr>
                <w:rStyle w:val="FontStyle39"/>
              </w:rPr>
            </w:pPr>
            <w:r>
              <w:rPr>
                <w:rStyle w:val="FontStyle39"/>
              </w:rPr>
              <w:t>Доля (в %) рассмотренных уведомлений в общем количестве поступивших уведомлений.</w:t>
            </w:r>
          </w:p>
          <w:p w:rsidR="003B3742" w:rsidRDefault="005B046B">
            <w:pPr>
              <w:pStyle w:val="Style22"/>
              <w:widowControl/>
              <w:rPr>
                <w:rStyle w:val="FontStyle39"/>
              </w:rPr>
            </w:pPr>
            <w:r>
              <w:rPr>
                <w:rStyle w:val="FontStyle39"/>
              </w:rPr>
              <w:t>Доля (в %) уведомлений, по которым организована проверка, в общем количестве рассмотренных уведомлений.</w:t>
            </w:r>
          </w:p>
          <w:p w:rsidR="003B3742" w:rsidRDefault="005B046B">
            <w:pPr>
              <w:pStyle w:val="Style22"/>
              <w:widowControl/>
              <w:spacing w:line="229" w:lineRule="exact"/>
              <w:rPr>
                <w:rStyle w:val="FontStyle39"/>
              </w:rPr>
            </w:pPr>
            <w:r>
              <w:rPr>
                <w:rStyle w:val="FontStyle39"/>
              </w:rPr>
              <w:t>Удельный вес (в %) материалов, направленных в правоохранительные органы по результатам рассмотрения уведомлений в общем количестве уведомлений, по которым организована проверка</w:t>
            </w:r>
          </w:p>
        </w:tc>
      </w:tr>
      <w:tr w:rsidR="003B3742">
        <w:trPr>
          <w:gridAfter w:val="4"/>
          <w:wAfter w:w="61" w:type="dxa"/>
        </w:trPr>
        <w:tc>
          <w:tcPr>
            <w:tcW w:w="631" w:type="dxa"/>
            <w:gridSpan w:val="2"/>
            <w:tcBorders>
              <w:top w:val="single" w:sz="6" w:space="0" w:color="auto"/>
              <w:left w:val="single" w:sz="6" w:space="0" w:color="auto"/>
              <w:bottom w:val="single" w:sz="6" w:space="0" w:color="auto"/>
              <w:right w:val="single" w:sz="6" w:space="0" w:color="auto"/>
            </w:tcBorders>
          </w:tcPr>
          <w:p w:rsidR="003B3742" w:rsidRDefault="005B046B">
            <w:pPr>
              <w:pStyle w:val="Style25"/>
              <w:widowControl/>
              <w:spacing w:line="246" w:lineRule="exact"/>
              <w:rPr>
                <w:rStyle w:val="FontStyle43"/>
              </w:rPr>
            </w:pPr>
            <w:r>
              <w:rPr>
                <w:rStyle w:val="FontStyle43"/>
              </w:rPr>
              <w:t>№ п/п</w:t>
            </w:r>
          </w:p>
        </w:tc>
        <w:tc>
          <w:tcPr>
            <w:tcW w:w="2677"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25"/>
              <w:widowControl/>
              <w:spacing w:line="242" w:lineRule="exact"/>
              <w:ind w:left="337" w:firstLine="48"/>
              <w:jc w:val="left"/>
              <w:rPr>
                <w:rStyle w:val="FontStyle43"/>
              </w:rPr>
            </w:pPr>
            <w:r>
              <w:rPr>
                <w:rStyle w:val="FontStyle43"/>
              </w:rPr>
              <w:t>Мероприятия по противодействию коррупции</w:t>
            </w:r>
          </w:p>
        </w:tc>
        <w:tc>
          <w:tcPr>
            <w:tcW w:w="9717"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25"/>
              <w:widowControl/>
              <w:spacing w:line="240" w:lineRule="auto"/>
              <w:jc w:val="left"/>
              <w:rPr>
                <w:rStyle w:val="FontStyle43"/>
              </w:rPr>
            </w:pPr>
            <w:r>
              <w:rPr>
                <w:rStyle w:val="FontStyle43"/>
              </w:rPr>
              <w:t>Показатели для разработки критериев оценки эффективности реализации антикоррупционных</w:t>
            </w:r>
          </w:p>
          <w:p w:rsidR="003B3742" w:rsidRDefault="005B046B">
            <w:pPr>
              <w:pStyle w:val="Style25"/>
              <w:widowControl/>
              <w:spacing w:line="240" w:lineRule="auto"/>
              <w:jc w:val="left"/>
              <w:rPr>
                <w:rStyle w:val="FontStyle43"/>
              </w:rPr>
            </w:pPr>
            <w:r>
              <w:rPr>
                <w:rStyle w:val="FontStyle43"/>
              </w:rPr>
              <w:t>мер</w:t>
            </w:r>
          </w:p>
        </w:tc>
      </w:tr>
      <w:tr w:rsidR="003B3742">
        <w:trPr>
          <w:gridAfter w:val="4"/>
          <w:wAfter w:w="61" w:type="dxa"/>
        </w:trPr>
        <w:tc>
          <w:tcPr>
            <w:tcW w:w="631" w:type="dxa"/>
            <w:gridSpan w:val="2"/>
            <w:tcBorders>
              <w:top w:val="single" w:sz="6" w:space="0" w:color="auto"/>
              <w:left w:val="single" w:sz="6" w:space="0" w:color="auto"/>
              <w:bottom w:val="single" w:sz="6" w:space="0" w:color="auto"/>
              <w:right w:val="single" w:sz="6" w:space="0" w:color="auto"/>
            </w:tcBorders>
          </w:tcPr>
          <w:p w:rsidR="003B3742" w:rsidRDefault="005B046B">
            <w:pPr>
              <w:pStyle w:val="Style28"/>
              <w:widowControl/>
              <w:spacing w:line="240" w:lineRule="auto"/>
              <w:ind w:firstLine="0"/>
              <w:jc w:val="center"/>
              <w:rPr>
                <w:rStyle w:val="FontStyle39"/>
              </w:rPr>
            </w:pPr>
            <w:r>
              <w:rPr>
                <w:rStyle w:val="FontStyle39"/>
              </w:rPr>
              <w:t>5</w:t>
            </w:r>
          </w:p>
        </w:tc>
        <w:tc>
          <w:tcPr>
            <w:tcW w:w="2677"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28"/>
              <w:widowControl/>
              <w:spacing w:line="225" w:lineRule="exact"/>
              <w:ind w:firstLine="190"/>
              <w:rPr>
                <w:rStyle w:val="FontStyle39"/>
              </w:rPr>
            </w:pPr>
            <w:r>
              <w:rPr>
                <w:rStyle w:val="FontStyle39"/>
              </w:rPr>
              <w:t xml:space="preserve">Сбор, обработка и анализ сведений о доходах, об имуществе и обязательствах имущественного характера, а также осуществление контроля за </w:t>
            </w:r>
            <w:r>
              <w:rPr>
                <w:rStyle w:val="FontStyle39"/>
              </w:rPr>
              <w:lastRenderedPageBreak/>
              <w:t>своевременностью их представления</w:t>
            </w:r>
          </w:p>
        </w:tc>
        <w:tc>
          <w:tcPr>
            <w:tcW w:w="9717"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25" w:lineRule="exact"/>
              <w:rPr>
                <w:rStyle w:val="FontStyle39"/>
              </w:rPr>
            </w:pPr>
            <w:r>
              <w:rPr>
                <w:rStyle w:val="FontStyle39"/>
              </w:rPr>
              <w:lastRenderedPageBreak/>
              <w:t>Доля (в %) государственных служащих, представивших сведения о доходах, об имуществе и обязательствах имущественного характера, в общей численности государственных служащих, обязанных представить такие сведения.</w:t>
            </w:r>
          </w:p>
          <w:p w:rsidR="003B3742" w:rsidRDefault="005B046B">
            <w:pPr>
              <w:pStyle w:val="Style22"/>
              <w:widowControl/>
              <w:spacing w:line="225" w:lineRule="exact"/>
              <w:rPr>
                <w:rStyle w:val="FontStyle39"/>
              </w:rPr>
            </w:pPr>
            <w:r>
              <w:rPr>
                <w:rStyle w:val="FontStyle39"/>
              </w:rPr>
              <w:t>Доля (в %) государственных служащих, представивших уточненные сведения о доходах, об имуществе и обязательствах имущественного характера, в общей численности государственных служащих, обязанных представить такие сведения.</w:t>
            </w:r>
          </w:p>
          <w:p w:rsidR="003B3742" w:rsidRDefault="005B046B">
            <w:pPr>
              <w:pStyle w:val="Style22"/>
              <w:widowControl/>
              <w:spacing w:line="229" w:lineRule="exact"/>
              <w:rPr>
                <w:rStyle w:val="FontStyle39"/>
              </w:rPr>
            </w:pPr>
            <w:r>
              <w:rPr>
                <w:rStyle w:val="FontStyle39"/>
              </w:rPr>
              <w:t xml:space="preserve">Удельный   вес  (в %)   проанализированных  сведений   о  доходах,   об   имуществе   и   обязательствах </w:t>
            </w:r>
            <w:r>
              <w:rPr>
                <w:rStyle w:val="FontStyle39"/>
              </w:rPr>
              <w:lastRenderedPageBreak/>
              <w:t>имущественного характера, в общем количестве поступивших сведений.</w:t>
            </w:r>
          </w:p>
          <w:p w:rsidR="003B3742" w:rsidRDefault="005B046B">
            <w:pPr>
              <w:pStyle w:val="Style22"/>
              <w:widowControl/>
              <w:spacing w:line="229" w:lineRule="exact"/>
              <w:rPr>
                <w:rStyle w:val="FontStyle39"/>
              </w:rPr>
            </w:pPr>
            <w:r>
              <w:rPr>
                <w:rStyle w:val="FontStyle39"/>
              </w:rPr>
              <w:t>Доля (в %) государственных служащих, не представивших по объективным причинам сведения о доходах, об имуществе и обязательствах имущественного характера супруги (супруга) и несовершеннолетних детей, в общей численности государственных служащих, обязанных представить такие сведения</w:t>
            </w:r>
          </w:p>
        </w:tc>
      </w:tr>
      <w:tr w:rsidR="003B3742">
        <w:trPr>
          <w:gridAfter w:val="4"/>
          <w:wAfter w:w="61" w:type="dxa"/>
        </w:trPr>
        <w:tc>
          <w:tcPr>
            <w:tcW w:w="631" w:type="dxa"/>
            <w:gridSpan w:val="2"/>
            <w:tcBorders>
              <w:top w:val="single" w:sz="6" w:space="0" w:color="auto"/>
              <w:left w:val="single" w:sz="6" w:space="0" w:color="auto"/>
              <w:bottom w:val="single" w:sz="6" w:space="0" w:color="auto"/>
              <w:right w:val="single" w:sz="6" w:space="0" w:color="auto"/>
            </w:tcBorders>
          </w:tcPr>
          <w:p w:rsidR="003B3742" w:rsidRDefault="005B046B">
            <w:pPr>
              <w:pStyle w:val="Style28"/>
              <w:widowControl/>
              <w:spacing w:line="240" w:lineRule="auto"/>
              <w:ind w:firstLine="0"/>
              <w:jc w:val="center"/>
              <w:rPr>
                <w:rStyle w:val="FontStyle39"/>
              </w:rPr>
            </w:pPr>
            <w:r>
              <w:rPr>
                <w:rStyle w:val="FontStyle39"/>
              </w:rPr>
              <w:lastRenderedPageBreak/>
              <w:t>6</w:t>
            </w:r>
          </w:p>
        </w:tc>
        <w:tc>
          <w:tcPr>
            <w:tcW w:w="2677"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29" w:lineRule="exact"/>
              <w:ind w:firstLine="4"/>
              <w:rPr>
                <w:rStyle w:val="FontStyle39"/>
              </w:rPr>
            </w:pPr>
            <w:r>
              <w:rPr>
                <w:rStyle w:val="FontStyle39"/>
              </w:rPr>
              <w:t>Обеспечение проверки достоверности и полноты сведений о доходах, об имуществе и обязательствах имущественного характера</w:t>
            </w:r>
          </w:p>
        </w:tc>
        <w:tc>
          <w:tcPr>
            <w:tcW w:w="9717"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25" w:lineRule="exact"/>
              <w:rPr>
                <w:rStyle w:val="FontStyle39"/>
              </w:rPr>
            </w:pPr>
            <w:r>
              <w:rPr>
                <w:rStyle w:val="FontStyle39"/>
              </w:rPr>
              <w:t>Соотношение (в %) между количеством проведенных проверок достоверности и полноты сведений о доходах, об имуществе и обязательствах имущественного характера и общим количеством поступивших сведений.</w:t>
            </w:r>
          </w:p>
          <w:p w:rsidR="003B3742" w:rsidRDefault="005B046B">
            <w:pPr>
              <w:pStyle w:val="Style22"/>
              <w:widowControl/>
              <w:spacing w:line="225" w:lineRule="exact"/>
              <w:rPr>
                <w:rStyle w:val="FontStyle39"/>
              </w:rPr>
            </w:pPr>
            <w:r>
              <w:rPr>
                <w:rStyle w:val="FontStyle39"/>
              </w:rPr>
              <w:t>Доля (в %) проверок достоверности и полноты сведений о доходах, об имуществе и обязательствах имущественного   характера,   проведенных   на   основании   информации   от   работников   (сотрудников) подразделения по профилактике коррупционных и иных правонарушений, в общем количестве проведенных проверок.</w:t>
            </w:r>
          </w:p>
          <w:p w:rsidR="003B3742" w:rsidRDefault="005B046B">
            <w:pPr>
              <w:pStyle w:val="Style22"/>
              <w:widowControl/>
              <w:spacing w:line="225" w:lineRule="exact"/>
              <w:rPr>
                <w:rStyle w:val="FontStyle39"/>
              </w:rPr>
            </w:pPr>
            <w:r>
              <w:rPr>
                <w:rStyle w:val="FontStyle39"/>
              </w:rPr>
              <w:t>Доля (в %) граждан, в отношении которых установлены факты представления недостоверных и (или) неполных сведений о доходах, об имуществе и обязательствах имущественного характера по результатам проведенных проверок, в общей численности граждан, в отношении которых проведены указанные проверки.</w:t>
            </w:r>
          </w:p>
          <w:p w:rsidR="003B3742" w:rsidRDefault="005B046B">
            <w:pPr>
              <w:pStyle w:val="Style22"/>
              <w:widowControl/>
              <w:spacing w:line="229" w:lineRule="exact"/>
              <w:rPr>
                <w:rStyle w:val="FontStyle39"/>
              </w:rPr>
            </w:pPr>
            <w:r>
              <w:rPr>
                <w:rStyle w:val="FontStyle39"/>
              </w:rPr>
              <w:t>Доля (в %) граждан, которым отказано в замещении должностей государственной службы по результатам проведенных проверок достоверности и полноты сведений о доходах, об имуществе и обязательствах имущественного характера, в общей численности граждан, в отношении которых установлены факты представления недостоверных и (или) неполных сведений о доходах, об имуществе и обязательствах имущественного характера.</w:t>
            </w:r>
          </w:p>
          <w:p w:rsidR="003B3742" w:rsidRDefault="005B046B">
            <w:pPr>
              <w:pStyle w:val="Style22"/>
              <w:widowControl/>
              <w:spacing w:line="225" w:lineRule="exact"/>
              <w:rPr>
                <w:rStyle w:val="FontStyle39"/>
              </w:rPr>
            </w:pPr>
            <w:r>
              <w:rPr>
                <w:rStyle w:val="FontStyle39"/>
              </w:rPr>
              <w:t>Доля  (в %)  государственных  служащих,  в  отношении  которых установлены  факты  представления недостоверных и (или) неполных сведений о доходах, об имуществе и обязательствах имущественного</w:t>
            </w:r>
          </w:p>
        </w:tc>
      </w:tr>
      <w:tr w:rsidR="003B3742">
        <w:trPr>
          <w:gridAfter w:val="2"/>
          <w:wAfter w:w="23" w:type="dxa"/>
        </w:trPr>
        <w:tc>
          <w:tcPr>
            <w:tcW w:w="644" w:type="dxa"/>
            <w:gridSpan w:val="3"/>
            <w:tcBorders>
              <w:top w:val="single" w:sz="6" w:space="0" w:color="auto"/>
              <w:left w:val="single" w:sz="6" w:space="0" w:color="auto"/>
              <w:bottom w:val="single" w:sz="6" w:space="0" w:color="auto"/>
              <w:right w:val="single" w:sz="6" w:space="0" w:color="auto"/>
            </w:tcBorders>
          </w:tcPr>
          <w:p w:rsidR="003B3742" w:rsidRDefault="005B046B">
            <w:pPr>
              <w:pStyle w:val="Style11"/>
              <w:widowControl/>
              <w:rPr>
                <w:rStyle w:val="FontStyle43"/>
              </w:rPr>
            </w:pPr>
            <w:r>
              <w:rPr>
                <w:rStyle w:val="FontStyle43"/>
              </w:rPr>
              <w:t>№ п/п</w:t>
            </w:r>
          </w:p>
        </w:tc>
        <w:tc>
          <w:tcPr>
            <w:tcW w:w="2685"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11"/>
              <w:widowControl/>
              <w:spacing w:line="242" w:lineRule="exact"/>
              <w:ind w:left="329" w:firstLine="48"/>
              <w:jc w:val="left"/>
              <w:rPr>
                <w:rStyle w:val="FontStyle43"/>
              </w:rPr>
            </w:pPr>
            <w:r>
              <w:rPr>
                <w:rStyle w:val="FontStyle43"/>
              </w:rPr>
              <w:t>Мероприятия по противодействию коррупции</w:t>
            </w:r>
          </w:p>
        </w:tc>
        <w:tc>
          <w:tcPr>
            <w:tcW w:w="9734" w:type="dxa"/>
            <w:gridSpan w:val="7"/>
            <w:tcBorders>
              <w:top w:val="single" w:sz="6" w:space="0" w:color="auto"/>
              <w:left w:val="single" w:sz="6" w:space="0" w:color="auto"/>
              <w:bottom w:val="single" w:sz="6" w:space="0" w:color="auto"/>
              <w:right w:val="single" w:sz="6" w:space="0" w:color="auto"/>
            </w:tcBorders>
          </w:tcPr>
          <w:p w:rsidR="003B3742" w:rsidRDefault="005B046B">
            <w:pPr>
              <w:pStyle w:val="Style11"/>
              <w:widowControl/>
              <w:spacing w:line="240" w:lineRule="auto"/>
              <w:jc w:val="left"/>
              <w:rPr>
                <w:rStyle w:val="FontStyle43"/>
              </w:rPr>
            </w:pPr>
            <w:r>
              <w:rPr>
                <w:rStyle w:val="FontStyle43"/>
              </w:rPr>
              <w:t>Показатели для разработки критериев оценки эффективности реализации антикоррупционных</w:t>
            </w:r>
          </w:p>
          <w:p w:rsidR="003B3742" w:rsidRDefault="005B046B">
            <w:pPr>
              <w:pStyle w:val="Style11"/>
              <w:widowControl/>
              <w:spacing w:line="240" w:lineRule="auto"/>
              <w:jc w:val="left"/>
              <w:rPr>
                <w:rStyle w:val="FontStyle43"/>
              </w:rPr>
            </w:pPr>
            <w:r>
              <w:rPr>
                <w:rStyle w:val="FontStyle43"/>
              </w:rPr>
              <w:t>мер</w:t>
            </w:r>
          </w:p>
        </w:tc>
      </w:tr>
      <w:tr w:rsidR="003B3742">
        <w:trPr>
          <w:gridAfter w:val="2"/>
          <w:wAfter w:w="23" w:type="dxa"/>
        </w:trPr>
        <w:tc>
          <w:tcPr>
            <w:tcW w:w="644" w:type="dxa"/>
            <w:gridSpan w:val="3"/>
            <w:tcBorders>
              <w:top w:val="single" w:sz="6" w:space="0" w:color="auto"/>
              <w:left w:val="single" w:sz="6" w:space="0" w:color="auto"/>
              <w:bottom w:val="single" w:sz="6" w:space="0" w:color="auto"/>
              <w:right w:val="single" w:sz="6" w:space="0" w:color="auto"/>
            </w:tcBorders>
          </w:tcPr>
          <w:p w:rsidR="003B3742" w:rsidRDefault="003B3742">
            <w:pPr>
              <w:pStyle w:val="Style18"/>
              <w:widowControl/>
            </w:pPr>
          </w:p>
        </w:tc>
        <w:tc>
          <w:tcPr>
            <w:tcW w:w="2685" w:type="dxa"/>
            <w:gridSpan w:val="6"/>
            <w:tcBorders>
              <w:top w:val="single" w:sz="6" w:space="0" w:color="auto"/>
              <w:left w:val="single" w:sz="6" w:space="0" w:color="auto"/>
              <w:bottom w:val="single" w:sz="6" w:space="0" w:color="auto"/>
              <w:right w:val="single" w:sz="6" w:space="0" w:color="auto"/>
            </w:tcBorders>
          </w:tcPr>
          <w:p w:rsidR="003B3742" w:rsidRDefault="003B3742">
            <w:pPr>
              <w:pStyle w:val="Style18"/>
              <w:widowControl/>
            </w:pPr>
          </w:p>
        </w:tc>
        <w:tc>
          <w:tcPr>
            <w:tcW w:w="9734" w:type="dxa"/>
            <w:gridSpan w:val="7"/>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29" w:lineRule="exact"/>
              <w:rPr>
                <w:rStyle w:val="FontStyle39"/>
              </w:rPr>
            </w:pPr>
            <w:r>
              <w:rPr>
                <w:rStyle w:val="FontStyle39"/>
              </w:rPr>
              <w:t>характера по результатам проведенных проверок, в общей численности государственных служащих, в отношении которых проведены указанные проверки.</w:t>
            </w:r>
          </w:p>
          <w:p w:rsidR="003B3742" w:rsidRDefault="005B046B">
            <w:pPr>
              <w:pStyle w:val="Style22"/>
              <w:widowControl/>
              <w:spacing w:line="229" w:lineRule="exact"/>
              <w:rPr>
                <w:rStyle w:val="FontStyle39"/>
              </w:rPr>
            </w:pPr>
            <w:r>
              <w:rPr>
                <w:rStyle w:val="FontStyle39"/>
              </w:rPr>
              <w:t>Доля (в %) государственных служащих, привлеченных к дисциплинарной ответственности по результатам проведенных проверок достоверности и полноты сведений о доходах, об имуществе и обязательствах имущественного характера, в общей численности государственных служащих, в отношении которых по результатам проведенных проверок установлены факты представления недостоверных и (или) неполных сведений о доходах, об имуществе и обязательствах имущественного характера.</w:t>
            </w:r>
          </w:p>
          <w:p w:rsidR="003B3742" w:rsidRDefault="005B046B">
            <w:pPr>
              <w:pStyle w:val="Style22"/>
              <w:widowControl/>
              <w:spacing w:line="225" w:lineRule="exact"/>
              <w:rPr>
                <w:rStyle w:val="FontStyle39"/>
              </w:rPr>
            </w:pPr>
            <w:r>
              <w:rPr>
                <w:rStyle w:val="FontStyle39"/>
              </w:rPr>
              <w:t>Доля (в %) государственных служащих, уволенных по результатам проведенных проверок достоверности и полноты сведений о доходах, об имуществе и обязательствах имущественного характера, в общей численности государственных служащих, представивших эти сведения, в общей численности государственных служащих, в отношении которых по результатам проведенных проверок установлены факты представления недостоверных и (или) неполных сведений о доходах, об имуществе и обязательствах имущественного характера</w:t>
            </w:r>
          </w:p>
        </w:tc>
      </w:tr>
      <w:tr w:rsidR="003B3742">
        <w:trPr>
          <w:gridAfter w:val="2"/>
          <w:wAfter w:w="23" w:type="dxa"/>
        </w:trPr>
        <w:tc>
          <w:tcPr>
            <w:tcW w:w="644" w:type="dxa"/>
            <w:gridSpan w:val="3"/>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40" w:lineRule="auto"/>
              <w:jc w:val="right"/>
              <w:rPr>
                <w:rStyle w:val="FontStyle39"/>
              </w:rPr>
            </w:pPr>
            <w:r>
              <w:rPr>
                <w:rStyle w:val="FontStyle39"/>
              </w:rPr>
              <w:t>7</w:t>
            </w:r>
          </w:p>
        </w:tc>
        <w:tc>
          <w:tcPr>
            <w:tcW w:w="2685"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25" w:lineRule="exact"/>
              <w:ind w:left="17" w:hanging="17"/>
              <w:rPr>
                <w:rStyle w:val="FontStyle39"/>
              </w:rPr>
            </w:pPr>
            <w:r>
              <w:rPr>
                <w:rStyle w:val="FontStyle39"/>
              </w:rPr>
              <w:t>Осуществление контроля за расходами лиц, замещающих (занимающих) должности, включенные в перечни должностей, замещение которых связано с коррупционными рисками</w:t>
            </w:r>
          </w:p>
        </w:tc>
        <w:tc>
          <w:tcPr>
            <w:tcW w:w="9734" w:type="dxa"/>
            <w:gridSpan w:val="7"/>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29" w:lineRule="exact"/>
              <w:rPr>
                <w:rStyle w:val="FontStyle39"/>
              </w:rPr>
            </w:pPr>
            <w:r>
              <w:rPr>
                <w:rStyle w:val="FontStyle39"/>
              </w:rPr>
              <w:t>Доля (в %) государственных служащих, в отношении которых проведена проверка сведений об их расходах, в общем количестве гражданских служащих государственного органа.</w:t>
            </w:r>
          </w:p>
          <w:p w:rsidR="003B3742" w:rsidRDefault="005B046B">
            <w:pPr>
              <w:pStyle w:val="Style22"/>
              <w:widowControl/>
              <w:spacing w:line="234" w:lineRule="exact"/>
              <w:rPr>
                <w:rStyle w:val="FontStyle39"/>
              </w:rPr>
            </w:pPr>
            <w:r>
              <w:rPr>
                <w:rStyle w:val="FontStyle39"/>
              </w:rPr>
              <w:t>Доля  (в %)  проверок сведений  о  расходах,  проведенных на основании  информации  работников (сотрудников) подразделений по профилактике коррупционных и иных правонарушений, в общем количестве проведенных проверок сведений о расходах.</w:t>
            </w:r>
          </w:p>
          <w:p w:rsidR="003B3742" w:rsidRDefault="005B046B">
            <w:pPr>
              <w:pStyle w:val="Style22"/>
              <w:widowControl/>
              <w:spacing w:line="234" w:lineRule="exact"/>
              <w:rPr>
                <w:rStyle w:val="FontStyle39"/>
              </w:rPr>
            </w:pPr>
            <w:r>
              <w:rPr>
                <w:rStyle w:val="FontStyle39"/>
              </w:rPr>
              <w:t>Доля (в %) государственных служащих, не представивших сведения о расходах, но обязанных их представлять, выявленных в результате проверок, в общей численности государственных служащих, в отношении которых была проведена проверка сведений о расходах.</w:t>
            </w:r>
          </w:p>
          <w:p w:rsidR="003B3742" w:rsidRDefault="005B046B">
            <w:pPr>
              <w:pStyle w:val="Style22"/>
              <w:widowControl/>
              <w:spacing w:line="229" w:lineRule="exact"/>
              <w:rPr>
                <w:rStyle w:val="FontStyle39"/>
              </w:rPr>
            </w:pPr>
            <w:r>
              <w:rPr>
                <w:rStyle w:val="FontStyle39"/>
              </w:rPr>
              <w:t>Доля (в %) уволенных государственных служащих, в общей численности выявленных в результате проверок государственных служащих, не представивших сведения о расходах, но обязанных их представлять.</w:t>
            </w:r>
          </w:p>
          <w:p w:rsidR="003B3742" w:rsidRDefault="005B046B">
            <w:pPr>
              <w:pStyle w:val="Style22"/>
              <w:widowControl/>
              <w:spacing w:line="229" w:lineRule="exact"/>
              <w:rPr>
                <w:rStyle w:val="FontStyle39"/>
              </w:rPr>
            </w:pPr>
            <w:r>
              <w:rPr>
                <w:rStyle w:val="FontStyle39"/>
              </w:rPr>
              <w:t>Соотношение (в %) между количеством материалов, направленных по результатам проверок сведений о расходах в правоохранительные органы для проведения доследственных проверок, и общим количеством проведенных проверок</w:t>
            </w:r>
          </w:p>
        </w:tc>
      </w:tr>
      <w:tr w:rsidR="003B3742">
        <w:trPr>
          <w:gridAfter w:val="2"/>
          <w:wAfter w:w="23" w:type="dxa"/>
        </w:trPr>
        <w:tc>
          <w:tcPr>
            <w:tcW w:w="644" w:type="dxa"/>
            <w:gridSpan w:val="3"/>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40" w:lineRule="auto"/>
              <w:jc w:val="right"/>
              <w:rPr>
                <w:rStyle w:val="FontStyle39"/>
              </w:rPr>
            </w:pPr>
            <w:r>
              <w:rPr>
                <w:rStyle w:val="FontStyle39"/>
              </w:rPr>
              <w:t>8</w:t>
            </w:r>
          </w:p>
        </w:tc>
        <w:tc>
          <w:tcPr>
            <w:tcW w:w="2685"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29" w:lineRule="exact"/>
              <w:ind w:firstLine="13"/>
              <w:rPr>
                <w:rStyle w:val="FontStyle39"/>
              </w:rPr>
            </w:pPr>
            <w:r>
              <w:rPr>
                <w:rStyle w:val="FontStyle39"/>
              </w:rPr>
              <w:t>Обеспечение проверки соблюдения требований к служебному поведению</w:t>
            </w:r>
          </w:p>
        </w:tc>
        <w:tc>
          <w:tcPr>
            <w:tcW w:w="9734" w:type="dxa"/>
            <w:gridSpan w:val="7"/>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34" w:lineRule="exact"/>
              <w:rPr>
                <w:rStyle w:val="FontStyle39"/>
              </w:rPr>
            </w:pPr>
            <w:r>
              <w:rPr>
                <w:rStyle w:val="FontStyle39"/>
              </w:rPr>
              <w:t>Соотношение (в %) между количеством проведенных проверок соблюдения государственными служащими установленных ограничений и запретов и общей численностью государственных служащих государственного органа.</w:t>
            </w:r>
          </w:p>
        </w:tc>
      </w:tr>
      <w:tr w:rsidR="003B3742">
        <w:trPr>
          <w:gridAfter w:val="5"/>
          <w:wAfter w:w="83" w:type="dxa"/>
        </w:trPr>
        <w:tc>
          <w:tcPr>
            <w:tcW w:w="614" w:type="dxa"/>
            <w:tcBorders>
              <w:top w:val="single" w:sz="6" w:space="0" w:color="auto"/>
              <w:left w:val="single" w:sz="6" w:space="0" w:color="auto"/>
              <w:bottom w:val="single" w:sz="6" w:space="0" w:color="auto"/>
              <w:right w:val="single" w:sz="6" w:space="0" w:color="auto"/>
            </w:tcBorders>
          </w:tcPr>
          <w:p w:rsidR="003B3742" w:rsidRDefault="005B046B">
            <w:pPr>
              <w:pStyle w:val="Style25"/>
              <w:widowControl/>
              <w:spacing w:line="242" w:lineRule="exact"/>
              <w:rPr>
                <w:rStyle w:val="FontStyle43"/>
              </w:rPr>
            </w:pPr>
            <w:r>
              <w:rPr>
                <w:rStyle w:val="FontStyle43"/>
              </w:rPr>
              <w:t>№ п/п</w:t>
            </w:r>
          </w:p>
        </w:tc>
        <w:tc>
          <w:tcPr>
            <w:tcW w:w="2681"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25"/>
              <w:widowControl/>
              <w:spacing w:line="242" w:lineRule="exact"/>
              <w:ind w:left="359"/>
              <w:jc w:val="left"/>
              <w:rPr>
                <w:rStyle w:val="FontStyle43"/>
              </w:rPr>
            </w:pPr>
            <w:r>
              <w:rPr>
                <w:rStyle w:val="FontStyle43"/>
              </w:rPr>
              <w:t>Мероприятия по противодействию коррупции</w:t>
            </w:r>
          </w:p>
        </w:tc>
        <w:tc>
          <w:tcPr>
            <w:tcW w:w="9708"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25"/>
              <w:widowControl/>
              <w:spacing w:line="240" w:lineRule="auto"/>
              <w:jc w:val="left"/>
              <w:rPr>
                <w:rStyle w:val="FontStyle43"/>
              </w:rPr>
            </w:pPr>
            <w:r>
              <w:rPr>
                <w:rStyle w:val="FontStyle43"/>
              </w:rPr>
              <w:t>Показатели для разработки критериев оценки эффективности реализации антикоррупционных</w:t>
            </w:r>
          </w:p>
          <w:p w:rsidR="003B3742" w:rsidRDefault="005B046B">
            <w:pPr>
              <w:pStyle w:val="Style25"/>
              <w:widowControl/>
              <w:spacing w:line="240" w:lineRule="auto"/>
              <w:jc w:val="left"/>
              <w:rPr>
                <w:rStyle w:val="FontStyle43"/>
              </w:rPr>
            </w:pPr>
            <w:r>
              <w:rPr>
                <w:rStyle w:val="FontStyle43"/>
              </w:rPr>
              <w:t>мер</w:t>
            </w:r>
          </w:p>
        </w:tc>
      </w:tr>
      <w:tr w:rsidR="003B3742">
        <w:trPr>
          <w:gridAfter w:val="5"/>
          <w:wAfter w:w="83" w:type="dxa"/>
        </w:trPr>
        <w:tc>
          <w:tcPr>
            <w:tcW w:w="614" w:type="dxa"/>
            <w:tcBorders>
              <w:top w:val="single" w:sz="6" w:space="0" w:color="auto"/>
              <w:left w:val="single" w:sz="6" w:space="0" w:color="auto"/>
              <w:bottom w:val="single" w:sz="6" w:space="0" w:color="auto"/>
              <w:right w:val="single" w:sz="6" w:space="0" w:color="auto"/>
            </w:tcBorders>
          </w:tcPr>
          <w:p w:rsidR="003B3742" w:rsidRDefault="003B3742">
            <w:pPr>
              <w:pStyle w:val="Style18"/>
              <w:widowControl/>
            </w:pPr>
          </w:p>
        </w:tc>
        <w:tc>
          <w:tcPr>
            <w:tcW w:w="2681" w:type="dxa"/>
            <w:gridSpan w:val="6"/>
            <w:tcBorders>
              <w:top w:val="single" w:sz="6" w:space="0" w:color="auto"/>
              <w:left w:val="single" w:sz="6" w:space="0" w:color="auto"/>
              <w:bottom w:val="single" w:sz="6" w:space="0" w:color="auto"/>
              <w:right w:val="single" w:sz="6" w:space="0" w:color="auto"/>
            </w:tcBorders>
          </w:tcPr>
          <w:p w:rsidR="003B3742" w:rsidRDefault="003B3742">
            <w:pPr>
              <w:pStyle w:val="Style18"/>
              <w:widowControl/>
            </w:pPr>
          </w:p>
        </w:tc>
        <w:tc>
          <w:tcPr>
            <w:tcW w:w="9708"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25" w:lineRule="exact"/>
              <w:rPr>
                <w:rStyle w:val="FontStyle39"/>
              </w:rPr>
            </w:pPr>
            <w:r>
              <w:rPr>
                <w:rStyle w:val="FontStyle39"/>
              </w:rPr>
              <w:t>Доля (в %) государственных служащих,  в отношении которых установлены  факты  несоблюдения установленных ограничений и запретов, в общей численности государственных служащих, в отношении которых была проведена соответствующая проверка.</w:t>
            </w:r>
          </w:p>
          <w:p w:rsidR="003B3742" w:rsidRDefault="005B046B">
            <w:pPr>
              <w:pStyle w:val="Style22"/>
              <w:widowControl/>
              <w:spacing w:line="225" w:lineRule="exact"/>
              <w:rPr>
                <w:rStyle w:val="FontStyle39"/>
              </w:rPr>
            </w:pPr>
            <w:r>
              <w:rPr>
                <w:rStyle w:val="FontStyle39"/>
              </w:rPr>
              <w:t>Доля (в %) государственных служащих, привлеченных к дисциплинарной ответственности по результатам проверок   фактов   несоблюдения   установленных   ограничений   и   запретов,   в   общей   численности государственных служащих, в отношении которых была проведена соответствующая проверка.</w:t>
            </w:r>
          </w:p>
          <w:p w:rsidR="003B3742" w:rsidRDefault="005B046B">
            <w:pPr>
              <w:pStyle w:val="Style22"/>
              <w:widowControl/>
              <w:spacing w:line="234" w:lineRule="exact"/>
              <w:rPr>
                <w:rStyle w:val="FontStyle39"/>
              </w:rPr>
            </w:pPr>
            <w:r>
              <w:rPr>
                <w:rStyle w:val="FontStyle39"/>
              </w:rPr>
              <w:t>Доля (в %) государственных служащих, уволенных по результатам проверок фактов несоблюдения установленных ограничений и запретов, в общей численности государственных служащих, в отношении которых была проведена соответствующая проверка.</w:t>
            </w:r>
          </w:p>
          <w:p w:rsidR="003B3742" w:rsidRDefault="005B046B">
            <w:pPr>
              <w:pStyle w:val="Style22"/>
              <w:widowControl/>
              <w:spacing w:line="229" w:lineRule="exact"/>
              <w:rPr>
                <w:rStyle w:val="FontStyle39"/>
              </w:rPr>
            </w:pPr>
            <w:r>
              <w:rPr>
                <w:rStyle w:val="FontStyle39"/>
              </w:rPr>
              <w:t>Соотношение (в %) между количеством проведенных проверок соблюдения государственными служащими требований о предотвращении или об урегулировании конфликта интересов и общей численностью государственных служащих.</w:t>
            </w:r>
          </w:p>
          <w:p w:rsidR="003B3742" w:rsidRDefault="005B046B">
            <w:pPr>
              <w:pStyle w:val="Style22"/>
              <w:widowControl/>
              <w:spacing w:line="225" w:lineRule="exact"/>
              <w:rPr>
                <w:rStyle w:val="FontStyle39"/>
              </w:rPr>
            </w:pPr>
            <w:r>
              <w:rPr>
                <w:rStyle w:val="FontStyle39"/>
              </w:rPr>
              <w:t>Доля (в %) государственных служащих, в отношении которых установлены факты несоблюдения требований о предотвращении или об урегулировании конфликта интересов, в общей численности государственных служащих, в отношении которых была проведена соответствующая проверка.</w:t>
            </w:r>
          </w:p>
          <w:p w:rsidR="003B3742" w:rsidRDefault="005B046B">
            <w:pPr>
              <w:pStyle w:val="Style22"/>
              <w:widowControl/>
              <w:spacing w:line="229" w:lineRule="exact"/>
              <w:rPr>
                <w:rStyle w:val="FontStyle39"/>
              </w:rPr>
            </w:pPr>
            <w:r>
              <w:rPr>
                <w:rStyle w:val="FontStyle39"/>
              </w:rPr>
              <w:lastRenderedPageBreak/>
              <w:t>Доля (в %) государственных служащих, привлеченных к дисциплинарной ответственности по результатам проверок фактов несоблюдения требований о предотвращении или об урегулировании конфликта интересов, в общей численности государственных служащих, в отношении которых была проведена соответствующая проверка.</w:t>
            </w:r>
          </w:p>
          <w:p w:rsidR="003B3742" w:rsidRDefault="005B046B">
            <w:pPr>
              <w:pStyle w:val="Style22"/>
              <w:widowControl/>
              <w:spacing w:line="234" w:lineRule="exact"/>
              <w:rPr>
                <w:rStyle w:val="FontStyle39"/>
              </w:rPr>
            </w:pPr>
            <w:r>
              <w:rPr>
                <w:rStyle w:val="FontStyle39"/>
              </w:rPr>
              <w:t>Доля (в %) государственных служащих, уволенных по результатам проверок фактов несоблюдения требований о предотвращении или об урегулировании конфликта интересов,  в общей численности государственных служащих, в отношении которых была проведена соответствующая проверка</w:t>
            </w:r>
          </w:p>
        </w:tc>
      </w:tr>
      <w:tr w:rsidR="003B3742">
        <w:trPr>
          <w:gridAfter w:val="5"/>
          <w:wAfter w:w="83" w:type="dxa"/>
        </w:trPr>
        <w:tc>
          <w:tcPr>
            <w:tcW w:w="614" w:type="dxa"/>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40" w:lineRule="auto"/>
              <w:jc w:val="center"/>
              <w:rPr>
                <w:rStyle w:val="FontStyle39"/>
              </w:rPr>
            </w:pPr>
            <w:r>
              <w:rPr>
                <w:rStyle w:val="FontStyle39"/>
              </w:rPr>
              <w:lastRenderedPageBreak/>
              <w:t>9</w:t>
            </w:r>
          </w:p>
        </w:tc>
        <w:tc>
          <w:tcPr>
            <w:tcW w:w="2681"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25" w:lineRule="exact"/>
              <w:rPr>
                <w:rStyle w:val="FontStyle39"/>
              </w:rPr>
            </w:pPr>
            <w:r>
              <w:rPr>
                <w:rStyle w:val="FontStyle39"/>
              </w:rPr>
              <w:t>Обеспечение проверки соблюдения гражданами, замещавшими должности федеральной государственной службы, ограничений в случае заключения ими трудового</w:t>
            </w:r>
          </w:p>
        </w:tc>
        <w:tc>
          <w:tcPr>
            <w:tcW w:w="9708"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25" w:lineRule="exact"/>
              <w:rPr>
                <w:rStyle w:val="FontStyle39"/>
              </w:rPr>
            </w:pPr>
            <w:r>
              <w:rPr>
                <w:rStyle w:val="FontStyle39"/>
              </w:rPr>
              <w:t>Соотношение (в %) между количеством проверок соблюдения гражданами, замещавшими должности федеральной государственной гражданской службы, ограничений в случае заключения ими трудового договора после ухода с федеральной государственной гражданской службы и количеством поступивших обращений граждан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w:t>
            </w:r>
          </w:p>
        </w:tc>
      </w:tr>
      <w:tr w:rsidR="003B3742">
        <w:tc>
          <w:tcPr>
            <w:tcW w:w="662" w:type="dxa"/>
            <w:gridSpan w:val="5"/>
            <w:tcBorders>
              <w:top w:val="single" w:sz="6" w:space="0" w:color="auto"/>
              <w:left w:val="single" w:sz="6" w:space="0" w:color="auto"/>
              <w:bottom w:val="single" w:sz="6" w:space="0" w:color="auto"/>
              <w:right w:val="single" w:sz="6" w:space="0" w:color="auto"/>
            </w:tcBorders>
          </w:tcPr>
          <w:p w:rsidR="003B3742" w:rsidRDefault="005B046B">
            <w:pPr>
              <w:pStyle w:val="Style11"/>
              <w:widowControl/>
              <w:spacing w:line="242" w:lineRule="exact"/>
              <w:rPr>
                <w:rStyle w:val="FontStyle43"/>
              </w:rPr>
            </w:pPr>
            <w:r>
              <w:rPr>
                <w:rStyle w:val="FontStyle43"/>
              </w:rPr>
              <w:t>№ п/п</w:t>
            </w:r>
          </w:p>
        </w:tc>
        <w:tc>
          <w:tcPr>
            <w:tcW w:w="2677" w:type="dxa"/>
            <w:gridSpan w:val="5"/>
            <w:tcBorders>
              <w:top w:val="single" w:sz="6" w:space="0" w:color="auto"/>
              <w:left w:val="single" w:sz="6" w:space="0" w:color="auto"/>
              <w:bottom w:val="single" w:sz="6" w:space="0" w:color="auto"/>
              <w:right w:val="single" w:sz="6" w:space="0" w:color="auto"/>
            </w:tcBorders>
          </w:tcPr>
          <w:p w:rsidR="003B3742" w:rsidRDefault="005B046B">
            <w:pPr>
              <w:pStyle w:val="Style11"/>
              <w:widowControl/>
              <w:ind w:left="307" w:firstLine="48"/>
              <w:jc w:val="left"/>
              <w:rPr>
                <w:rStyle w:val="FontStyle43"/>
              </w:rPr>
            </w:pPr>
            <w:r>
              <w:rPr>
                <w:rStyle w:val="FontStyle43"/>
              </w:rPr>
              <w:t>Мероприятия по противодействию коррупции</w:t>
            </w:r>
          </w:p>
        </w:tc>
        <w:tc>
          <w:tcPr>
            <w:tcW w:w="9747" w:type="dxa"/>
            <w:gridSpan w:val="8"/>
            <w:tcBorders>
              <w:top w:val="single" w:sz="6" w:space="0" w:color="auto"/>
              <w:left w:val="single" w:sz="6" w:space="0" w:color="auto"/>
              <w:bottom w:val="single" w:sz="6" w:space="0" w:color="auto"/>
              <w:right w:val="single" w:sz="6" w:space="0" w:color="auto"/>
            </w:tcBorders>
          </w:tcPr>
          <w:p w:rsidR="003B3742" w:rsidRDefault="005B046B">
            <w:pPr>
              <w:pStyle w:val="Style11"/>
              <w:widowControl/>
              <w:spacing w:line="240" w:lineRule="auto"/>
              <w:jc w:val="left"/>
              <w:rPr>
                <w:rStyle w:val="FontStyle43"/>
              </w:rPr>
            </w:pPr>
            <w:r>
              <w:rPr>
                <w:rStyle w:val="FontStyle43"/>
              </w:rPr>
              <w:t>Показатели для разработки критериев оценки эффективности реализации антикоррупционных</w:t>
            </w:r>
          </w:p>
          <w:p w:rsidR="003B3742" w:rsidRDefault="005B046B">
            <w:pPr>
              <w:pStyle w:val="Style11"/>
              <w:widowControl/>
              <w:spacing w:line="240" w:lineRule="auto"/>
              <w:jc w:val="left"/>
              <w:rPr>
                <w:rStyle w:val="FontStyle43"/>
              </w:rPr>
            </w:pPr>
            <w:r>
              <w:rPr>
                <w:rStyle w:val="FontStyle43"/>
              </w:rPr>
              <w:t>мер</w:t>
            </w:r>
          </w:p>
        </w:tc>
      </w:tr>
      <w:tr w:rsidR="003B3742">
        <w:tc>
          <w:tcPr>
            <w:tcW w:w="662" w:type="dxa"/>
            <w:gridSpan w:val="5"/>
            <w:tcBorders>
              <w:top w:val="single" w:sz="6" w:space="0" w:color="auto"/>
              <w:left w:val="single" w:sz="6" w:space="0" w:color="auto"/>
              <w:bottom w:val="single" w:sz="6" w:space="0" w:color="auto"/>
              <w:right w:val="single" w:sz="6" w:space="0" w:color="auto"/>
            </w:tcBorders>
          </w:tcPr>
          <w:p w:rsidR="003B3742" w:rsidRDefault="003B3742">
            <w:pPr>
              <w:pStyle w:val="Style18"/>
              <w:widowControl/>
            </w:pPr>
          </w:p>
        </w:tc>
        <w:tc>
          <w:tcPr>
            <w:tcW w:w="2677" w:type="dxa"/>
            <w:gridSpan w:val="5"/>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25" w:lineRule="exact"/>
              <w:ind w:left="39" w:hanging="39"/>
              <w:rPr>
                <w:rStyle w:val="FontStyle39"/>
              </w:rPr>
            </w:pPr>
            <w:r>
              <w:rPr>
                <w:rStyle w:val="FontStyle39"/>
              </w:rPr>
              <w:t>договора после ухода с федеральной государственной гражданской службы</w:t>
            </w:r>
          </w:p>
        </w:tc>
        <w:tc>
          <w:tcPr>
            <w:tcW w:w="9747" w:type="dxa"/>
            <w:gridSpan w:val="8"/>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25" w:lineRule="exact"/>
              <w:rPr>
                <w:rStyle w:val="FontStyle39"/>
              </w:rPr>
            </w:pPr>
            <w:r>
              <w:rPr>
                <w:rStyle w:val="FontStyle39"/>
              </w:rPr>
              <w:t>Доля (в %) проверок соблюдения гражданами, замещавшими должности государственной службы, указанных ограничений, проведенных на основании информации работников (сотрудников) подразделений по профилактике коррупционных и иных правонарушений, в общем количестве таких проверок.</w:t>
            </w:r>
          </w:p>
          <w:p w:rsidR="003B3742" w:rsidRDefault="005B046B">
            <w:pPr>
              <w:pStyle w:val="Style22"/>
              <w:widowControl/>
              <w:spacing w:line="225" w:lineRule="exact"/>
              <w:rPr>
                <w:rStyle w:val="FontStyle39"/>
              </w:rPr>
            </w:pPr>
            <w:r>
              <w:rPr>
                <w:rStyle w:val="FontStyle39"/>
              </w:rPr>
              <w:t>Удельный вес (в %) проверок соблюдения гражданами, замещавшими должности государственной службы, указанных ограничений, в ходе которых выявлены нарушения гражданами, замещавшими должности государственной службы, указанных ограничений, в общем количестве таких проверок.</w:t>
            </w:r>
          </w:p>
          <w:p w:rsidR="003B3742" w:rsidRDefault="005B046B">
            <w:pPr>
              <w:pStyle w:val="Style22"/>
              <w:widowControl/>
              <w:spacing w:line="225" w:lineRule="exact"/>
              <w:rPr>
                <w:rStyle w:val="FontStyle39"/>
              </w:rPr>
            </w:pPr>
            <w:r>
              <w:rPr>
                <w:rStyle w:val="FontStyle39"/>
              </w:rPr>
              <w:t>Доля (в %) граждан, замещавших должности государственной службы, которым отказано в замещении должности или выполнении работы по результатам проверок соблюдения ими указанных ограничений, в общей численности граждан, в отношении которых такие проверки проведены.</w:t>
            </w:r>
          </w:p>
          <w:p w:rsidR="003B3742" w:rsidRDefault="005B046B">
            <w:pPr>
              <w:pStyle w:val="Style22"/>
              <w:widowControl/>
              <w:spacing w:line="229" w:lineRule="exact"/>
              <w:rPr>
                <w:rStyle w:val="FontStyle39"/>
              </w:rPr>
            </w:pPr>
            <w:r>
              <w:rPr>
                <w:rStyle w:val="FontStyle39"/>
              </w:rPr>
              <w:t>Доля (в %) граждан, с которыми расторгнут трудовой договор и (или) гражданско-правовой договор по результатам проверок соблюдения ими указанных ограничений, в общей численности граждан, в отношении которых такие проверки проведены</w:t>
            </w:r>
          </w:p>
        </w:tc>
      </w:tr>
      <w:tr w:rsidR="003B3742">
        <w:tc>
          <w:tcPr>
            <w:tcW w:w="662" w:type="dxa"/>
            <w:gridSpan w:val="5"/>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40" w:lineRule="auto"/>
              <w:jc w:val="right"/>
              <w:rPr>
                <w:rStyle w:val="FontStyle39"/>
              </w:rPr>
            </w:pPr>
            <w:r>
              <w:rPr>
                <w:rStyle w:val="FontStyle39"/>
              </w:rPr>
              <w:t>10</w:t>
            </w:r>
          </w:p>
        </w:tc>
        <w:tc>
          <w:tcPr>
            <w:tcW w:w="2677" w:type="dxa"/>
            <w:gridSpan w:val="5"/>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29" w:lineRule="exact"/>
              <w:ind w:firstLine="4"/>
              <w:rPr>
                <w:rStyle w:val="FontStyle39"/>
              </w:rPr>
            </w:pPr>
            <w:r>
              <w:rPr>
                <w:rStyle w:val="FontStyle39"/>
              </w:rPr>
              <w:t>Подготовка в соответствии со своей компетенцией проектов нормативных правовых актов о противодействии коррупции</w:t>
            </w:r>
          </w:p>
        </w:tc>
        <w:tc>
          <w:tcPr>
            <w:tcW w:w="9747" w:type="dxa"/>
            <w:gridSpan w:val="8"/>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25" w:lineRule="exact"/>
              <w:rPr>
                <w:rStyle w:val="FontStyle39"/>
              </w:rPr>
            </w:pPr>
            <w:r>
              <w:rPr>
                <w:rStyle w:val="FontStyle39"/>
              </w:rPr>
              <w:t>Удельный вес (в %) подготовленных нормативных правовых актов о противодействии коррупции с соблюдением установленных сроков и процедур подготовки, согласования, антикоррупционной экспертизы, общественного обсуждения, утверждения и государственной регистрации нормативных правовых актов, в общем количестве подготовленных подразделением нормативных правовых актов</w:t>
            </w:r>
          </w:p>
        </w:tc>
      </w:tr>
      <w:tr w:rsidR="003B3742">
        <w:tc>
          <w:tcPr>
            <w:tcW w:w="662" w:type="dxa"/>
            <w:gridSpan w:val="5"/>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40" w:lineRule="auto"/>
              <w:jc w:val="right"/>
              <w:rPr>
                <w:rStyle w:val="FontStyle39"/>
              </w:rPr>
            </w:pPr>
            <w:r>
              <w:rPr>
                <w:rStyle w:val="FontStyle39"/>
              </w:rPr>
              <w:t>11</w:t>
            </w:r>
          </w:p>
        </w:tc>
        <w:tc>
          <w:tcPr>
            <w:tcW w:w="2677" w:type="dxa"/>
            <w:gridSpan w:val="5"/>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29" w:lineRule="exact"/>
              <w:ind w:firstLine="17"/>
              <w:rPr>
                <w:rStyle w:val="FontStyle39"/>
              </w:rPr>
            </w:pPr>
            <w:r>
              <w:rPr>
                <w:rStyle w:val="FontStyle39"/>
              </w:rPr>
              <w:t>Взаимодействие с правоохранительными органами в установленной сфере деятельности</w:t>
            </w:r>
          </w:p>
        </w:tc>
        <w:tc>
          <w:tcPr>
            <w:tcW w:w="9747" w:type="dxa"/>
            <w:gridSpan w:val="8"/>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29" w:lineRule="exact"/>
              <w:rPr>
                <w:rStyle w:val="FontStyle39"/>
              </w:rPr>
            </w:pPr>
            <w:r>
              <w:rPr>
                <w:rStyle w:val="FontStyle39"/>
              </w:rPr>
              <w:t>Удельный вес (в %) проверок достоверности и полноты сведений о доходах, об имуществе и обязательствах имущественного характера, проведенных на основании информации, полученной от правоохранительных органов, в общем количестве таких проверок, проведенных подразделением по профилактике коррупционных и иных правонарушений.</w:t>
            </w:r>
          </w:p>
          <w:p w:rsidR="003B3742" w:rsidRDefault="005B046B">
            <w:pPr>
              <w:pStyle w:val="Style22"/>
              <w:widowControl/>
              <w:spacing w:line="229" w:lineRule="exact"/>
              <w:rPr>
                <w:rStyle w:val="FontStyle39"/>
              </w:rPr>
            </w:pPr>
            <w:r>
              <w:rPr>
                <w:rStyle w:val="FontStyle39"/>
              </w:rPr>
              <w:t>Удельный вес (в %) проверок соблюдения государственными служащими установленных ограничений и запретов, а также требований о предотвращении или об урегулировании конфликта интересов, проведенных на основании информации, полученной от правоохранительных органов, в общем количестве таких проверок, проведенных подразделением по профилактике коррупционных и иных правонарушений.</w:t>
            </w:r>
          </w:p>
          <w:p w:rsidR="003B3742" w:rsidRDefault="005B046B">
            <w:pPr>
              <w:pStyle w:val="Style22"/>
              <w:widowControl/>
              <w:spacing w:line="229" w:lineRule="exact"/>
              <w:rPr>
                <w:rStyle w:val="FontStyle39"/>
              </w:rPr>
            </w:pPr>
            <w:r>
              <w:rPr>
                <w:rStyle w:val="FontStyle39"/>
              </w:rPr>
              <w:t>Удельный вес (в %) проверок соблюдения гражданами, замещавшими должности государственной службы, ограничений при заключении ими после ухода с государственной службы трудового договора и (или) гражданско-правового договора в случаях, предусмотренных законодательством, проведенных на основании информации, полученной от правоохранительных органов, в общем количестве таких проверок, проведенных</w:t>
            </w:r>
          </w:p>
        </w:tc>
      </w:tr>
      <w:tr w:rsidR="003B3742">
        <w:trPr>
          <w:gridAfter w:val="4"/>
          <w:wAfter w:w="53" w:type="dxa"/>
        </w:trPr>
        <w:tc>
          <w:tcPr>
            <w:tcW w:w="631" w:type="dxa"/>
            <w:gridSpan w:val="2"/>
            <w:tcBorders>
              <w:top w:val="single" w:sz="6" w:space="0" w:color="auto"/>
              <w:left w:val="single" w:sz="6" w:space="0" w:color="auto"/>
              <w:bottom w:val="single" w:sz="6" w:space="0" w:color="auto"/>
              <w:right w:val="single" w:sz="6" w:space="0" w:color="auto"/>
            </w:tcBorders>
          </w:tcPr>
          <w:p w:rsidR="003B3742" w:rsidRDefault="005B046B">
            <w:pPr>
              <w:pStyle w:val="Style11"/>
              <w:widowControl/>
              <w:spacing w:line="251" w:lineRule="exact"/>
              <w:rPr>
                <w:rStyle w:val="FontStyle43"/>
              </w:rPr>
            </w:pPr>
            <w:r>
              <w:rPr>
                <w:rStyle w:val="FontStyle43"/>
              </w:rPr>
              <w:t>№ п/п</w:t>
            </w:r>
          </w:p>
        </w:tc>
        <w:tc>
          <w:tcPr>
            <w:tcW w:w="2681"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11"/>
              <w:widowControl/>
              <w:ind w:left="337"/>
              <w:jc w:val="left"/>
              <w:rPr>
                <w:rStyle w:val="FontStyle43"/>
              </w:rPr>
            </w:pPr>
            <w:r>
              <w:rPr>
                <w:rStyle w:val="FontStyle43"/>
              </w:rPr>
              <w:t>Мероприятия по противодействию коррупции</w:t>
            </w:r>
          </w:p>
        </w:tc>
        <w:tc>
          <w:tcPr>
            <w:tcW w:w="9721"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11"/>
              <w:widowControl/>
              <w:spacing w:line="240" w:lineRule="auto"/>
              <w:jc w:val="left"/>
              <w:rPr>
                <w:rStyle w:val="FontStyle43"/>
              </w:rPr>
            </w:pPr>
            <w:r>
              <w:rPr>
                <w:rStyle w:val="FontStyle43"/>
              </w:rPr>
              <w:t>Показатели для разработки критериев оценки эффективности реализации антикоррупционных</w:t>
            </w:r>
          </w:p>
          <w:p w:rsidR="003B3742" w:rsidRDefault="005B046B">
            <w:pPr>
              <w:pStyle w:val="Style11"/>
              <w:widowControl/>
              <w:spacing w:line="240" w:lineRule="auto"/>
              <w:jc w:val="left"/>
              <w:rPr>
                <w:rStyle w:val="FontStyle43"/>
              </w:rPr>
            </w:pPr>
            <w:r>
              <w:rPr>
                <w:rStyle w:val="FontStyle43"/>
              </w:rPr>
              <w:t>мер</w:t>
            </w:r>
          </w:p>
        </w:tc>
      </w:tr>
      <w:tr w:rsidR="003B3742">
        <w:trPr>
          <w:gridAfter w:val="4"/>
          <w:wAfter w:w="53" w:type="dxa"/>
        </w:trPr>
        <w:tc>
          <w:tcPr>
            <w:tcW w:w="631" w:type="dxa"/>
            <w:gridSpan w:val="2"/>
            <w:tcBorders>
              <w:top w:val="single" w:sz="6" w:space="0" w:color="auto"/>
              <w:left w:val="single" w:sz="6" w:space="0" w:color="auto"/>
              <w:bottom w:val="single" w:sz="6" w:space="0" w:color="auto"/>
              <w:right w:val="single" w:sz="6" w:space="0" w:color="auto"/>
            </w:tcBorders>
          </w:tcPr>
          <w:p w:rsidR="003B3742" w:rsidRDefault="003B3742">
            <w:pPr>
              <w:pStyle w:val="Style18"/>
              <w:widowControl/>
            </w:pPr>
          </w:p>
        </w:tc>
        <w:tc>
          <w:tcPr>
            <w:tcW w:w="2681" w:type="dxa"/>
            <w:gridSpan w:val="6"/>
            <w:tcBorders>
              <w:top w:val="single" w:sz="6" w:space="0" w:color="auto"/>
              <w:left w:val="single" w:sz="6" w:space="0" w:color="auto"/>
              <w:bottom w:val="single" w:sz="6" w:space="0" w:color="auto"/>
              <w:right w:val="single" w:sz="6" w:space="0" w:color="auto"/>
            </w:tcBorders>
          </w:tcPr>
          <w:p w:rsidR="003B3742" w:rsidRDefault="003B3742">
            <w:pPr>
              <w:pStyle w:val="Style18"/>
              <w:widowControl/>
            </w:pPr>
          </w:p>
        </w:tc>
        <w:tc>
          <w:tcPr>
            <w:tcW w:w="9721"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40" w:lineRule="auto"/>
              <w:rPr>
                <w:rStyle w:val="FontStyle39"/>
              </w:rPr>
            </w:pPr>
            <w:r>
              <w:rPr>
                <w:rStyle w:val="FontStyle39"/>
              </w:rPr>
              <w:t>подразделением по профилактике коррупционных и иных правонарушений.</w:t>
            </w:r>
          </w:p>
          <w:p w:rsidR="003B3742" w:rsidRDefault="005B046B">
            <w:pPr>
              <w:pStyle w:val="Style22"/>
              <w:widowControl/>
              <w:spacing w:line="225" w:lineRule="exact"/>
              <w:rPr>
                <w:rStyle w:val="FontStyle39"/>
              </w:rPr>
            </w:pPr>
            <w:r>
              <w:rPr>
                <w:rStyle w:val="FontStyle39"/>
              </w:rPr>
              <w:t>Удельный вес (в %) проверок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службы, проведенных на основании информации, полученной от правоохранительных органов, в общем количестве таких проверок, проведенных подразделением по профилактике коррупционных и иных правонарушений.</w:t>
            </w:r>
          </w:p>
          <w:p w:rsidR="003B3742" w:rsidRDefault="005B046B">
            <w:pPr>
              <w:pStyle w:val="Style22"/>
              <w:widowControl/>
              <w:spacing w:line="225" w:lineRule="exact"/>
              <w:rPr>
                <w:rStyle w:val="FontStyle39"/>
              </w:rPr>
            </w:pPr>
            <w:r>
              <w:rPr>
                <w:rStyle w:val="FontStyle39"/>
              </w:rPr>
              <w:t>Удельный вес (в %) проверок достоверности и полноты сведений о доходах, об имуществе и обязательствах имущественного характера, представляемых государственными служащими, проведенных на основании информации, полученной от правоохранительных органов, в общем количестве таких проверок, проведенных подразделением по профилактике коррупционных и иных правонарушений.</w:t>
            </w:r>
          </w:p>
          <w:p w:rsidR="003B3742" w:rsidRDefault="005B046B">
            <w:pPr>
              <w:pStyle w:val="Style22"/>
              <w:widowControl/>
              <w:spacing w:line="229" w:lineRule="exact"/>
              <w:rPr>
                <w:rStyle w:val="FontStyle39"/>
              </w:rPr>
            </w:pPr>
            <w:r>
              <w:rPr>
                <w:rStyle w:val="FontStyle39"/>
              </w:rPr>
              <w:t>Удельный вес (в %) проверок сведений о расходах,  проведенных на основании  информации от правоохранительных органов,  в общем  количестве таких проверок,  проведенных подразделением  по профилактике коррупционных и иных правонарушений</w:t>
            </w:r>
          </w:p>
        </w:tc>
      </w:tr>
      <w:tr w:rsidR="003B3742">
        <w:trPr>
          <w:gridAfter w:val="4"/>
          <w:wAfter w:w="53" w:type="dxa"/>
        </w:trPr>
        <w:tc>
          <w:tcPr>
            <w:tcW w:w="631" w:type="dxa"/>
            <w:gridSpan w:val="2"/>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40" w:lineRule="auto"/>
              <w:jc w:val="right"/>
              <w:rPr>
                <w:rStyle w:val="FontStyle39"/>
              </w:rPr>
            </w:pPr>
            <w:r>
              <w:rPr>
                <w:rStyle w:val="FontStyle39"/>
              </w:rPr>
              <w:t>12</w:t>
            </w:r>
          </w:p>
        </w:tc>
        <w:tc>
          <w:tcPr>
            <w:tcW w:w="2681"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29" w:lineRule="exact"/>
              <w:rPr>
                <w:rStyle w:val="FontStyle39"/>
              </w:rPr>
            </w:pPr>
            <w:r>
              <w:rPr>
                <w:rStyle w:val="FontStyle39"/>
              </w:rPr>
              <w:t>Совершенствование деятельности комиссии по соблюдению требований к служебному поведению государственных служащих и урегулированию конфликта интересов</w:t>
            </w:r>
          </w:p>
        </w:tc>
        <w:tc>
          <w:tcPr>
            <w:tcW w:w="9721"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34" w:lineRule="exact"/>
              <w:rPr>
                <w:rStyle w:val="FontStyle39"/>
              </w:rPr>
            </w:pPr>
            <w:r>
              <w:rPr>
                <w:rStyle w:val="FontStyle39"/>
              </w:rPr>
              <w:t>Удельный вес (в %) материалов (обращений), рассмотренных комиссией, в общем количестве материалов (обращений), поступивших в комиссию.</w:t>
            </w:r>
          </w:p>
          <w:p w:rsidR="003B3742" w:rsidRDefault="005B046B">
            <w:pPr>
              <w:pStyle w:val="Style22"/>
              <w:widowControl/>
              <w:spacing w:line="229" w:lineRule="exact"/>
              <w:rPr>
                <w:rStyle w:val="FontStyle39"/>
              </w:rPr>
            </w:pPr>
            <w:r>
              <w:rPr>
                <w:rStyle w:val="FontStyle39"/>
              </w:rPr>
              <w:t>Удельный вес (в %) установленных комиссией нарушений,  касающихся соблюдения требований о достоверности и полноте сведений о доходах, об имуществе и обязательствах имущественного характера, в общем   количестве   рассмотренных   комиссией   материалов   (обращений),   касающихся   представления недостоверных или неполных сведений о доходах, об имуществе и обязательствах имущественного характера.</w:t>
            </w:r>
          </w:p>
          <w:p w:rsidR="003B3742" w:rsidRDefault="005B046B">
            <w:pPr>
              <w:pStyle w:val="Style22"/>
              <w:widowControl/>
              <w:spacing w:line="229" w:lineRule="exact"/>
              <w:rPr>
                <w:rStyle w:val="FontStyle39"/>
              </w:rPr>
            </w:pPr>
            <w:r>
              <w:rPr>
                <w:rStyle w:val="FontStyle39"/>
              </w:rPr>
              <w:t>Удельный вес (в %) установленных комиссией нарушений, касающихся соблюдения требований к служебному поведению, в общем количестве рассмотренных комиссией материалов (обращений), касающихся обеспечения соблюдения таких требований.</w:t>
            </w:r>
          </w:p>
          <w:p w:rsidR="003B3742" w:rsidRDefault="005B046B">
            <w:pPr>
              <w:pStyle w:val="Style22"/>
              <w:widowControl/>
              <w:spacing w:line="229" w:lineRule="exact"/>
              <w:rPr>
                <w:rStyle w:val="FontStyle39"/>
              </w:rPr>
            </w:pPr>
            <w:r>
              <w:rPr>
                <w:rStyle w:val="FontStyle39"/>
              </w:rPr>
              <w:lastRenderedPageBreak/>
              <w:t>Удельный вес (в %) установленных комиссией нарушений, касающихся соблюдения требований об урегулировании   конфликта   интересов,   в   общем   количестве   рассмотренных   комиссией   материалов (обращений), касающихся обеспечения соблюдения таких требований.</w:t>
            </w:r>
          </w:p>
          <w:p w:rsidR="003B3742" w:rsidRDefault="005B046B">
            <w:pPr>
              <w:pStyle w:val="Style22"/>
              <w:widowControl/>
              <w:spacing w:line="225" w:lineRule="exact"/>
              <w:rPr>
                <w:rStyle w:val="FontStyle39"/>
              </w:rPr>
            </w:pPr>
            <w:r>
              <w:rPr>
                <w:rStyle w:val="FontStyle39"/>
              </w:rPr>
              <w:t>Удельный вес (в %) установленных комиссией нарушений, касающихся соблюдения требований об объективности и уважительности причин непредставления сведений о доходах супруги (супруга) и несовершеннолетних детей,  в  общем  количестве  рассмотренных  комиссией  материалов  (обращений),</w:t>
            </w:r>
          </w:p>
        </w:tc>
      </w:tr>
      <w:tr w:rsidR="003B3742">
        <w:trPr>
          <w:gridAfter w:val="1"/>
          <w:wAfter w:w="6" w:type="dxa"/>
        </w:trPr>
        <w:tc>
          <w:tcPr>
            <w:tcW w:w="657" w:type="dxa"/>
            <w:gridSpan w:val="4"/>
            <w:tcBorders>
              <w:top w:val="single" w:sz="6" w:space="0" w:color="auto"/>
              <w:left w:val="single" w:sz="6" w:space="0" w:color="auto"/>
              <w:bottom w:val="single" w:sz="6" w:space="0" w:color="auto"/>
              <w:right w:val="single" w:sz="6" w:space="0" w:color="auto"/>
            </w:tcBorders>
          </w:tcPr>
          <w:p w:rsidR="003B3742" w:rsidRDefault="005B046B">
            <w:pPr>
              <w:pStyle w:val="Style11"/>
              <w:widowControl/>
              <w:spacing w:line="242" w:lineRule="exact"/>
              <w:rPr>
                <w:rStyle w:val="FontStyle43"/>
              </w:rPr>
            </w:pPr>
            <w:r>
              <w:rPr>
                <w:rStyle w:val="FontStyle43"/>
              </w:rPr>
              <w:lastRenderedPageBreak/>
              <w:t>№ п/п</w:t>
            </w:r>
          </w:p>
        </w:tc>
        <w:tc>
          <w:tcPr>
            <w:tcW w:w="2685"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11"/>
              <w:widowControl/>
              <w:ind w:left="324"/>
              <w:jc w:val="left"/>
              <w:rPr>
                <w:rStyle w:val="FontStyle43"/>
              </w:rPr>
            </w:pPr>
            <w:r>
              <w:rPr>
                <w:rStyle w:val="FontStyle43"/>
              </w:rPr>
              <w:t>Мероприятия по противодействию коррупции</w:t>
            </w:r>
          </w:p>
        </w:tc>
        <w:tc>
          <w:tcPr>
            <w:tcW w:w="9738" w:type="dxa"/>
            <w:gridSpan w:val="7"/>
            <w:tcBorders>
              <w:top w:val="single" w:sz="6" w:space="0" w:color="auto"/>
              <w:left w:val="single" w:sz="6" w:space="0" w:color="auto"/>
              <w:bottom w:val="single" w:sz="6" w:space="0" w:color="auto"/>
              <w:right w:val="single" w:sz="6" w:space="0" w:color="auto"/>
            </w:tcBorders>
          </w:tcPr>
          <w:p w:rsidR="003B3742" w:rsidRDefault="005B046B">
            <w:pPr>
              <w:pStyle w:val="Style11"/>
              <w:widowControl/>
              <w:spacing w:line="240" w:lineRule="auto"/>
              <w:jc w:val="left"/>
              <w:rPr>
                <w:rStyle w:val="FontStyle43"/>
              </w:rPr>
            </w:pPr>
            <w:r>
              <w:rPr>
                <w:rStyle w:val="FontStyle43"/>
              </w:rPr>
              <w:t>Показатели для разработки критериев оценки эффективности реализации антикоррупционных</w:t>
            </w:r>
          </w:p>
          <w:p w:rsidR="003B3742" w:rsidRDefault="005B046B">
            <w:pPr>
              <w:pStyle w:val="Style11"/>
              <w:widowControl/>
              <w:spacing w:line="240" w:lineRule="auto"/>
              <w:jc w:val="left"/>
              <w:rPr>
                <w:rStyle w:val="FontStyle43"/>
              </w:rPr>
            </w:pPr>
            <w:r>
              <w:rPr>
                <w:rStyle w:val="FontStyle43"/>
              </w:rPr>
              <w:t>мер</w:t>
            </w:r>
          </w:p>
        </w:tc>
      </w:tr>
      <w:tr w:rsidR="003B3742">
        <w:trPr>
          <w:gridAfter w:val="1"/>
          <w:wAfter w:w="6" w:type="dxa"/>
        </w:trPr>
        <w:tc>
          <w:tcPr>
            <w:tcW w:w="657" w:type="dxa"/>
            <w:gridSpan w:val="4"/>
            <w:tcBorders>
              <w:top w:val="single" w:sz="6" w:space="0" w:color="auto"/>
              <w:left w:val="single" w:sz="6" w:space="0" w:color="auto"/>
              <w:bottom w:val="single" w:sz="6" w:space="0" w:color="auto"/>
              <w:right w:val="single" w:sz="6" w:space="0" w:color="auto"/>
            </w:tcBorders>
          </w:tcPr>
          <w:p w:rsidR="003B3742" w:rsidRDefault="003B3742">
            <w:pPr>
              <w:pStyle w:val="Style18"/>
              <w:widowControl/>
            </w:pPr>
          </w:p>
        </w:tc>
        <w:tc>
          <w:tcPr>
            <w:tcW w:w="2685" w:type="dxa"/>
            <w:gridSpan w:val="6"/>
            <w:tcBorders>
              <w:top w:val="single" w:sz="6" w:space="0" w:color="auto"/>
              <w:left w:val="single" w:sz="6" w:space="0" w:color="auto"/>
              <w:bottom w:val="single" w:sz="6" w:space="0" w:color="auto"/>
              <w:right w:val="single" w:sz="6" w:space="0" w:color="auto"/>
            </w:tcBorders>
          </w:tcPr>
          <w:p w:rsidR="003B3742" w:rsidRDefault="003B3742">
            <w:pPr>
              <w:pStyle w:val="Style18"/>
              <w:widowControl/>
            </w:pPr>
          </w:p>
        </w:tc>
        <w:tc>
          <w:tcPr>
            <w:tcW w:w="9738" w:type="dxa"/>
            <w:gridSpan w:val="7"/>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40" w:lineRule="auto"/>
              <w:rPr>
                <w:rStyle w:val="FontStyle39"/>
              </w:rPr>
            </w:pPr>
            <w:r>
              <w:rPr>
                <w:rStyle w:val="FontStyle39"/>
              </w:rPr>
              <w:t>касающихся невозможности по объективным причинам представить такие сведения.</w:t>
            </w:r>
          </w:p>
          <w:p w:rsidR="003B3742" w:rsidRDefault="005B046B">
            <w:pPr>
              <w:pStyle w:val="Style22"/>
              <w:widowControl/>
              <w:spacing w:line="225" w:lineRule="exact"/>
              <w:rPr>
                <w:rStyle w:val="FontStyle39"/>
              </w:rPr>
            </w:pPr>
            <w:r>
              <w:rPr>
                <w:rStyle w:val="FontStyle39"/>
              </w:rPr>
              <w:t>Удельный вес (в %) установленных комиссией случаев непредставления сведений о доходах супруги (супруга) и несовершеннолетних детей по неуважительной причине в общем количестве рассмотренных комиссией материалов (обращений), касающихся невозможности по объективным причинам представить такие сведения.</w:t>
            </w:r>
          </w:p>
          <w:p w:rsidR="003B3742" w:rsidRDefault="005B046B">
            <w:pPr>
              <w:pStyle w:val="Style22"/>
              <w:widowControl/>
              <w:spacing w:line="229" w:lineRule="exact"/>
              <w:rPr>
                <w:rStyle w:val="FontStyle39"/>
              </w:rPr>
            </w:pPr>
            <w:r>
              <w:rPr>
                <w:rStyle w:val="FontStyle39"/>
              </w:rPr>
              <w:t>Удельный вес (в %) установленных комиссией случаев непредставления сведений о доходах супруги (супруга) и несовершеннолетних детей по необъективной причине, являющихся способом уклонения от представления сведений, в общем количестве рассмотренных комиссией материалов (обращений), касающихся невозможности по объективным причинам представить такие сведения.</w:t>
            </w:r>
          </w:p>
          <w:p w:rsidR="003B3742" w:rsidRDefault="005B046B">
            <w:pPr>
              <w:pStyle w:val="Style22"/>
              <w:widowControl/>
              <w:spacing w:line="225" w:lineRule="exact"/>
              <w:rPr>
                <w:rStyle w:val="FontStyle39"/>
              </w:rPr>
            </w:pPr>
            <w:r>
              <w:rPr>
                <w:rStyle w:val="FontStyle39"/>
              </w:rPr>
              <w:t>Удельный вес (в %) принятых по результатам заседаний комиссии отказов в замещении должности в коммерческой или некоммерческой организации либо в выполнении работы на условиях гражданско-правового договора после увольнения с государственной службы в общем количестве рассмотренных обращений (материалов), касающихся дачи согласия на замещение такой должности (выполнение работы).</w:t>
            </w:r>
          </w:p>
          <w:p w:rsidR="003B3742" w:rsidRDefault="005B046B">
            <w:pPr>
              <w:pStyle w:val="Style22"/>
              <w:widowControl/>
              <w:spacing w:line="225" w:lineRule="exact"/>
              <w:rPr>
                <w:rStyle w:val="FontStyle39"/>
              </w:rPr>
            </w:pPr>
            <w:r>
              <w:rPr>
                <w:rStyle w:val="FontStyle39"/>
              </w:rPr>
              <w:t>Доля   (в %)   государственных   служащих,   привлеченных   по   результатам   заседания   комиссии   к дисциплинарной ответственности, в общем количестве государственных служащих, материалы в отношении которых были рассмотрены комиссией.</w:t>
            </w:r>
          </w:p>
          <w:p w:rsidR="003B3742" w:rsidRDefault="005B046B">
            <w:pPr>
              <w:pStyle w:val="Style22"/>
              <w:widowControl/>
              <w:spacing w:line="234" w:lineRule="exact"/>
              <w:rPr>
                <w:rStyle w:val="FontStyle39"/>
              </w:rPr>
            </w:pPr>
            <w:r>
              <w:rPr>
                <w:rStyle w:val="FontStyle39"/>
              </w:rPr>
              <w:t>Удельный вес (в %) материалов, направленных по результатам заседаний комиссии в правоохранительные органы, в общем количестве материалов, рассмотренных на заседаниях комиссии</w:t>
            </w:r>
          </w:p>
        </w:tc>
      </w:tr>
      <w:tr w:rsidR="003B3742">
        <w:trPr>
          <w:gridAfter w:val="1"/>
          <w:wAfter w:w="6" w:type="dxa"/>
        </w:trPr>
        <w:tc>
          <w:tcPr>
            <w:tcW w:w="657" w:type="dxa"/>
            <w:gridSpan w:val="4"/>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40" w:lineRule="auto"/>
              <w:jc w:val="right"/>
              <w:rPr>
                <w:rStyle w:val="FontStyle39"/>
              </w:rPr>
            </w:pPr>
            <w:r>
              <w:rPr>
                <w:rStyle w:val="FontStyle39"/>
              </w:rPr>
              <w:t>13</w:t>
            </w:r>
          </w:p>
        </w:tc>
        <w:tc>
          <w:tcPr>
            <w:tcW w:w="2685"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29" w:lineRule="exact"/>
              <w:rPr>
                <w:rStyle w:val="FontStyle39"/>
              </w:rPr>
            </w:pPr>
            <w:r>
              <w:rPr>
                <w:rStyle w:val="FontStyle39"/>
              </w:rPr>
              <w:t>Проведение антикоррупционной экспертизы нормативных правовых актов и проектов нормативных правовых актов</w:t>
            </w:r>
          </w:p>
        </w:tc>
        <w:tc>
          <w:tcPr>
            <w:tcW w:w="9738" w:type="dxa"/>
            <w:gridSpan w:val="7"/>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34" w:lineRule="exact"/>
              <w:rPr>
                <w:rStyle w:val="FontStyle39"/>
              </w:rPr>
            </w:pPr>
            <w:r>
              <w:rPr>
                <w:rStyle w:val="FontStyle39"/>
              </w:rPr>
              <w:t>Удельный вес (в %) действующих в государственном органе нормативных правовых актов, в отношении которых проводилась внутренняя антикоррупционная экспертиза, в общем количестве действующих в государственном органе нормативных правовых актов.</w:t>
            </w:r>
          </w:p>
          <w:p w:rsidR="003B3742" w:rsidRDefault="005B046B">
            <w:pPr>
              <w:pStyle w:val="Style22"/>
              <w:widowControl/>
              <w:spacing w:line="234" w:lineRule="exact"/>
              <w:rPr>
                <w:rStyle w:val="FontStyle39"/>
              </w:rPr>
            </w:pPr>
            <w:r>
              <w:rPr>
                <w:rStyle w:val="FontStyle39"/>
              </w:rPr>
              <w:t>Удельный вес (в %)  проектов  нормативных правовых актов,  в  отношении  которых  проводилась антикоррупционная экспертиза, в общем количестве подготовленных проектов нормативных правовых актов.</w:t>
            </w:r>
          </w:p>
          <w:p w:rsidR="003B3742" w:rsidRDefault="005B046B">
            <w:pPr>
              <w:pStyle w:val="Style22"/>
              <w:widowControl/>
              <w:spacing w:line="229" w:lineRule="exact"/>
              <w:rPr>
                <w:rStyle w:val="FontStyle39"/>
              </w:rPr>
            </w:pPr>
            <w:r>
              <w:rPr>
                <w:rStyle w:val="FontStyle39"/>
              </w:rPr>
              <w:t>Удельный вес (в %) нормативных правовых актов (проектов нормативных правовых актов), в которых по результатам антикоррупционной экспертизы выявлены коррупциогенные факторы, в общем количестве нормативных правовых актов (проектов нормативных правовых актов), в отношении которых проведена антикоррупционная экспертиза.</w:t>
            </w:r>
          </w:p>
          <w:p w:rsidR="003B3742" w:rsidRDefault="005B046B">
            <w:pPr>
              <w:pStyle w:val="Style22"/>
              <w:widowControl/>
              <w:spacing w:line="240" w:lineRule="auto"/>
              <w:rPr>
                <w:rStyle w:val="FontStyle39"/>
              </w:rPr>
            </w:pPr>
            <w:r>
              <w:rPr>
                <w:rStyle w:val="FontStyle39"/>
              </w:rPr>
              <w:t>Соотношение   (в %)   между   количеством   выявленных   коррупциогенных   факторов   и   количеством</w:t>
            </w:r>
          </w:p>
        </w:tc>
      </w:tr>
      <w:tr w:rsidR="003B3742">
        <w:trPr>
          <w:gridAfter w:val="6"/>
          <w:wAfter w:w="100" w:type="dxa"/>
        </w:trPr>
        <w:tc>
          <w:tcPr>
            <w:tcW w:w="614" w:type="dxa"/>
            <w:tcBorders>
              <w:top w:val="single" w:sz="6" w:space="0" w:color="auto"/>
              <w:left w:val="single" w:sz="6" w:space="0" w:color="auto"/>
              <w:bottom w:val="single" w:sz="6" w:space="0" w:color="auto"/>
              <w:right w:val="single" w:sz="6" w:space="0" w:color="auto"/>
            </w:tcBorders>
          </w:tcPr>
          <w:p w:rsidR="003B3742" w:rsidRDefault="005B046B">
            <w:pPr>
              <w:pStyle w:val="Style25"/>
              <w:widowControl/>
              <w:spacing w:line="251" w:lineRule="exact"/>
              <w:jc w:val="left"/>
              <w:rPr>
                <w:rStyle w:val="FontStyle43"/>
              </w:rPr>
            </w:pPr>
            <w:r>
              <w:rPr>
                <w:rStyle w:val="FontStyle43"/>
              </w:rPr>
              <w:t>№ п/п</w:t>
            </w:r>
          </w:p>
        </w:tc>
        <w:tc>
          <w:tcPr>
            <w:tcW w:w="2677"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25"/>
              <w:widowControl/>
              <w:spacing w:line="246" w:lineRule="exact"/>
              <w:ind w:left="368"/>
              <w:jc w:val="left"/>
              <w:rPr>
                <w:rStyle w:val="FontStyle43"/>
              </w:rPr>
            </w:pPr>
            <w:r>
              <w:rPr>
                <w:rStyle w:val="FontStyle43"/>
              </w:rPr>
              <w:t>Мероприятия по противодействию коррупции</w:t>
            </w:r>
          </w:p>
        </w:tc>
        <w:tc>
          <w:tcPr>
            <w:tcW w:w="9695" w:type="dxa"/>
            <w:gridSpan w:val="5"/>
            <w:tcBorders>
              <w:top w:val="single" w:sz="6" w:space="0" w:color="auto"/>
              <w:left w:val="single" w:sz="6" w:space="0" w:color="auto"/>
              <w:bottom w:val="single" w:sz="6" w:space="0" w:color="auto"/>
              <w:right w:val="single" w:sz="6" w:space="0" w:color="auto"/>
            </w:tcBorders>
          </w:tcPr>
          <w:p w:rsidR="003B3742" w:rsidRDefault="005B046B">
            <w:pPr>
              <w:pStyle w:val="Style25"/>
              <w:widowControl/>
              <w:spacing w:line="240" w:lineRule="auto"/>
              <w:jc w:val="left"/>
              <w:rPr>
                <w:rStyle w:val="FontStyle43"/>
              </w:rPr>
            </w:pPr>
            <w:r>
              <w:rPr>
                <w:rStyle w:val="FontStyle43"/>
              </w:rPr>
              <w:t>Показатели для разработки критериев оценки эффективности реализации антикоррупционных</w:t>
            </w:r>
          </w:p>
          <w:p w:rsidR="003B3742" w:rsidRDefault="005B046B">
            <w:pPr>
              <w:pStyle w:val="Style25"/>
              <w:widowControl/>
              <w:spacing w:line="240" w:lineRule="auto"/>
              <w:jc w:val="left"/>
              <w:rPr>
                <w:rStyle w:val="FontStyle43"/>
              </w:rPr>
            </w:pPr>
            <w:r>
              <w:rPr>
                <w:rStyle w:val="FontStyle43"/>
              </w:rPr>
              <w:t>мер</w:t>
            </w:r>
          </w:p>
        </w:tc>
      </w:tr>
      <w:tr w:rsidR="003B3742">
        <w:trPr>
          <w:gridAfter w:val="6"/>
          <w:wAfter w:w="100" w:type="dxa"/>
        </w:trPr>
        <w:tc>
          <w:tcPr>
            <w:tcW w:w="614" w:type="dxa"/>
            <w:tcBorders>
              <w:top w:val="single" w:sz="6" w:space="0" w:color="auto"/>
              <w:left w:val="single" w:sz="6" w:space="0" w:color="auto"/>
              <w:bottom w:val="single" w:sz="6" w:space="0" w:color="auto"/>
              <w:right w:val="single" w:sz="6" w:space="0" w:color="auto"/>
            </w:tcBorders>
          </w:tcPr>
          <w:p w:rsidR="003B3742" w:rsidRDefault="003B3742">
            <w:pPr>
              <w:pStyle w:val="Style18"/>
              <w:widowControl/>
            </w:pPr>
          </w:p>
        </w:tc>
        <w:tc>
          <w:tcPr>
            <w:tcW w:w="2677" w:type="dxa"/>
            <w:gridSpan w:val="6"/>
            <w:tcBorders>
              <w:top w:val="single" w:sz="6" w:space="0" w:color="auto"/>
              <w:left w:val="single" w:sz="6" w:space="0" w:color="auto"/>
              <w:bottom w:val="single" w:sz="6" w:space="0" w:color="auto"/>
              <w:right w:val="single" w:sz="6" w:space="0" w:color="auto"/>
            </w:tcBorders>
          </w:tcPr>
          <w:p w:rsidR="003B3742" w:rsidRDefault="003B3742">
            <w:pPr>
              <w:pStyle w:val="Style18"/>
              <w:widowControl/>
            </w:pPr>
          </w:p>
        </w:tc>
        <w:tc>
          <w:tcPr>
            <w:tcW w:w="9695" w:type="dxa"/>
            <w:gridSpan w:val="5"/>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21" w:lineRule="exact"/>
              <w:rPr>
                <w:rStyle w:val="FontStyle39"/>
              </w:rPr>
            </w:pPr>
            <w:r>
              <w:rPr>
                <w:rStyle w:val="FontStyle39"/>
              </w:rPr>
              <w:t>нормативных правовых актов (проектов нормативных правовых актов), в отношении которых проводилась антикоррупционная экспертиза.</w:t>
            </w:r>
          </w:p>
          <w:p w:rsidR="003B3742" w:rsidRDefault="005B046B">
            <w:pPr>
              <w:pStyle w:val="Style22"/>
              <w:widowControl/>
              <w:spacing w:line="225" w:lineRule="exact"/>
              <w:rPr>
                <w:rStyle w:val="FontStyle39"/>
              </w:rPr>
            </w:pPr>
            <w:r>
              <w:rPr>
                <w:rStyle w:val="FontStyle39"/>
              </w:rPr>
              <w:t>Удельный вес (в %) коррупциогенных факторов, исключенных из нормативных правовых актов (проектов нормативных правовых актов) после проведения антикоррупционной экспертизы, в общем количестве коррупциогенных факторов, выявленных в этих нормативных правовых актах (проектах нормативных правовых актов).</w:t>
            </w:r>
          </w:p>
          <w:p w:rsidR="003B3742" w:rsidRDefault="005B046B">
            <w:pPr>
              <w:pStyle w:val="Style22"/>
              <w:widowControl/>
              <w:spacing w:line="229" w:lineRule="exact"/>
              <w:rPr>
                <w:rStyle w:val="FontStyle39"/>
              </w:rPr>
            </w:pPr>
            <w:r>
              <w:rPr>
                <w:rStyle w:val="FontStyle39"/>
              </w:rPr>
              <w:t>Удельный вес (в %) нормативных правовых актов, в которые были внесены изменения в целях устранения коррупциогенных факторов, в общем количестве нормативных правовых актов, в которых выявлены коррупциогенные факторы.</w:t>
            </w:r>
          </w:p>
          <w:p w:rsidR="003B3742" w:rsidRDefault="005B046B">
            <w:pPr>
              <w:pStyle w:val="Style22"/>
              <w:widowControl/>
              <w:spacing w:line="229" w:lineRule="exact"/>
              <w:rPr>
                <w:rStyle w:val="FontStyle39"/>
              </w:rPr>
            </w:pPr>
            <w:r>
              <w:rPr>
                <w:rStyle w:val="FontStyle39"/>
              </w:rPr>
              <w:t>Удельный вес (в %) проектов нормативных правовых актов, в отношении которых проводилась независимая антикоррупционная экспертиза, в общем количестве проектов нормативных правовых актов, в отношении которых проводилась антикоррупционная экспертиза.</w:t>
            </w:r>
          </w:p>
          <w:p w:rsidR="003B3742" w:rsidRDefault="005B046B">
            <w:pPr>
              <w:pStyle w:val="Style22"/>
              <w:widowControl/>
              <w:spacing w:line="225" w:lineRule="exact"/>
              <w:rPr>
                <w:rStyle w:val="FontStyle39"/>
              </w:rPr>
            </w:pPr>
            <w:r>
              <w:rPr>
                <w:rStyle w:val="FontStyle39"/>
              </w:rPr>
              <w:t>Удельный вес (в %) заключений независимых экспертов, принятых во внимание в рамках проведения антикоррупционной экспертизы нормативных правовых актов (проектов нормативных правовых актов), в общем    количестве    заключений,    представленных    независимыми    экспертами    по    результатам антикоррупционной экспертизы нормативных правовых актов (проектов нормативных правовых актов).</w:t>
            </w:r>
          </w:p>
          <w:p w:rsidR="003B3742" w:rsidRDefault="005B046B">
            <w:pPr>
              <w:pStyle w:val="Style22"/>
              <w:widowControl/>
              <w:spacing w:line="234" w:lineRule="exact"/>
              <w:rPr>
                <w:rStyle w:val="FontStyle39"/>
              </w:rPr>
            </w:pPr>
            <w:r>
              <w:rPr>
                <w:rStyle w:val="FontStyle39"/>
              </w:rPr>
              <w:t>Соотношение (в %) между количеством мотивированных ответов, направленных гражданам и организациям, проводившим независимую экспертизу, и общим количеством заключений, представленных независимыми экспертами.</w:t>
            </w:r>
          </w:p>
          <w:p w:rsidR="003B3742" w:rsidRDefault="005B046B">
            <w:pPr>
              <w:pStyle w:val="Style22"/>
              <w:widowControl/>
              <w:spacing w:line="234" w:lineRule="exact"/>
              <w:rPr>
                <w:rStyle w:val="FontStyle39"/>
              </w:rPr>
            </w:pPr>
            <w:r>
              <w:rPr>
                <w:rStyle w:val="FontStyle39"/>
              </w:rPr>
              <w:t xml:space="preserve">Удельный вес (в %) проектов нормативных правовых актов, размещенных на сайте </w:t>
            </w:r>
            <w:hyperlink r:id="rId9" w:history="1">
              <w:r>
                <w:rPr>
                  <w:rStyle w:val="FontStyle39"/>
                  <w:u w:val="single"/>
                  <w:lang w:val="en-US"/>
                </w:rPr>
                <w:t>regulation</w:t>
              </w:r>
              <w:r w:rsidRPr="009A0ECE">
                <w:rPr>
                  <w:rStyle w:val="FontStyle39"/>
                  <w:u w:val="single"/>
                </w:rPr>
                <w:t>.</w:t>
              </w:r>
              <w:r>
                <w:rPr>
                  <w:rStyle w:val="FontStyle39"/>
                  <w:u w:val="single"/>
                  <w:lang w:val="en-US"/>
                </w:rPr>
                <w:t>gov</w:t>
              </w:r>
              <w:r w:rsidRPr="009A0ECE">
                <w:rPr>
                  <w:rStyle w:val="FontStyle39"/>
                  <w:u w:val="single"/>
                </w:rPr>
                <w:t>.</w:t>
              </w:r>
              <w:r>
                <w:rPr>
                  <w:rStyle w:val="FontStyle39"/>
                  <w:u w:val="single"/>
                  <w:lang w:val="en-US"/>
                </w:rPr>
                <w:t>ru</w:t>
              </w:r>
            </w:hyperlink>
            <w:r>
              <w:rPr>
                <w:rStyle w:val="FontStyle39"/>
              </w:rPr>
              <w:t>в информационно-телекоммуникационной сети Интернет, в общем количестве проектов нормативных правовых актов, подлежащих антикоррупционной экспертизе.</w:t>
            </w:r>
          </w:p>
          <w:p w:rsidR="003B3742" w:rsidRDefault="005B046B">
            <w:pPr>
              <w:pStyle w:val="Style22"/>
              <w:widowControl/>
              <w:spacing w:line="234" w:lineRule="exact"/>
              <w:rPr>
                <w:rStyle w:val="FontStyle39"/>
              </w:rPr>
            </w:pPr>
            <w:r>
              <w:rPr>
                <w:rStyle w:val="FontStyle39"/>
              </w:rPr>
              <w:t>Соотношение (в %) между количеством нормативных правовых актов, в которых органами прокуратуры, органами юстиции, независимыми экспертами были выявлены коррупциогенные факторы, и количеством нормативных правовых актов, в отношении которых внутренняя антикоррупционная экспертиза не выявила коррупциогенных факторов.</w:t>
            </w:r>
          </w:p>
          <w:p w:rsidR="003B3742" w:rsidRDefault="005B046B">
            <w:pPr>
              <w:pStyle w:val="Style22"/>
              <w:widowControl/>
              <w:spacing w:line="225" w:lineRule="exact"/>
              <w:rPr>
                <w:rStyle w:val="FontStyle39"/>
              </w:rPr>
            </w:pPr>
            <w:r>
              <w:rPr>
                <w:rStyle w:val="FontStyle39"/>
              </w:rPr>
              <w:t>Удельный вес (в %) нормативных правовых актов, в которые внесены изменения по требованию прокурора, в общем количестве нормативных правовых актов, по которым прокурором было вынесено требование об их</w:t>
            </w:r>
          </w:p>
        </w:tc>
      </w:tr>
      <w:tr w:rsidR="003B3742">
        <w:trPr>
          <w:gridAfter w:val="3"/>
          <w:wAfter w:w="39" w:type="dxa"/>
        </w:trPr>
        <w:tc>
          <w:tcPr>
            <w:tcW w:w="649" w:type="dxa"/>
            <w:gridSpan w:val="3"/>
            <w:tcBorders>
              <w:top w:val="single" w:sz="6" w:space="0" w:color="auto"/>
              <w:left w:val="single" w:sz="6" w:space="0" w:color="auto"/>
              <w:bottom w:val="single" w:sz="6" w:space="0" w:color="auto"/>
              <w:right w:val="single" w:sz="6" w:space="0" w:color="auto"/>
            </w:tcBorders>
          </w:tcPr>
          <w:p w:rsidR="003B3742" w:rsidRDefault="005B046B">
            <w:pPr>
              <w:pStyle w:val="Style11"/>
              <w:widowControl/>
              <w:spacing w:line="242" w:lineRule="exact"/>
              <w:rPr>
                <w:rStyle w:val="FontStyle43"/>
              </w:rPr>
            </w:pPr>
            <w:r>
              <w:rPr>
                <w:rStyle w:val="FontStyle43"/>
              </w:rPr>
              <w:t>№ п/п</w:t>
            </w:r>
          </w:p>
        </w:tc>
        <w:tc>
          <w:tcPr>
            <w:tcW w:w="2677"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11"/>
              <w:widowControl/>
              <w:ind w:left="324" w:firstLine="48"/>
              <w:jc w:val="left"/>
              <w:rPr>
                <w:rStyle w:val="FontStyle43"/>
              </w:rPr>
            </w:pPr>
            <w:r>
              <w:rPr>
                <w:rStyle w:val="FontStyle43"/>
              </w:rPr>
              <w:t xml:space="preserve">Мероприятия по противодействию </w:t>
            </w:r>
            <w:r>
              <w:rPr>
                <w:rStyle w:val="FontStyle43"/>
              </w:rPr>
              <w:lastRenderedPageBreak/>
              <w:t>коррупции</w:t>
            </w:r>
          </w:p>
        </w:tc>
        <w:tc>
          <w:tcPr>
            <w:tcW w:w="9721"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11"/>
              <w:widowControl/>
              <w:spacing w:line="240" w:lineRule="auto"/>
              <w:jc w:val="left"/>
              <w:rPr>
                <w:rStyle w:val="FontStyle43"/>
              </w:rPr>
            </w:pPr>
            <w:r>
              <w:rPr>
                <w:rStyle w:val="FontStyle43"/>
              </w:rPr>
              <w:lastRenderedPageBreak/>
              <w:t>Показатели для разработки критериев оценки эффективности реализации антикоррупционных</w:t>
            </w:r>
          </w:p>
          <w:p w:rsidR="003B3742" w:rsidRDefault="005B046B">
            <w:pPr>
              <w:pStyle w:val="Style11"/>
              <w:widowControl/>
              <w:spacing w:line="240" w:lineRule="auto"/>
              <w:jc w:val="left"/>
              <w:rPr>
                <w:rStyle w:val="FontStyle43"/>
              </w:rPr>
            </w:pPr>
            <w:r>
              <w:rPr>
                <w:rStyle w:val="FontStyle43"/>
              </w:rPr>
              <w:t>мер</w:t>
            </w:r>
          </w:p>
        </w:tc>
      </w:tr>
      <w:tr w:rsidR="003B3742">
        <w:trPr>
          <w:gridAfter w:val="3"/>
          <w:wAfter w:w="39" w:type="dxa"/>
        </w:trPr>
        <w:tc>
          <w:tcPr>
            <w:tcW w:w="649" w:type="dxa"/>
            <w:gridSpan w:val="3"/>
            <w:tcBorders>
              <w:top w:val="single" w:sz="6" w:space="0" w:color="auto"/>
              <w:left w:val="single" w:sz="6" w:space="0" w:color="auto"/>
              <w:bottom w:val="single" w:sz="6" w:space="0" w:color="auto"/>
              <w:right w:val="single" w:sz="6" w:space="0" w:color="auto"/>
            </w:tcBorders>
          </w:tcPr>
          <w:p w:rsidR="003B3742" w:rsidRDefault="003B3742">
            <w:pPr>
              <w:pStyle w:val="Style18"/>
              <w:widowControl/>
            </w:pPr>
          </w:p>
        </w:tc>
        <w:tc>
          <w:tcPr>
            <w:tcW w:w="2677" w:type="dxa"/>
            <w:gridSpan w:val="6"/>
            <w:tcBorders>
              <w:top w:val="single" w:sz="6" w:space="0" w:color="auto"/>
              <w:left w:val="single" w:sz="6" w:space="0" w:color="auto"/>
              <w:bottom w:val="single" w:sz="6" w:space="0" w:color="auto"/>
              <w:right w:val="single" w:sz="6" w:space="0" w:color="auto"/>
            </w:tcBorders>
          </w:tcPr>
          <w:p w:rsidR="003B3742" w:rsidRDefault="003B3742">
            <w:pPr>
              <w:pStyle w:val="Style18"/>
              <w:widowControl/>
            </w:pPr>
          </w:p>
        </w:tc>
        <w:tc>
          <w:tcPr>
            <w:tcW w:w="9721"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40" w:lineRule="auto"/>
              <w:rPr>
                <w:rStyle w:val="FontStyle39"/>
              </w:rPr>
            </w:pPr>
            <w:r>
              <w:rPr>
                <w:rStyle w:val="FontStyle39"/>
              </w:rPr>
              <w:t>изменении.</w:t>
            </w:r>
          </w:p>
          <w:p w:rsidR="003B3742" w:rsidRDefault="005B046B">
            <w:pPr>
              <w:pStyle w:val="Style22"/>
              <w:widowControl/>
              <w:spacing w:line="229" w:lineRule="exact"/>
              <w:rPr>
                <w:rStyle w:val="FontStyle39"/>
              </w:rPr>
            </w:pPr>
            <w:r>
              <w:rPr>
                <w:rStyle w:val="FontStyle39"/>
              </w:rPr>
              <w:t>Доля (в %) государственных служащих, осуществляющих антикоррупционную экспертизу, в общем количестве    государственных    служащих,    прошедших    повышение    квалификации    по    программе «Антикоррупционная экспертиза нормативных правовых актов и проектов нормативных правовых актов»</w:t>
            </w:r>
          </w:p>
        </w:tc>
      </w:tr>
      <w:tr w:rsidR="003B3742">
        <w:trPr>
          <w:gridAfter w:val="3"/>
          <w:wAfter w:w="39" w:type="dxa"/>
        </w:trPr>
        <w:tc>
          <w:tcPr>
            <w:tcW w:w="649" w:type="dxa"/>
            <w:gridSpan w:val="3"/>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40" w:lineRule="auto"/>
              <w:jc w:val="right"/>
              <w:rPr>
                <w:rStyle w:val="FontStyle39"/>
              </w:rPr>
            </w:pPr>
            <w:r>
              <w:rPr>
                <w:rStyle w:val="FontStyle39"/>
              </w:rPr>
              <w:t>14</w:t>
            </w:r>
          </w:p>
        </w:tc>
        <w:tc>
          <w:tcPr>
            <w:tcW w:w="2677"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25" w:lineRule="exact"/>
              <w:ind w:left="43" w:hanging="43"/>
              <w:rPr>
                <w:rStyle w:val="FontStyle39"/>
              </w:rPr>
            </w:pPr>
            <w:r>
              <w:rPr>
                <w:rStyle w:val="FontStyle39"/>
              </w:rPr>
              <w:t>Работа с обращениями граждан и организаций по фактам коррупции</w:t>
            </w:r>
          </w:p>
        </w:tc>
        <w:tc>
          <w:tcPr>
            <w:tcW w:w="9721"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25" w:lineRule="exact"/>
              <w:rPr>
                <w:rStyle w:val="FontStyle39"/>
              </w:rPr>
            </w:pPr>
            <w:r>
              <w:rPr>
                <w:rStyle w:val="FontStyle39"/>
              </w:rPr>
              <w:t>Удельный   вес  (в %)   рассмотренных  обращений  о   возможных  коррупционных  правонарушениях государственных служащих, поступивших в государственный орган, в общем количестве поступивших обращений о возможных коррупционных правонарушениях.</w:t>
            </w:r>
          </w:p>
          <w:p w:rsidR="003B3742" w:rsidRDefault="005B046B">
            <w:pPr>
              <w:pStyle w:val="Style22"/>
              <w:widowControl/>
              <w:spacing w:line="225" w:lineRule="exact"/>
              <w:rPr>
                <w:rStyle w:val="FontStyle39"/>
              </w:rPr>
            </w:pPr>
            <w:r>
              <w:rPr>
                <w:rStyle w:val="FontStyle39"/>
              </w:rPr>
              <w:t>Доля (в %) государственных служащих, в отношении которых по результатам рассмотрения поступивших обращений подтвердилась информация о совершении ими коррупционных правонарушений, в общей численности государственных служащих, в отношении которых рассмотрены поступившие обращения об их возможных коррупционных правонарушениях.</w:t>
            </w:r>
          </w:p>
          <w:p w:rsidR="003B3742" w:rsidRDefault="005B046B">
            <w:pPr>
              <w:pStyle w:val="Style22"/>
              <w:widowControl/>
              <w:spacing w:line="229" w:lineRule="exact"/>
              <w:rPr>
                <w:rStyle w:val="FontStyle39"/>
              </w:rPr>
            </w:pPr>
            <w:r>
              <w:rPr>
                <w:rStyle w:val="FontStyle39"/>
              </w:rPr>
              <w:t>Доля (в %) государственных служащих, привлеченных к дисциплинарной ответственности по результатам рассмотрения поступивших обращений об их возможных коррупционных правонарушениях, в общей численности государственных служащих, в отношении которых по результатам рассмотрения поступивших обращений подтвердилась информация о совершении ими коррупционных правонарушений.</w:t>
            </w:r>
          </w:p>
          <w:p w:rsidR="003B3742" w:rsidRDefault="005B046B">
            <w:pPr>
              <w:pStyle w:val="Style22"/>
              <w:widowControl/>
              <w:spacing w:line="229" w:lineRule="exact"/>
              <w:rPr>
                <w:rStyle w:val="FontStyle39"/>
              </w:rPr>
            </w:pPr>
            <w:r>
              <w:rPr>
                <w:rStyle w:val="FontStyle39"/>
              </w:rPr>
              <w:t>Доля (в %) государственных служащих, уволенных с государственной службы по результатам рассмотрения поступивших обращений об их возможных коррупционных правонарушениях, в общей численности государственных служащих, в отношении которых по результатам рассмотрения поступивших обращений подтвердилась информация о совершении ими коррупционных правонарушений</w:t>
            </w:r>
          </w:p>
        </w:tc>
      </w:tr>
      <w:tr w:rsidR="003B3742">
        <w:trPr>
          <w:gridAfter w:val="3"/>
          <w:wAfter w:w="39" w:type="dxa"/>
        </w:trPr>
        <w:tc>
          <w:tcPr>
            <w:tcW w:w="649" w:type="dxa"/>
            <w:gridSpan w:val="3"/>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40" w:lineRule="auto"/>
              <w:jc w:val="right"/>
              <w:rPr>
                <w:rStyle w:val="FontStyle39"/>
              </w:rPr>
            </w:pPr>
            <w:r>
              <w:rPr>
                <w:rStyle w:val="FontStyle39"/>
              </w:rPr>
              <w:t>15</w:t>
            </w:r>
          </w:p>
        </w:tc>
        <w:tc>
          <w:tcPr>
            <w:tcW w:w="2677"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29" w:lineRule="exact"/>
              <w:ind w:left="4" w:hanging="4"/>
              <w:rPr>
                <w:rStyle w:val="FontStyle39"/>
              </w:rPr>
            </w:pPr>
            <w:r>
              <w:rPr>
                <w:rStyle w:val="FontStyle39"/>
              </w:rPr>
              <w:t>Совершенствование деятельности по переподготовке и повышению квалификации государственных служащих, в должностные обязанности которых входит участие в противодействии коррупции</w:t>
            </w:r>
          </w:p>
        </w:tc>
        <w:tc>
          <w:tcPr>
            <w:tcW w:w="9721" w:type="dxa"/>
            <w:gridSpan w:val="6"/>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42" w:lineRule="exact"/>
              <w:rPr>
                <w:rStyle w:val="FontStyle39"/>
              </w:rPr>
            </w:pPr>
            <w:r>
              <w:rPr>
                <w:rStyle w:val="FontStyle39"/>
              </w:rPr>
              <w:t>Доля    (в %)    государственных   служащих    государственного   органа,    прошедших   обучение    по антикоррупционной тематике в отчетном периоде.</w:t>
            </w:r>
          </w:p>
          <w:p w:rsidR="003B3742" w:rsidRDefault="005B046B">
            <w:pPr>
              <w:pStyle w:val="Style22"/>
              <w:widowControl/>
              <w:spacing w:line="238" w:lineRule="exact"/>
              <w:rPr>
                <w:rStyle w:val="FontStyle39"/>
              </w:rPr>
            </w:pPr>
            <w:r>
              <w:rPr>
                <w:rStyle w:val="FontStyle39"/>
              </w:rPr>
              <w:t>Доля (в %) государственных служащих государственного органа, в функциональные обязанности которых входит противодействие коррупции, прошедших обучение по антикоррупционной тематике в отчетном периоде.</w:t>
            </w:r>
          </w:p>
          <w:p w:rsidR="003B3742" w:rsidRDefault="005B046B">
            <w:pPr>
              <w:pStyle w:val="Style22"/>
              <w:widowControl/>
              <w:spacing w:line="234" w:lineRule="exact"/>
              <w:rPr>
                <w:rStyle w:val="FontStyle39"/>
              </w:rPr>
            </w:pPr>
            <w:r>
              <w:rPr>
                <w:rStyle w:val="FontStyle39"/>
              </w:rPr>
              <w:t>Доля  (в%)   сотрудников  (работников)   подразделений  по   профилактике   коррупционных  и  иных правонарушений, прошедших обучение по антикоррупционной тематике.</w:t>
            </w:r>
          </w:p>
          <w:p w:rsidR="003B3742" w:rsidRDefault="005B046B">
            <w:pPr>
              <w:pStyle w:val="Style22"/>
              <w:widowControl/>
              <w:spacing w:line="240" w:lineRule="auto"/>
              <w:rPr>
                <w:rStyle w:val="FontStyle39"/>
              </w:rPr>
            </w:pPr>
            <w:r>
              <w:rPr>
                <w:rStyle w:val="FontStyle39"/>
              </w:rPr>
              <w:t>Доля (в %) членов комиссий по соблюдению требований к служебному поведению, прошедших обучение по</w:t>
            </w:r>
          </w:p>
        </w:tc>
      </w:tr>
    </w:tbl>
    <w:p w:rsidR="003B3742" w:rsidRDefault="003B3742">
      <w:pPr>
        <w:widowControl/>
        <w:rPr>
          <w:rStyle w:val="FontStyle39"/>
        </w:rPr>
        <w:sectPr w:rsidR="003B3742">
          <w:headerReference w:type="default" r:id="rId10"/>
          <w:pgSz w:w="16837" w:h="23810"/>
          <w:pgMar w:top="7288" w:right="1929" w:bottom="1440" w:left="1929" w:header="720" w:footer="720" w:gutter="0"/>
          <w:cols w:space="60"/>
          <w:noEndnote/>
        </w:sectPr>
      </w:pPr>
    </w:p>
    <w:tbl>
      <w:tblPr>
        <w:tblW w:w="0" w:type="auto"/>
        <w:tblInd w:w="40" w:type="dxa"/>
        <w:tblLayout w:type="fixed"/>
        <w:tblCellMar>
          <w:left w:w="40" w:type="dxa"/>
          <w:right w:w="40" w:type="dxa"/>
        </w:tblCellMar>
        <w:tblLook w:val="0000"/>
      </w:tblPr>
      <w:tblGrid>
        <w:gridCol w:w="614"/>
        <w:gridCol w:w="2685"/>
        <w:gridCol w:w="9699"/>
      </w:tblGrid>
      <w:tr w:rsidR="003B3742">
        <w:tc>
          <w:tcPr>
            <w:tcW w:w="614" w:type="dxa"/>
            <w:tcBorders>
              <w:top w:val="single" w:sz="6" w:space="0" w:color="auto"/>
              <w:left w:val="single" w:sz="6" w:space="0" w:color="auto"/>
              <w:bottom w:val="single" w:sz="6" w:space="0" w:color="auto"/>
              <w:right w:val="single" w:sz="6" w:space="0" w:color="auto"/>
            </w:tcBorders>
          </w:tcPr>
          <w:p w:rsidR="003B3742" w:rsidRDefault="005B046B">
            <w:pPr>
              <w:pStyle w:val="Style25"/>
              <w:widowControl/>
              <w:spacing w:line="234" w:lineRule="exact"/>
              <w:jc w:val="left"/>
              <w:rPr>
                <w:rStyle w:val="FontStyle43"/>
              </w:rPr>
            </w:pPr>
            <w:r>
              <w:rPr>
                <w:rStyle w:val="FontStyle43"/>
              </w:rPr>
              <w:lastRenderedPageBreak/>
              <w:t>№ п/п</w:t>
            </w:r>
          </w:p>
        </w:tc>
        <w:tc>
          <w:tcPr>
            <w:tcW w:w="2685" w:type="dxa"/>
            <w:tcBorders>
              <w:top w:val="single" w:sz="6" w:space="0" w:color="auto"/>
              <w:left w:val="single" w:sz="6" w:space="0" w:color="auto"/>
              <w:bottom w:val="single" w:sz="6" w:space="0" w:color="auto"/>
              <w:right w:val="single" w:sz="6" w:space="0" w:color="auto"/>
            </w:tcBorders>
          </w:tcPr>
          <w:p w:rsidR="003B3742" w:rsidRDefault="005B046B">
            <w:pPr>
              <w:pStyle w:val="Style25"/>
              <w:widowControl/>
              <w:spacing w:line="238" w:lineRule="exact"/>
              <w:ind w:left="355"/>
              <w:jc w:val="left"/>
              <w:rPr>
                <w:rStyle w:val="FontStyle43"/>
              </w:rPr>
            </w:pPr>
            <w:r>
              <w:rPr>
                <w:rStyle w:val="FontStyle43"/>
              </w:rPr>
              <w:t>Мероприятия по противодействию коррупции</w:t>
            </w:r>
          </w:p>
        </w:tc>
        <w:tc>
          <w:tcPr>
            <w:tcW w:w="9699" w:type="dxa"/>
            <w:tcBorders>
              <w:top w:val="single" w:sz="6" w:space="0" w:color="auto"/>
              <w:left w:val="single" w:sz="6" w:space="0" w:color="auto"/>
              <w:bottom w:val="single" w:sz="6" w:space="0" w:color="auto"/>
              <w:right w:val="single" w:sz="6" w:space="0" w:color="auto"/>
            </w:tcBorders>
          </w:tcPr>
          <w:p w:rsidR="003B3742" w:rsidRDefault="005B046B">
            <w:pPr>
              <w:pStyle w:val="Style25"/>
              <w:widowControl/>
              <w:spacing w:line="240" w:lineRule="auto"/>
              <w:jc w:val="left"/>
              <w:rPr>
                <w:rStyle w:val="FontStyle43"/>
              </w:rPr>
            </w:pPr>
            <w:r>
              <w:rPr>
                <w:rStyle w:val="FontStyle43"/>
              </w:rPr>
              <w:t>Показатели для разработки критериев оценки эффективности реализации антикоррупционных</w:t>
            </w:r>
          </w:p>
          <w:p w:rsidR="003B3742" w:rsidRDefault="005B046B">
            <w:pPr>
              <w:pStyle w:val="Style25"/>
              <w:widowControl/>
              <w:spacing w:line="240" w:lineRule="auto"/>
              <w:jc w:val="left"/>
              <w:rPr>
                <w:rStyle w:val="FontStyle43"/>
              </w:rPr>
            </w:pPr>
            <w:r>
              <w:rPr>
                <w:rStyle w:val="FontStyle43"/>
              </w:rPr>
              <w:t>мер</w:t>
            </w:r>
          </w:p>
        </w:tc>
      </w:tr>
      <w:tr w:rsidR="003B3742">
        <w:tc>
          <w:tcPr>
            <w:tcW w:w="614" w:type="dxa"/>
            <w:tcBorders>
              <w:top w:val="single" w:sz="6" w:space="0" w:color="auto"/>
              <w:left w:val="single" w:sz="6" w:space="0" w:color="auto"/>
              <w:bottom w:val="single" w:sz="6" w:space="0" w:color="auto"/>
              <w:right w:val="single" w:sz="6" w:space="0" w:color="auto"/>
            </w:tcBorders>
          </w:tcPr>
          <w:p w:rsidR="003B3742" w:rsidRDefault="003B3742">
            <w:pPr>
              <w:pStyle w:val="Style18"/>
              <w:widowControl/>
            </w:pPr>
          </w:p>
        </w:tc>
        <w:tc>
          <w:tcPr>
            <w:tcW w:w="2685" w:type="dxa"/>
            <w:tcBorders>
              <w:top w:val="single" w:sz="6" w:space="0" w:color="auto"/>
              <w:left w:val="single" w:sz="6" w:space="0" w:color="auto"/>
              <w:bottom w:val="single" w:sz="6" w:space="0" w:color="auto"/>
              <w:right w:val="single" w:sz="6" w:space="0" w:color="auto"/>
            </w:tcBorders>
          </w:tcPr>
          <w:p w:rsidR="003B3742" w:rsidRDefault="003B3742">
            <w:pPr>
              <w:pStyle w:val="Style18"/>
              <w:widowControl/>
            </w:pPr>
          </w:p>
        </w:tc>
        <w:tc>
          <w:tcPr>
            <w:tcW w:w="9699" w:type="dxa"/>
            <w:tcBorders>
              <w:top w:val="single" w:sz="6" w:space="0" w:color="auto"/>
              <w:left w:val="single" w:sz="6" w:space="0" w:color="auto"/>
              <w:bottom w:val="single" w:sz="6" w:space="0" w:color="auto"/>
              <w:right w:val="single" w:sz="6" w:space="0" w:color="auto"/>
            </w:tcBorders>
          </w:tcPr>
          <w:p w:rsidR="003B3742" w:rsidRDefault="005B046B">
            <w:pPr>
              <w:pStyle w:val="Style22"/>
              <w:widowControl/>
              <w:spacing w:line="240" w:lineRule="auto"/>
              <w:rPr>
                <w:rStyle w:val="FontStyle39"/>
              </w:rPr>
            </w:pPr>
            <w:r>
              <w:rPr>
                <w:rStyle w:val="FontStyle39"/>
              </w:rPr>
              <w:t>антикоррупционной тематике.</w:t>
            </w:r>
          </w:p>
          <w:p w:rsidR="003B3742" w:rsidRDefault="005B046B">
            <w:pPr>
              <w:pStyle w:val="Style22"/>
              <w:widowControl/>
              <w:spacing w:line="229" w:lineRule="exact"/>
              <w:rPr>
                <w:rStyle w:val="FontStyle39"/>
              </w:rPr>
            </w:pPr>
            <w:r>
              <w:rPr>
                <w:rStyle w:val="FontStyle39"/>
              </w:rPr>
              <w:t>Доля (в %) государственных служащих, осуществляющих проведение антикоррупционной экспертизы нормативных правовых актов и их проектов, прошедших обучение по антикоррупционной тематике.</w:t>
            </w:r>
          </w:p>
          <w:p w:rsidR="003B3742" w:rsidRDefault="005B046B">
            <w:pPr>
              <w:pStyle w:val="Style22"/>
              <w:widowControl/>
              <w:spacing w:line="234" w:lineRule="exact"/>
              <w:rPr>
                <w:rStyle w:val="FontStyle39"/>
              </w:rPr>
            </w:pPr>
            <w:r>
              <w:rPr>
                <w:rStyle w:val="FontStyle39"/>
              </w:rPr>
              <w:t>Доля (в %) государственных служащих, замещающих должности государственной гражданской службы категории «руководители», относящиеся к высшей группе, прошедших обучение по антикоррупционной тематике</w:t>
            </w:r>
          </w:p>
        </w:tc>
      </w:tr>
    </w:tbl>
    <w:p w:rsidR="003B3742" w:rsidRDefault="003B3742">
      <w:pPr>
        <w:widowControl/>
        <w:rPr>
          <w:rStyle w:val="FontStyle39"/>
        </w:rPr>
        <w:sectPr w:rsidR="003B3742">
          <w:pgSz w:w="16837" w:h="23810"/>
          <w:pgMar w:top="4256" w:right="1919" w:bottom="1440" w:left="1919" w:header="720" w:footer="720" w:gutter="0"/>
          <w:cols w:space="60"/>
          <w:noEndnote/>
        </w:sectPr>
      </w:pPr>
    </w:p>
    <w:p w:rsidR="003B3742" w:rsidRDefault="005B046B">
      <w:pPr>
        <w:pStyle w:val="Style3"/>
        <w:widowControl/>
        <w:spacing w:before="52" w:line="246" w:lineRule="exact"/>
        <w:ind w:left="4532"/>
        <w:rPr>
          <w:rStyle w:val="FontStyle39"/>
        </w:rPr>
      </w:pPr>
      <w:r>
        <w:rPr>
          <w:rStyle w:val="FontStyle39"/>
        </w:rPr>
        <w:lastRenderedPageBreak/>
        <w:t xml:space="preserve">Приложение № </w:t>
      </w:r>
      <w:r>
        <w:rPr>
          <w:rStyle w:val="FontStyle42"/>
        </w:rPr>
        <w:t xml:space="preserve">2 </w:t>
      </w:r>
      <w:r>
        <w:rPr>
          <w:rStyle w:val="FontStyle39"/>
        </w:rPr>
        <w:t>к проекту методики внутриведомственного контроля эффективности реализации антикоррупционных мер</w:t>
      </w:r>
    </w:p>
    <w:p w:rsidR="003B3742" w:rsidRDefault="003B3742">
      <w:pPr>
        <w:pStyle w:val="Style27"/>
        <w:widowControl/>
        <w:spacing w:line="240" w:lineRule="exact"/>
        <w:ind w:left="519" w:firstLine="251"/>
        <w:rPr>
          <w:sz w:val="20"/>
          <w:szCs w:val="20"/>
        </w:rPr>
      </w:pPr>
    </w:p>
    <w:p w:rsidR="003B3742" w:rsidRDefault="005B046B">
      <w:pPr>
        <w:pStyle w:val="Style27"/>
        <w:widowControl/>
        <w:spacing w:before="210" w:line="285" w:lineRule="exact"/>
        <w:ind w:left="519" w:firstLine="251"/>
        <w:rPr>
          <w:rStyle w:val="FontStyle38"/>
        </w:rPr>
      </w:pPr>
      <w:r>
        <w:rPr>
          <w:rStyle w:val="FontStyle38"/>
        </w:rPr>
        <w:t>Перечень нормативных правовых актов Российской Федерации и иных документов, рекомендуемых к изучению и использованию при организации и проведении контроля эффективности реализации</w:t>
      </w:r>
    </w:p>
    <w:p w:rsidR="003B3742" w:rsidRDefault="005B046B">
      <w:pPr>
        <w:pStyle w:val="Style15"/>
        <w:widowControl/>
        <w:spacing w:line="285" w:lineRule="exact"/>
        <w:rPr>
          <w:rStyle w:val="FontStyle38"/>
        </w:rPr>
      </w:pPr>
      <w:r>
        <w:rPr>
          <w:rStyle w:val="FontStyle38"/>
        </w:rPr>
        <w:t>антикоррупционных мер</w:t>
      </w:r>
    </w:p>
    <w:p w:rsidR="003B3742" w:rsidRDefault="003B3742">
      <w:pPr>
        <w:pStyle w:val="Style9"/>
        <w:widowControl/>
        <w:spacing w:line="240" w:lineRule="exact"/>
        <w:ind w:firstLine="631"/>
        <w:rPr>
          <w:sz w:val="20"/>
          <w:szCs w:val="20"/>
        </w:rPr>
      </w:pPr>
    </w:p>
    <w:p w:rsidR="003B3742" w:rsidRDefault="005B046B">
      <w:pPr>
        <w:pStyle w:val="Style9"/>
        <w:widowControl/>
        <w:spacing w:before="54" w:line="285" w:lineRule="exact"/>
        <w:ind w:firstLine="631"/>
        <w:rPr>
          <w:rStyle w:val="FontStyle35"/>
        </w:rPr>
      </w:pPr>
      <w:r>
        <w:rPr>
          <w:rStyle w:val="FontStyle35"/>
        </w:rPr>
        <w:t>Федеральный закон от 27 июля 2004 г. № 79-ФЗ «О государственной гражданской службе Российской Федерации»;</w:t>
      </w:r>
    </w:p>
    <w:p w:rsidR="003B3742" w:rsidRDefault="005B046B">
      <w:pPr>
        <w:pStyle w:val="Style9"/>
        <w:widowControl/>
        <w:spacing w:line="285" w:lineRule="exact"/>
        <w:ind w:firstLine="631"/>
        <w:rPr>
          <w:rStyle w:val="FontStyle35"/>
        </w:rPr>
      </w:pPr>
      <w:r>
        <w:rPr>
          <w:rStyle w:val="FontStyle35"/>
        </w:rPr>
        <w:t>Федеральный закон от 25 декабря 2008 г. № 273-ФЗ «О противодействии коррупции»;</w:t>
      </w:r>
    </w:p>
    <w:p w:rsidR="003B3742" w:rsidRDefault="005B046B">
      <w:pPr>
        <w:pStyle w:val="Style9"/>
        <w:widowControl/>
        <w:spacing w:line="285" w:lineRule="exact"/>
        <w:ind w:firstLine="640"/>
        <w:rPr>
          <w:rStyle w:val="FontStyle35"/>
        </w:rPr>
      </w:pPr>
      <w:r>
        <w:rPr>
          <w:rStyle w:val="FontStyle35"/>
        </w:rPr>
        <w:t>Федеральный закон от 17 июля 2009 г. № 172-ФЗ «Об антикоррупционной экспертизе нормативных правовых актов и проектов нормативных правовых актов»;</w:t>
      </w:r>
    </w:p>
    <w:p w:rsidR="003B3742" w:rsidRDefault="005B046B">
      <w:pPr>
        <w:pStyle w:val="Style9"/>
        <w:widowControl/>
        <w:spacing w:line="285" w:lineRule="exact"/>
        <w:ind w:firstLine="631"/>
        <w:rPr>
          <w:rStyle w:val="FontStyle35"/>
        </w:rPr>
      </w:pPr>
      <w:r>
        <w:rPr>
          <w:rStyle w:val="FontStyle35"/>
        </w:rPr>
        <w:t>Федеральный закон от 21 ноября 2011г. №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w:t>
      </w:r>
    </w:p>
    <w:p w:rsidR="003B3742" w:rsidRDefault="005B046B">
      <w:pPr>
        <w:pStyle w:val="Style9"/>
        <w:widowControl/>
        <w:spacing w:line="285" w:lineRule="exact"/>
        <w:ind w:firstLine="631"/>
        <w:rPr>
          <w:rStyle w:val="FontStyle35"/>
        </w:rPr>
      </w:pPr>
      <w:r>
        <w:rPr>
          <w:rStyle w:val="FontStyle35"/>
        </w:rPr>
        <w:t>Федеральный закон от 3 декабря 2012 г. № 230-ФЗ «О контроле за соответствием расходов лиц, замещающих государственные должности, и иных лиц их доходам»;</w:t>
      </w:r>
    </w:p>
    <w:p w:rsidR="003B3742" w:rsidRDefault="005B046B">
      <w:pPr>
        <w:pStyle w:val="Style9"/>
        <w:widowControl/>
        <w:spacing w:line="285" w:lineRule="exact"/>
        <w:ind w:firstLine="636"/>
        <w:rPr>
          <w:rStyle w:val="FontStyle35"/>
        </w:rPr>
      </w:pPr>
      <w:r>
        <w:rPr>
          <w:rStyle w:val="FontStyle35"/>
        </w:rPr>
        <w:t>Федеральный закон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3742" w:rsidRDefault="005B046B">
      <w:pPr>
        <w:pStyle w:val="Style9"/>
        <w:widowControl/>
        <w:spacing w:line="285" w:lineRule="exact"/>
        <w:ind w:firstLine="631"/>
        <w:rPr>
          <w:rStyle w:val="FontStyle35"/>
        </w:rPr>
      </w:pPr>
      <w:r>
        <w:rPr>
          <w:rStyle w:val="FontStyle35"/>
        </w:rPr>
        <w:t>Федеральный закон от 7 мая 2013 г. №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3742" w:rsidRDefault="005B046B">
      <w:pPr>
        <w:pStyle w:val="Style9"/>
        <w:widowControl/>
        <w:spacing w:line="285" w:lineRule="exact"/>
        <w:ind w:firstLine="631"/>
        <w:rPr>
          <w:rStyle w:val="FontStyle35"/>
        </w:rPr>
      </w:pPr>
      <w:r>
        <w:rPr>
          <w:rStyle w:val="FontStyle35"/>
        </w:rPr>
        <w:t>Указ Президента Российской Федерации от 12 августа 2002 г. № 885 «Об утверждении общих принципов служебного поведения государственных служащих»;</w:t>
      </w:r>
    </w:p>
    <w:p w:rsidR="003B3742" w:rsidRDefault="005B046B">
      <w:pPr>
        <w:pStyle w:val="Style9"/>
        <w:widowControl/>
        <w:spacing w:line="285" w:lineRule="exact"/>
        <w:ind w:firstLine="631"/>
        <w:rPr>
          <w:rStyle w:val="FontStyle35"/>
        </w:rPr>
      </w:pPr>
      <w:r>
        <w:rPr>
          <w:rStyle w:val="FontStyle35"/>
        </w:rPr>
        <w:t xml:space="preserve">Указ Президента Российской Федерации от 19 мая 2008 г. </w:t>
      </w:r>
      <w:r>
        <w:rPr>
          <w:rStyle w:val="FontStyle35"/>
          <w:spacing w:val="30"/>
        </w:rPr>
        <w:t xml:space="preserve">№815 </w:t>
      </w:r>
      <w:r>
        <w:rPr>
          <w:rStyle w:val="FontStyle35"/>
        </w:rPr>
        <w:t>«О мерах по противодействию коррупции»;</w:t>
      </w:r>
    </w:p>
    <w:p w:rsidR="003B3742" w:rsidRDefault="005B046B">
      <w:pPr>
        <w:pStyle w:val="Style9"/>
        <w:widowControl/>
        <w:spacing w:line="285" w:lineRule="exact"/>
        <w:ind w:firstLine="631"/>
        <w:rPr>
          <w:rStyle w:val="FontStyle35"/>
        </w:rPr>
      </w:pPr>
      <w:r>
        <w:rPr>
          <w:rStyle w:val="FontStyle35"/>
        </w:rPr>
        <w:t xml:space="preserve">Указ Президента Российской Федерации от 18 мая 2009 г. </w:t>
      </w:r>
      <w:r>
        <w:rPr>
          <w:rStyle w:val="FontStyle35"/>
          <w:spacing w:val="30"/>
        </w:rPr>
        <w:t xml:space="preserve">№557 </w:t>
      </w:r>
      <w:r>
        <w:rPr>
          <w:rStyle w:val="FontStyle35"/>
        </w:rPr>
        <w: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B3742" w:rsidRDefault="005B046B">
      <w:pPr>
        <w:pStyle w:val="Style9"/>
        <w:widowControl/>
        <w:spacing w:line="285" w:lineRule="exact"/>
        <w:ind w:firstLine="623"/>
        <w:rPr>
          <w:rStyle w:val="FontStyle35"/>
        </w:rPr>
      </w:pPr>
      <w:r>
        <w:rPr>
          <w:rStyle w:val="FontStyle35"/>
        </w:rPr>
        <w:t xml:space="preserve">Указ Президента Российской Федерации от 18 мая 2009 г. </w:t>
      </w:r>
      <w:r>
        <w:rPr>
          <w:rStyle w:val="FontStyle35"/>
          <w:spacing w:val="30"/>
        </w:rPr>
        <w:t xml:space="preserve">№558 </w:t>
      </w:r>
      <w:r>
        <w:rPr>
          <w:rStyle w:val="FontStyle35"/>
        </w:rPr>
        <w: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3B3742" w:rsidRDefault="005B046B">
      <w:pPr>
        <w:pStyle w:val="Style9"/>
        <w:widowControl/>
        <w:spacing w:line="285" w:lineRule="exact"/>
        <w:ind w:firstLine="618"/>
        <w:rPr>
          <w:rStyle w:val="FontStyle35"/>
        </w:rPr>
      </w:pPr>
      <w:r>
        <w:rPr>
          <w:rStyle w:val="FontStyle35"/>
        </w:rPr>
        <w:t>Указ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3B3742" w:rsidRDefault="005B046B">
      <w:pPr>
        <w:pStyle w:val="Style9"/>
        <w:widowControl/>
        <w:spacing w:line="285" w:lineRule="exact"/>
        <w:ind w:firstLine="623"/>
        <w:rPr>
          <w:rStyle w:val="FontStyle35"/>
        </w:rPr>
      </w:pPr>
      <w:r>
        <w:rPr>
          <w:rStyle w:val="FontStyle35"/>
        </w:rPr>
        <w:t xml:space="preserve">Указ Президента Российской Федерации от 18 мая 2009 г. </w:t>
      </w:r>
      <w:r>
        <w:rPr>
          <w:rStyle w:val="FontStyle35"/>
          <w:spacing w:val="30"/>
        </w:rPr>
        <w:t xml:space="preserve">№560 </w:t>
      </w:r>
      <w:r>
        <w:rPr>
          <w:rStyle w:val="FontStyle35"/>
        </w:rPr>
        <w:t>«О представлении гражданами, претендующими на замещение руководящих должностей в государственных корпорациях, фондах и иных организациях, лицами, замещающими руководящие должности в государственных корпорациях, фондах и иных организациях, сведений о доходах, об имуществе и обязательствах имущественного характера»;</w:t>
      </w:r>
    </w:p>
    <w:p w:rsidR="003B3742" w:rsidRDefault="005B046B">
      <w:pPr>
        <w:pStyle w:val="Style9"/>
        <w:widowControl/>
        <w:spacing w:line="285" w:lineRule="exact"/>
        <w:ind w:firstLine="618"/>
        <w:rPr>
          <w:rStyle w:val="FontStyle35"/>
        </w:rPr>
      </w:pPr>
      <w:r>
        <w:rPr>
          <w:rStyle w:val="FontStyle35"/>
        </w:rPr>
        <w:t xml:space="preserve">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w:t>
      </w:r>
      <w:r>
        <w:rPr>
          <w:rStyle w:val="FontStyle35"/>
        </w:rPr>
        <w:lastRenderedPageBreak/>
        <w:t>государственными служащими, и соблюдения федеральными государственными служащими требований к служебному поведению»;</w:t>
      </w:r>
    </w:p>
    <w:p w:rsidR="003B3742" w:rsidRDefault="005B046B">
      <w:pPr>
        <w:pStyle w:val="Style9"/>
        <w:widowControl/>
        <w:spacing w:line="285" w:lineRule="exact"/>
        <w:ind w:firstLine="623"/>
        <w:rPr>
          <w:rStyle w:val="FontStyle35"/>
        </w:rPr>
      </w:pPr>
      <w:r>
        <w:rPr>
          <w:rStyle w:val="FontStyle35"/>
        </w:rPr>
        <w:t>Указ Президента Российской Федерации от 21 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3B3742" w:rsidRDefault="005B046B">
      <w:pPr>
        <w:pStyle w:val="Style9"/>
        <w:widowControl/>
        <w:spacing w:line="285" w:lineRule="exact"/>
        <w:ind w:firstLine="623"/>
        <w:rPr>
          <w:rStyle w:val="FontStyle35"/>
        </w:rPr>
      </w:pPr>
      <w:r>
        <w:rPr>
          <w:rStyle w:val="FontStyle35"/>
        </w:rPr>
        <w:t>Указ Президента Российской Федерации от 13 апреля 2010 г. № 460 «О Национальной стратегии противодействия коррупции и Национальном плане противодействия коррупции на 2010 - 2011 годы»;</w:t>
      </w:r>
    </w:p>
    <w:p w:rsidR="003B3742" w:rsidRDefault="005B046B">
      <w:pPr>
        <w:pStyle w:val="Style9"/>
        <w:widowControl/>
        <w:spacing w:line="285" w:lineRule="exact"/>
        <w:ind w:firstLine="623"/>
        <w:rPr>
          <w:rStyle w:val="FontStyle35"/>
        </w:rPr>
      </w:pPr>
      <w:r>
        <w:rPr>
          <w:rStyle w:val="FontStyle35"/>
        </w:rPr>
        <w:t xml:space="preserve">Указ Президента Российской Федерации от 1 июля 2010 г. </w:t>
      </w:r>
      <w:r>
        <w:rPr>
          <w:rStyle w:val="FontStyle35"/>
          <w:spacing w:val="30"/>
        </w:rPr>
        <w:t xml:space="preserve">№821 </w:t>
      </w:r>
      <w:r>
        <w:rPr>
          <w:rStyle w:val="FontStyle35"/>
        </w:rPr>
        <w:t>«О комиссиях по соблюдению требований к служебному поведению федеральных государственных служащих и урегулированию конфликта интересов»;</w:t>
      </w:r>
    </w:p>
    <w:p w:rsidR="003B3742" w:rsidRDefault="005B046B">
      <w:pPr>
        <w:pStyle w:val="Style9"/>
        <w:widowControl/>
        <w:spacing w:line="285" w:lineRule="exact"/>
        <w:ind w:firstLine="623"/>
        <w:rPr>
          <w:rStyle w:val="FontStyle35"/>
        </w:rPr>
      </w:pPr>
      <w:r>
        <w:rPr>
          <w:rStyle w:val="FontStyle35"/>
        </w:rPr>
        <w:t>Указ Президента Российской Федерации от 21 июля 2010 г. № 925 «О мерах по реализации отдельных положений Федерального закона «О противодействии коррупции»;</w:t>
      </w:r>
    </w:p>
    <w:p w:rsidR="003B3742" w:rsidRDefault="005B046B">
      <w:pPr>
        <w:pStyle w:val="Style9"/>
        <w:widowControl/>
        <w:spacing w:before="56" w:line="285" w:lineRule="exact"/>
        <w:ind w:firstLine="636"/>
        <w:rPr>
          <w:rStyle w:val="FontStyle35"/>
        </w:rPr>
      </w:pPr>
      <w:r>
        <w:rPr>
          <w:rStyle w:val="FontStyle35"/>
        </w:rPr>
        <w:t xml:space="preserve">Указ Президента Российской Федерации от 13 марта 2012 г. </w:t>
      </w:r>
      <w:r>
        <w:rPr>
          <w:rStyle w:val="FontStyle35"/>
          <w:spacing w:val="30"/>
        </w:rPr>
        <w:t xml:space="preserve">№297 </w:t>
      </w:r>
      <w:r>
        <w:rPr>
          <w:rStyle w:val="FontStyle35"/>
        </w:rPr>
        <w:t>«О Национальном плане противодействия коррупции на 2012</w:t>
      </w:r>
      <w:r>
        <w:rPr>
          <w:rStyle w:val="FontStyle35"/>
          <w:spacing w:val="30"/>
        </w:rPr>
        <w:t>-2013</w:t>
      </w:r>
      <w:r>
        <w:rPr>
          <w:rStyle w:val="FontStyle35"/>
        </w:rPr>
        <w:t xml:space="preserve"> годы и внесении изменений в некоторые акты Президента Российской Федерации по вопросам противодействия коррупции»;</w:t>
      </w:r>
    </w:p>
    <w:p w:rsidR="003B3742" w:rsidRDefault="005B046B">
      <w:pPr>
        <w:pStyle w:val="Style9"/>
        <w:widowControl/>
        <w:spacing w:line="285" w:lineRule="exact"/>
        <w:ind w:firstLine="636"/>
        <w:rPr>
          <w:rStyle w:val="FontStyle35"/>
        </w:rPr>
      </w:pPr>
      <w:r>
        <w:rPr>
          <w:rStyle w:val="FontStyle35"/>
        </w:rPr>
        <w:t>Указ Президента Российской Федерации от 7 мая 2012 г. № 601 «Об основных направлениях совершенствования системы государственного управления»;</w:t>
      </w:r>
    </w:p>
    <w:p w:rsidR="003B3742" w:rsidRDefault="005B046B">
      <w:pPr>
        <w:pStyle w:val="Style9"/>
        <w:widowControl/>
        <w:spacing w:line="285" w:lineRule="exact"/>
        <w:ind w:firstLine="636"/>
        <w:rPr>
          <w:rStyle w:val="FontStyle35"/>
        </w:rPr>
      </w:pPr>
      <w:r>
        <w:rPr>
          <w:rStyle w:val="FontStyle35"/>
        </w:rPr>
        <w:t xml:space="preserve">Указ Президента Российской Федерации от 2 апреля 2013 г. </w:t>
      </w:r>
      <w:r>
        <w:rPr>
          <w:rStyle w:val="FontStyle35"/>
          <w:spacing w:val="30"/>
        </w:rPr>
        <w:t xml:space="preserve">№309 </w:t>
      </w:r>
      <w:r>
        <w:rPr>
          <w:rStyle w:val="FontStyle35"/>
        </w:rPr>
        <w:t>«О мерах по реализации отдельных положений Федерального закона «О противодействии коррупции»;</w:t>
      </w:r>
    </w:p>
    <w:p w:rsidR="003B3742" w:rsidRDefault="005B046B">
      <w:pPr>
        <w:pStyle w:val="Style9"/>
        <w:widowControl/>
        <w:spacing w:line="285" w:lineRule="exact"/>
        <w:ind w:firstLine="631"/>
        <w:rPr>
          <w:rStyle w:val="FontStyle35"/>
        </w:rPr>
      </w:pPr>
      <w:r>
        <w:rPr>
          <w:rStyle w:val="FontStyle35"/>
        </w:rPr>
        <w:t xml:space="preserve">Указ Президента Российской Федерации от 2 апреля 2013 г. </w:t>
      </w:r>
      <w:r>
        <w:rPr>
          <w:rStyle w:val="FontStyle35"/>
          <w:spacing w:val="30"/>
        </w:rPr>
        <w:t xml:space="preserve">№310 </w:t>
      </w:r>
      <w:r>
        <w:rPr>
          <w:rStyle w:val="FontStyle35"/>
        </w:rPr>
        <w:t>«О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3B3742" w:rsidRDefault="005B046B">
      <w:pPr>
        <w:pStyle w:val="Style9"/>
        <w:widowControl/>
        <w:spacing w:line="285" w:lineRule="exact"/>
        <w:ind w:firstLine="631"/>
        <w:rPr>
          <w:rStyle w:val="FontStyle35"/>
        </w:rPr>
      </w:pPr>
      <w:r>
        <w:rPr>
          <w:rStyle w:val="FontStyle35"/>
        </w:rPr>
        <w:t>Указ Президента Российской Федерации от 6 июня 2013 г.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3B3742" w:rsidRDefault="005B046B">
      <w:pPr>
        <w:pStyle w:val="Style9"/>
        <w:widowControl/>
        <w:spacing w:line="285" w:lineRule="exact"/>
        <w:ind w:firstLine="636"/>
        <w:rPr>
          <w:rStyle w:val="FontStyle35"/>
        </w:rPr>
      </w:pPr>
      <w:r>
        <w:rPr>
          <w:rStyle w:val="FontStyle35"/>
        </w:rPr>
        <w:t xml:space="preserve">Указ Президента Российской Федерации от 8 июля 2013 г. </w:t>
      </w:r>
      <w:r>
        <w:rPr>
          <w:rStyle w:val="FontStyle35"/>
          <w:spacing w:val="30"/>
        </w:rPr>
        <w:t xml:space="preserve">№613 </w:t>
      </w:r>
      <w:r>
        <w:rPr>
          <w:rStyle w:val="FontStyle35"/>
        </w:rPr>
        <w:t>«Вопросы противодействия коррупции»;</w:t>
      </w:r>
    </w:p>
    <w:p w:rsidR="003B3742" w:rsidRDefault="005B046B">
      <w:pPr>
        <w:pStyle w:val="Style9"/>
        <w:widowControl/>
        <w:spacing w:line="285" w:lineRule="exact"/>
        <w:ind w:firstLine="631"/>
        <w:rPr>
          <w:rStyle w:val="FontStyle35"/>
        </w:rPr>
      </w:pPr>
      <w:r>
        <w:rPr>
          <w:rStyle w:val="FontStyle35"/>
        </w:rPr>
        <w:t xml:space="preserve">Указ Президента Российской Федерации от 11 апреля 2014 г. </w:t>
      </w:r>
      <w:r>
        <w:rPr>
          <w:rStyle w:val="FontStyle35"/>
          <w:spacing w:val="30"/>
        </w:rPr>
        <w:t xml:space="preserve">№226 </w:t>
      </w:r>
      <w:r>
        <w:rPr>
          <w:rStyle w:val="FontStyle35"/>
        </w:rPr>
        <w:t>«О национальном плане противодействия коррупции на 2014 - 2015 годы»;</w:t>
      </w:r>
    </w:p>
    <w:p w:rsidR="003B3742" w:rsidRDefault="005B046B">
      <w:pPr>
        <w:pStyle w:val="Style9"/>
        <w:widowControl/>
        <w:spacing w:line="285" w:lineRule="exact"/>
        <w:ind w:firstLine="636"/>
        <w:rPr>
          <w:rStyle w:val="FontStyle35"/>
        </w:rPr>
      </w:pPr>
      <w:r>
        <w:rPr>
          <w:rStyle w:val="FontStyle35"/>
        </w:rPr>
        <w:t>постановление Правительства Российской Федерации от 26 февраля 2010 г. № 96 «Об антикоррупционной экспертизе нормативных правовых актов и проектов нормативных правовых актов»;</w:t>
      </w:r>
    </w:p>
    <w:p w:rsidR="003B3742" w:rsidRDefault="005B046B">
      <w:pPr>
        <w:pStyle w:val="Style9"/>
        <w:widowControl/>
        <w:spacing w:line="285" w:lineRule="exact"/>
        <w:ind w:firstLine="636"/>
        <w:rPr>
          <w:rStyle w:val="FontStyle35"/>
        </w:rPr>
      </w:pPr>
      <w:r>
        <w:rPr>
          <w:rStyle w:val="FontStyle35"/>
        </w:rPr>
        <w:t>постановление Правительства Российской Федерации от 8 сентября 2010 г. №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3B3742" w:rsidRDefault="005B046B">
      <w:pPr>
        <w:pStyle w:val="Style9"/>
        <w:widowControl/>
        <w:spacing w:line="285" w:lineRule="exact"/>
        <w:ind w:firstLine="640"/>
        <w:rPr>
          <w:rStyle w:val="FontStyle35"/>
        </w:rPr>
      </w:pPr>
      <w:r>
        <w:rPr>
          <w:rStyle w:val="FontStyle35"/>
        </w:rPr>
        <w:t>постановление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w:t>
      </w:r>
    </w:p>
    <w:p w:rsidR="003B3742" w:rsidRDefault="005B046B">
      <w:pPr>
        <w:pStyle w:val="Style12"/>
        <w:widowControl/>
        <w:spacing w:before="56" w:line="285" w:lineRule="exact"/>
        <w:rPr>
          <w:rStyle w:val="FontStyle35"/>
        </w:rPr>
      </w:pPr>
      <w:r>
        <w:rPr>
          <w:rStyle w:val="FontStyle35"/>
        </w:rPr>
        <w:t>«О противодействии коррупции» и другими федеральными законами в целях противодействия коррупции»;</w:t>
      </w:r>
    </w:p>
    <w:p w:rsidR="003B3742" w:rsidRDefault="005B046B">
      <w:pPr>
        <w:pStyle w:val="Style9"/>
        <w:widowControl/>
        <w:spacing w:line="285" w:lineRule="exact"/>
        <w:ind w:firstLine="631"/>
        <w:rPr>
          <w:rStyle w:val="FontStyle35"/>
        </w:rPr>
      </w:pPr>
      <w:r>
        <w:rPr>
          <w:rStyle w:val="FontStyle35"/>
        </w:rPr>
        <w:t>постановление Правительства Российской Федерации от 22 июля 2013 г. № 613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w:t>
      </w:r>
    </w:p>
    <w:p w:rsidR="003B3742" w:rsidRDefault="005B046B">
      <w:pPr>
        <w:pStyle w:val="Style9"/>
        <w:widowControl/>
        <w:spacing w:line="285" w:lineRule="exact"/>
        <w:ind w:firstLine="636"/>
        <w:rPr>
          <w:rStyle w:val="FontStyle35"/>
        </w:rPr>
      </w:pPr>
      <w:r>
        <w:rPr>
          <w:rStyle w:val="FontStyle35"/>
        </w:rPr>
        <w:lastRenderedPageBreak/>
        <w:t>постановление Правительства Российской Федерации от 9 января 2014 г.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3B3742" w:rsidRDefault="005B046B">
      <w:pPr>
        <w:pStyle w:val="Style9"/>
        <w:widowControl/>
        <w:spacing w:before="4" w:line="285" w:lineRule="exact"/>
        <w:ind w:firstLine="623"/>
        <w:rPr>
          <w:rStyle w:val="FontStyle35"/>
        </w:rPr>
      </w:pPr>
      <w:r>
        <w:rPr>
          <w:rStyle w:val="FontStyle35"/>
        </w:rPr>
        <w:t>типовое положение о подразделении по профилактике коррупционных и иных правонарушений кадровой службы федерального государственного органа (утвержденного Заместителем Председателя Правительства Российской Федерации - Руководителем Аппарата Правительства Российской Федерации С.Собяниным 18 февраля 2010 года);</w:t>
      </w:r>
    </w:p>
    <w:p w:rsidR="003B3742" w:rsidRDefault="005B046B">
      <w:pPr>
        <w:pStyle w:val="Style9"/>
        <w:widowControl/>
        <w:spacing w:line="285" w:lineRule="exact"/>
        <w:ind w:firstLine="623"/>
        <w:rPr>
          <w:rStyle w:val="FontStyle35"/>
        </w:rPr>
      </w:pPr>
      <w:r>
        <w:rPr>
          <w:rStyle w:val="FontStyle35"/>
        </w:rPr>
        <w:t>типовой кодекс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(протокол от 23 декабря 2010 г. № 21);</w:t>
      </w:r>
    </w:p>
    <w:p w:rsidR="003B3742" w:rsidRDefault="005B046B">
      <w:pPr>
        <w:pStyle w:val="Style9"/>
        <w:widowControl/>
        <w:spacing w:line="285" w:lineRule="exact"/>
        <w:ind w:firstLine="631"/>
        <w:rPr>
          <w:rStyle w:val="FontStyle35"/>
        </w:rPr>
      </w:pPr>
      <w:r>
        <w:rPr>
          <w:rStyle w:val="FontStyle35"/>
        </w:rPr>
        <w:t>приказ Минюста России от 4 мая 2007 г. № 88 «Об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w:t>
      </w:r>
    </w:p>
    <w:p w:rsidR="003B3742" w:rsidRDefault="005B046B">
      <w:pPr>
        <w:pStyle w:val="Style9"/>
        <w:widowControl/>
        <w:spacing w:line="285" w:lineRule="exact"/>
        <w:ind w:firstLine="631"/>
        <w:rPr>
          <w:rStyle w:val="FontStyle35"/>
        </w:rPr>
      </w:pPr>
      <w:r>
        <w:rPr>
          <w:rStyle w:val="FontStyle35"/>
        </w:rPr>
        <w:t>приказ Минюста России от 4 октября 2013 г. № 187 «Об утверждении Порядка организации работы по проведению антикоррупционной экспертизы нормативных правовых актов, проектов нормативных правовых актов и иных документов структурными подразделениями Министерства юстиции Российской Федерации»;</w:t>
      </w:r>
    </w:p>
    <w:p w:rsidR="003B3742" w:rsidRDefault="005B046B">
      <w:pPr>
        <w:pStyle w:val="Style9"/>
        <w:widowControl/>
        <w:spacing w:line="285" w:lineRule="exact"/>
        <w:ind w:firstLine="627"/>
        <w:rPr>
          <w:rStyle w:val="FontStyle35"/>
        </w:rPr>
      </w:pPr>
      <w:r>
        <w:rPr>
          <w:rStyle w:val="FontStyle35"/>
        </w:rPr>
        <w:t>приказ Минюста России от 21 октября 2011 г. № 363 «Об утверждении формы заключения по результатам независимой антикоррупционной экспертизы»;</w:t>
      </w:r>
    </w:p>
    <w:p w:rsidR="003B3742" w:rsidRDefault="005B046B">
      <w:pPr>
        <w:pStyle w:val="Style9"/>
        <w:widowControl/>
        <w:spacing w:line="285" w:lineRule="exact"/>
        <w:ind w:firstLine="631"/>
        <w:rPr>
          <w:rStyle w:val="FontStyle35"/>
        </w:rPr>
      </w:pPr>
      <w:r>
        <w:rPr>
          <w:rStyle w:val="FontStyle35"/>
        </w:rPr>
        <w:t>приказ Минюста России от 27 июля 2012 г. № 145 «Об утверждении форм свидетельств об аккредитации юридических и физических лиц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в случаях, предусмотренных законодательством Российской Федерации»;</w:t>
      </w:r>
    </w:p>
    <w:p w:rsidR="003B3742" w:rsidRDefault="005B046B">
      <w:pPr>
        <w:pStyle w:val="Style9"/>
        <w:widowControl/>
        <w:spacing w:line="285" w:lineRule="exact"/>
        <w:ind w:firstLine="618"/>
        <w:rPr>
          <w:rStyle w:val="FontStyle35"/>
        </w:rPr>
      </w:pPr>
      <w:r>
        <w:rPr>
          <w:rStyle w:val="FontStyle35"/>
        </w:rPr>
        <w:t>разъяснения Минтруда России от 5 октября 2012 г. «Разъяснения практики применения статьи 12 Федерального закона от 25 декабря 2008 г.</w:t>
      </w:r>
    </w:p>
    <w:p w:rsidR="003B3742" w:rsidRDefault="005B046B">
      <w:pPr>
        <w:pStyle w:val="Style12"/>
        <w:widowControl/>
        <w:spacing w:before="56" w:line="285" w:lineRule="exact"/>
        <w:rPr>
          <w:rStyle w:val="FontStyle35"/>
        </w:rPr>
      </w:pPr>
      <w:r>
        <w:rPr>
          <w:rStyle w:val="FontStyle35"/>
        </w:rPr>
        <w:t>№ 273-ФЗ «О противодействии коррупции», содержащей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в том числе случаев, когда дача согласия комиссией по соблюдению требований к служебному поведению и урегулированию конфликта интересов бывшему государственному служащему на замещение им должности в коммерческой или некоммерческой организации не требуется»;</w:t>
      </w:r>
    </w:p>
    <w:p w:rsidR="003B3742" w:rsidRDefault="005B046B">
      <w:pPr>
        <w:pStyle w:val="Style9"/>
        <w:widowControl/>
        <w:spacing w:line="285" w:lineRule="exact"/>
        <w:ind w:firstLine="627"/>
        <w:rPr>
          <w:rStyle w:val="FontStyle35"/>
        </w:rPr>
      </w:pPr>
      <w:r>
        <w:rPr>
          <w:rStyle w:val="FontStyle35"/>
        </w:rPr>
        <w:t>информация Минтруда России от 28 ноября 2012 г. «О форме для предоставления сведений о деятельности комиссий по соблюдению требований к служебному поведению федеральных государственных служащих и урегулированию конфликта интересов, а также аттестационных комиссий»;</w:t>
      </w:r>
    </w:p>
    <w:p w:rsidR="003B3742" w:rsidRDefault="005B046B">
      <w:pPr>
        <w:pStyle w:val="Style9"/>
        <w:widowControl/>
        <w:spacing w:line="285" w:lineRule="exact"/>
        <w:ind w:firstLine="631"/>
        <w:rPr>
          <w:rStyle w:val="FontStyle35"/>
        </w:rPr>
      </w:pPr>
      <w:r>
        <w:rPr>
          <w:rStyle w:val="FontStyle35"/>
        </w:rPr>
        <w:t>письмо Минтруда России от 19 марта 2013 г. № 18-2/10/2-1490 «Комплекс мер, направленных на привлечение государственных и муниципальных служащих к противодействию коррупции»;</w:t>
      </w:r>
    </w:p>
    <w:p w:rsidR="003B3742" w:rsidRDefault="005B046B">
      <w:pPr>
        <w:pStyle w:val="Style9"/>
        <w:widowControl/>
        <w:spacing w:line="285" w:lineRule="exact"/>
        <w:ind w:firstLine="623"/>
        <w:rPr>
          <w:rStyle w:val="FontStyle35"/>
        </w:rPr>
      </w:pPr>
      <w:r>
        <w:rPr>
          <w:rStyle w:val="FontStyle35"/>
        </w:rPr>
        <w:t>разъяснения Минтруда России от 17 июля 2013 г. по применению Федерального закона от 3 декабря 2012 г. № 230-ФЗ «О контроле за соответствием расходов лиц, замещающих государственные должности, и иных лиц их доходам» и иных нормативных правовых актов в сфере противодействия коррупции;</w:t>
      </w:r>
    </w:p>
    <w:p w:rsidR="003B3742" w:rsidRDefault="005B046B">
      <w:pPr>
        <w:pStyle w:val="Style9"/>
        <w:widowControl/>
        <w:spacing w:line="285" w:lineRule="exact"/>
        <w:ind w:firstLine="636"/>
        <w:rPr>
          <w:rStyle w:val="FontStyle35"/>
        </w:rPr>
      </w:pPr>
      <w:r>
        <w:rPr>
          <w:rStyle w:val="FontStyle35"/>
        </w:rPr>
        <w:t>приказ Минтруда России от 7 октября 2013 г.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3B3742" w:rsidRDefault="005B046B">
      <w:pPr>
        <w:pStyle w:val="Style9"/>
        <w:widowControl/>
        <w:spacing w:line="285" w:lineRule="exact"/>
        <w:ind w:firstLine="627"/>
        <w:rPr>
          <w:rStyle w:val="FontStyle35"/>
        </w:rPr>
      </w:pPr>
      <w:r>
        <w:rPr>
          <w:rStyle w:val="FontStyle35"/>
        </w:rPr>
        <w:t>письмо Минтруда России от 20 августа 2013 г. № 18-2/10/1-3816 «Показатели оценки эффективности деятельности подразделений кадровых служб федеральных государственных органов по профилактике коррупционных и иных правонарушений и алгоритм их применения»;</w:t>
      </w:r>
    </w:p>
    <w:p w:rsidR="003B3742" w:rsidRDefault="005B046B">
      <w:pPr>
        <w:pStyle w:val="Style9"/>
        <w:widowControl/>
        <w:spacing w:line="285" w:lineRule="exact"/>
        <w:ind w:firstLine="627"/>
        <w:rPr>
          <w:rStyle w:val="FontStyle35"/>
        </w:rPr>
      </w:pPr>
      <w:r>
        <w:rPr>
          <w:rStyle w:val="FontStyle35"/>
        </w:rPr>
        <w:lastRenderedPageBreak/>
        <w:t>письмо Минэкономразвития России от 6 июня 2013 г. № 11329-ОФ/Д09и «О проведении мониторинга выполнения антикоррупционных мероприятий федеральными органами исполнительной власти за первое полугодие 2013 года»;</w:t>
      </w:r>
    </w:p>
    <w:p w:rsidR="003B3742" w:rsidRDefault="005B046B">
      <w:pPr>
        <w:pStyle w:val="Style9"/>
        <w:widowControl/>
        <w:spacing w:line="285" w:lineRule="exact"/>
        <w:ind w:firstLine="627"/>
        <w:rPr>
          <w:rStyle w:val="FontStyle35"/>
        </w:rPr>
      </w:pPr>
      <w:r>
        <w:rPr>
          <w:rStyle w:val="FontStyle35"/>
        </w:rPr>
        <w:t>письмо Минэкономразвития России от 15 января 2014 г. № 317-СБ/Д09и «О проведении мониторинга выполнения антикоррупционных мероприятий федеральными органами исполнительной власти за 2013 год»;</w:t>
      </w:r>
    </w:p>
    <w:p w:rsidR="003B3742" w:rsidRDefault="005B046B">
      <w:pPr>
        <w:pStyle w:val="Style9"/>
        <w:widowControl/>
        <w:spacing w:line="285" w:lineRule="exact"/>
        <w:ind w:firstLine="623"/>
        <w:rPr>
          <w:rStyle w:val="FontStyle35"/>
        </w:rPr>
      </w:pPr>
      <w:r>
        <w:rPr>
          <w:rStyle w:val="FontStyle35"/>
        </w:rPr>
        <w:t>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(письмо Минздравсоцразвития России от 20 сентября 2010 г. № 7666-17);</w:t>
      </w:r>
    </w:p>
    <w:p w:rsidR="003B3742" w:rsidRDefault="005B046B">
      <w:pPr>
        <w:pStyle w:val="Style9"/>
        <w:widowControl/>
        <w:spacing w:line="290" w:lineRule="exact"/>
        <w:ind w:firstLine="623"/>
        <w:rPr>
          <w:rStyle w:val="FontStyle35"/>
        </w:rPr>
      </w:pPr>
      <w:r>
        <w:rPr>
          <w:rStyle w:val="FontStyle35"/>
        </w:rPr>
        <w:t>Методические рекомендации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(одобрены президиумом Совета при Президенте Российской Федерации по противодействию коррупции (протокол от 13 апреля 2011 г. № 24);</w:t>
      </w:r>
    </w:p>
    <w:p w:rsidR="003B3742" w:rsidRDefault="005B046B">
      <w:pPr>
        <w:pStyle w:val="Style9"/>
        <w:widowControl/>
        <w:spacing w:line="290" w:lineRule="exact"/>
        <w:ind w:firstLine="627"/>
        <w:rPr>
          <w:rStyle w:val="FontStyle35"/>
        </w:rPr>
      </w:pPr>
      <w:r>
        <w:rPr>
          <w:rStyle w:val="FontStyle35"/>
        </w:rPr>
        <w:t>методические рекомендации Минздравсоцразвития России от 10 мая 2012 года «Организация антикоррупционного обучения федеральных государственных служащих» (одобрены Аппаратом Правительства Российской Федерации);</w:t>
      </w:r>
    </w:p>
    <w:p w:rsidR="003B3742" w:rsidRDefault="005B046B">
      <w:pPr>
        <w:pStyle w:val="Style9"/>
        <w:widowControl/>
        <w:spacing w:line="290" w:lineRule="exact"/>
        <w:ind w:firstLine="627"/>
        <w:rPr>
          <w:rStyle w:val="FontStyle35"/>
        </w:rPr>
      </w:pPr>
      <w:r>
        <w:rPr>
          <w:rStyle w:val="FontStyle35"/>
        </w:rPr>
        <w:t>методические рекомендации «Обеспечение повышения результативности и эффективности работы федеральных органов исполнительной власти с обращениями граждан и организаций по фактам коррупции» (одобрены президиумом Совета при Президенте Российской Федерации по противодействию коррупции (протокол от 25 сентября 2012 г. № 34);</w:t>
      </w:r>
    </w:p>
    <w:p w:rsidR="003B3742" w:rsidRDefault="005B046B">
      <w:pPr>
        <w:pStyle w:val="Style9"/>
        <w:widowControl/>
        <w:spacing w:line="290" w:lineRule="exact"/>
        <w:ind w:firstLine="627"/>
        <w:rPr>
          <w:rStyle w:val="FontStyle35"/>
        </w:rPr>
      </w:pPr>
      <w:r>
        <w:rPr>
          <w:rStyle w:val="FontStyle35"/>
        </w:rPr>
        <w:t>методические рекомендации «Реализация профилактических мероприятий подразделениями кадровых служб федеральных государственных органов по профилактике коррупционных и иных правонарушений» (одобрены президиумом Совета при Президенте Российской Федерации по противодействию коррупции (протокол от 25 сентября 2012 г. № 34);</w:t>
      </w:r>
    </w:p>
    <w:p w:rsidR="003B3742" w:rsidRDefault="005B046B">
      <w:pPr>
        <w:pStyle w:val="Style9"/>
        <w:widowControl/>
        <w:spacing w:line="290" w:lineRule="exact"/>
        <w:ind w:firstLine="623"/>
        <w:rPr>
          <w:rStyle w:val="FontStyle35"/>
        </w:rPr>
      </w:pPr>
      <w:r>
        <w:rPr>
          <w:rStyle w:val="FontStyle35"/>
        </w:rPr>
        <w:t>методические рекомендации «Обеспечение соблюдения федеральными государственными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«О противодействии коррупции» и другими федеральными законами» (одобрены президиумом Совета при Президенте Российской Федерации по противодействию коррупции (протокол от 25 сентября 2012 г. № 34);</w:t>
      </w:r>
    </w:p>
    <w:p w:rsidR="003B3742" w:rsidRDefault="005B046B">
      <w:pPr>
        <w:pStyle w:val="Style9"/>
        <w:widowControl/>
        <w:spacing w:line="290" w:lineRule="exact"/>
        <w:ind w:firstLine="631"/>
        <w:rPr>
          <w:rStyle w:val="FontStyle35"/>
        </w:rPr>
      </w:pPr>
      <w:r>
        <w:rPr>
          <w:rStyle w:val="FontStyle35"/>
        </w:rPr>
        <w:t>Методические рекомендации по проведению оценки коррупционных рисков, возникающих при реализации функций (письмо Минтруда России от 22 июля 2013 г. № 18-0/10/2-4077 «О проведении оценки коррупционных рисков, возникающих при реализации функций»);</w:t>
      </w:r>
    </w:p>
    <w:p w:rsidR="009A0ECE" w:rsidRDefault="005B046B">
      <w:pPr>
        <w:pStyle w:val="Style9"/>
        <w:widowControl/>
        <w:spacing w:line="290" w:lineRule="exact"/>
        <w:ind w:firstLine="623"/>
        <w:rPr>
          <w:rStyle w:val="FontStyle35"/>
        </w:rPr>
      </w:pPr>
      <w:r>
        <w:rPr>
          <w:rStyle w:val="FontStyle35"/>
        </w:rPr>
        <w:t>Методические рекомендации по разработке и принятию организациями мер по предупреждению и противодействию коррупции (утверждены Минтрудом России 8 ноября 2013 года).</w:t>
      </w:r>
    </w:p>
    <w:sectPr w:rsidR="009A0ECE" w:rsidSect="003B3742">
      <w:headerReference w:type="default" r:id="rId11"/>
      <w:type w:val="continuous"/>
      <w:pgSz w:w="16837" w:h="23810"/>
      <w:pgMar w:top="4836" w:right="4019" w:bottom="1440" w:left="4019"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0E1" w:rsidRDefault="00CF50E1">
      <w:r>
        <w:separator/>
      </w:r>
    </w:p>
  </w:endnote>
  <w:endnote w:type="continuationSeparator" w:id="1">
    <w:p w:rsidR="00CF50E1" w:rsidRDefault="00CF5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0E1" w:rsidRDefault="00CF50E1">
      <w:r>
        <w:separator/>
      </w:r>
    </w:p>
  </w:footnote>
  <w:footnote w:type="continuationSeparator" w:id="1">
    <w:p w:rsidR="00CF50E1" w:rsidRDefault="00CF50E1">
      <w:r>
        <w:continuationSeparator/>
      </w:r>
    </w:p>
  </w:footnote>
  <w:footnote w:id="2">
    <w:p w:rsidR="003B3742" w:rsidRDefault="005B046B">
      <w:pPr>
        <w:pStyle w:val="Style19"/>
        <w:widowControl/>
        <w:spacing w:line="240" w:lineRule="auto"/>
        <w:jc w:val="left"/>
        <w:rPr>
          <w:rStyle w:val="FontStyle39"/>
        </w:rPr>
      </w:pPr>
      <w:r>
        <w:rPr>
          <w:rStyle w:val="FontStyle39"/>
          <w:vertAlign w:val="superscript"/>
        </w:rPr>
        <w:footnoteRef/>
      </w:r>
      <w:r>
        <w:rPr>
          <w:rStyle w:val="FontStyle39"/>
        </w:rPr>
        <w:t xml:space="preserve"> В соответствии с Методическими рекомендациями по разработке и принятию организациями мер по предупреждению и противодействию коррупции, утвержденными Минтрудом России 8 ноября 2013 года.</w:t>
      </w:r>
    </w:p>
  </w:footnote>
  <w:footnote w:id="3">
    <w:p w:rsidR="003B3742" w:rsidRDefault="005B046B">
      <w:pPr>
        <w:pStyle w:val="Style19"/>
        <w:widowControl/>
        <w:spacing w:line="240" w:lineRule="auto"/>
        <w:jc w:val="left"/>
        <w:rPr>
          <w:rStyle w:val="FontStyle39"/>
        </w:rPr>
      </w:pPr>
      <w:r>
        <w:rPr>
          <w:rStyle w:val="FontStyle39"/>
          <w:vertAlign w:val="superscript"/>
        </w:rPr>
        <w:footnoteRef/>
      </w:r>
      <w:r>
        <w:rPr>
          <w:rStyle w:val="FontStyle39"/>
        </w:rPr>
        <w:t xml:space="preserve"> Письмо Минэкономразвития России от 15 января 2014 г. №317-СБ/Д09и «О проведении мониторинга выполнения антикоррупционных мероприятий федеральными органами исполнительной власти за 2013 год».</w:t>
      </w:r>
    </w:p>
  </w:footnote>
  <w:footnote w:id="4">
    <w:p w:rsidR="003B3742" w:rsidRDefault="005B046B">
      <w:pPr>
        <w:pStyle w:val="Style19"/>
        <w:widowControl/>
        <w:spacing w:line="240" w:lineRule="auto"/>
        <w:jc w:val="left"/>
        <w:rPr>
          <w:rStyle w:val="FontStyle39"/>
        </w:rPr>
      </w:pPr>
      <w:r>
        <w:rPr>
          <w:rStyle w:val="FontStyle39"/>
          <w:vertAlign w:val="superscript"/>
        </w:rPr>
        <w:footnoteRef/>
      </w:r>
      <w:r>
        <w:rPr>
          <w:rStyle w:val="FontStyle39"/>
        </w:rPr>
        <w:t xml:space="preserve"> Письмо Минтруда России от 20 августа 2013 г. № 18-2/10/1-3816 «Показатели оценки эффективности деятельности подразделений кадровых служб федеральных государственных органов по профилактике коррупционных и иных правонарушений и алгоритм их применения».</w:t>
      </w:r>
    </w:p>
  </w:footnote>
  <w:footnote w:id="5">
    <w:p w:rsidR="003B3742" w:rsidRDefault="005B046B">
      <w:pPr>
        <w:pStyle w:val="Style3"/>
        <w:widowControl/>
        <w:spacing w:line="240" w:lineRule="auto"/>
        <w:jc w:val="left"/>
        <w:rPr>
          <w:rStyle w:val="FontStyle39"/>
        </w:rPr>
      </w:pPr>
      <w:r>
        <w:rPr>
          <w:rStyle w:val="FontStyle39"/>
        </w:rPr>
        <w:t>Данное положение действует в отношении органов государственной власти субъектов Российской Федерации.</w:t>
      </w:r>
    </w:p>
  </w:footnote>
  <w:footnote w:id="6">
    <w:p w:rsidR="003B3742" w:rsidRDefault="005B046B">
      <w:pPr>
        <w:pStyle w:val="Style8"/>
        <w:widowControl/>
        <w:rPr>
          <w:rStyle w:val="FontStyle39"/>
        </w:rPr>
      </w:pPr>
      <w:r>
        <w:rPr>
          <w:rStyle w:val="FontStyle39"/>
          <w:vertAlign w:val="superscript"/>
        </w:rPr>
        <w:footnoteRef/>
      </w:r>
      <w:r>
        <w:rPr>
          <w:rStyle w:val="FontStyle39"/>
        </w:rPr>
        <w:t>Данное положение действует в отношении органов государственной власти субъектов Российской Федерации.</w:t>
      </w:r>
    </w:p>
  </w:footnote>
  <w:footnote w:id="7">
    <w:p w:rsidR="003B3742" w:rsidRDefault="005B046B">
      <w:pPr>
        <w:pStyle w:val="Style8"/>
        <w:widowControl/>
        <w:rPr>
          <w:rStyle w:val="FontStyle39"/>
        </w:rPr>
      </w:pPr>
      <w:r>
        <w:rPr>
          <w:rStyle w:val="FontStyle39"/>
          <w:vertAlign w:val="superscript"/>
        </w:rPr>
        <w:footnoteRef/>
      </w:r>
      <w:r>
        <w:rPr>
          <w:rStyle w:val="FontStyle39"/>
        </w:rPr>
        <w:t>Данное положение действует в отношении органов государственной власти субъектов Российской Федерации.</w:t>
      </w:r>
    </w:p>
  </w:footnote>
  <w:footnote w:id="8">
    <w:p w:rsidR="003B3742" w:rsidRDefault="005B046B">
      <w:pPr>
        <w:pStyle w:val="Style19"/>
        <w:widowControl/>
        <w:spacing w:line="240" w:lineRule="auto"/>
        <w:jc w:val="left"/>
        <w:rPr>
          <w:rStyle w:val="FontStyle39"/>
        </w:rPr>
      </w:pPr>
      <w:r>
        <w:rPr>
          <w:rStyle w:val="FontStyle39"/>
          <w:vertAlign w:val="superscript"/>
        </w:rPr>
        <w:footnoteRef/>
      </w:r>
      <w:r>
        <w:rPr>
          <w:rStyle w:val="FontStyle39"/>
        </w:rPr>
        <w:t xml:space="preserve"> Направлены Минтрудом России в федеральные государственные органы письмом от 22 июля 2013 г. № 18-0/10/2-4077.</w:t>
      </w:r>
    </w:p>
  </w:footnote>
  <w:footnote w:id="9">
    <w:p w:rsidR="003B3742" w:rsidRDefault="005B046B">
      <w:pPr>
        <w:pStyle w:val="Style19"/>
        <w:widowControl/>
        <w:spacing w:line="240" w:lineRule="auto"/>
        <w:jc w:val="left"/>
        <w:rPr>
          <w:rStyle w:val="FontStyle39"/>
        </w:rPr>
      </w:pPr>
      <w:r>
        <w:rPr>
          <w:rStyle w:val="FontStyle39"/>
        </w:rPr>
        <w:t>Данный пункт действует в отношении органов государственной власти субъектов Российской Федерации.</w:t>
      </w:r>
    </w:p>
  </w:footnote>
  <w:footnote w:id="10">
    <w:p w:rsidR="003B3742" w:rsidRDefault="005B046B">
      <w:pPr>
        <w:pStyle w:val="Style19"/>
        <w:widowControl/>
        <w:spacing w:line="240" w:lineRule="auto"/>
        <w:jc w:val="left"/>
        <w:rPr>
          <w:rStyle w:val="FontStyle39"/>
        </w:rPr>
      </w:pPr>
      <w:r>
        <w:rPr>
          <w:rStyle w:val="FontStyle39"/>
          <w:vertAlign w:val="superscript"/>
        </w:rPr>
        <w:t>0</w:t>
      </w:r>
      <w:r>
        <w:rPr>
          <w:rStyle w:val="FontStyle39"/>
        </w:rPr>
        <w:t xml:space="preserve"> Письмо Минздравсоцразвития России от 20 сентября 2010 г. № 7666-17.</w:t>
      </w:r>
    </w:p>
  </w:footnote>
  <w:footnote w:id="11">
    <w:p w:rsidR="003B3742" w:rsidRDefault="005B046B">
      <w:pPr>
        <w:pStyle w:val="Style19"/>
        <w:widowControl/>
        <w:spacing w:line="240" w:lineRule="auto"/>
        <w:jc w:val="left"/>
        <w:rPr>
          <w:rStyle w:val="FontStyle39"/>
        </w:rPr>
      </w:pPr>
      <w:r>
        <w:rPr>
          <w:rStyle w:val="FontStyle39"/>
        </w:rPr>
        <w:t>" В целях достижения большей результативности контроля эффективности реализации антикоррупционных мер критерии целесообразно разработать и применять не только в отношении государственных служащих государственного органа в целом, но и в отношении отдельных групп государственных служащих, например, в отношении государственных служащих, занимающих (замещающих) должности, включенные в перечни должностей, замещение которых связано с коррупционными рисками, и в отношении государственных служащих, замещающих должности категории «руководители».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742" w:rsidRDefault="003B3742">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742" w:rsidRDefault="0060436D">
    <w:pPr>
      <w:pStyle w:val="Style17"/>
      <w:widowControl/>
      <w:ind w:left="6527"/>
      <w:jc w:val="both"/>
      <w:rPr>
        <w:rStyle w:val="FontStyle40"/>
      </w:rPr>
    </w:pPr>
    <w:r>
      <w:rPr>
        <w:rStyle w:val="FontStyle40"/>
      </w:rPr>
      <w:fldChar w:fldCharType="begin"/>
    </w:r>
    <w:r w:rsidR="005B046B">
      <w:rPr>
        <w:rStyle w:val="FontStyle40"/>
      </w:rPr>
      <w:instrText>PAGE</w:instrText>
    </w:r>
    <w:r>
      <w:rPr>
        <w:rStyle w:val="FontStyle40"/>
      </w:rPr>
      <w:fldChar w:fldCharType="separate"/>
    </w:r>
    <w:r w:rsidR="003C7072">
      <w:rPr>
        <w:rStyle w:val="FontStyle40"/>
        <w:noProof/>
      </w:rPr>
      <w:t>34</w:t>
    </w:r>
    <w:r>
      <w:rPr>
        <w:rStyle w:val="FontStyle4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742" w:rsidRDefault="0060436D">
    <w:pPr>
      <w:pStyle w:val="Style17"/>
      <w:widowControl/>
      <w:ind w:left="4363"/>
      <w:jc w:val="both"/>
      <w:rPr>
        <w:rStyle w:val="FontStyle40"/>
      </w:rPr>
    </w:pPr>
    <w:r>
      <w:rPr>
        <w:rStyle w:val="FontStyle40"/>
      </w:rPr>
      <w:fldChar w:fldCharType="begin"/>
    </w:r>
    <w:r w:rsidR="005B046B">
      <w:rPr>
        <w:rStyle w:val="FontStyle40"/>
      </w:rPr>
      <w:instrText>PAGE</w:instrText>
    </w:r>
    <w:r>
      <w:rPr>
        <w:rStyle w:val="FontStyle40"/>
      </w:rPr>
      <w:fldChar w:fldCharType="separate"/>
    </w:r>
    <w:r w:rsidR="003C7072">
      <w:rPr>
        <w:rStyle w:val="FontStyle40"/>
        <w:noProof/>
      </w:rPr>
      <w:t>37</w:t>
    </w:r>
    <w:r>
      <w:rPr>
        <w:rStyle w:val="FontStyle4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866"/>
    <w:multiLevelType w:val="singleLevel"/>
    <w:tmpl w:val="75DABF58"/>
    <w:lvl w:ilvl="0">
      <w:start w:val="3"/>
      <w:numFmt w:val="decimal"/>
      <w:lvlText w:val="6.%1."/>
      <w:legacy w:legacy="1" w:legacySpace="0" w:legacyIndent="435"/>
      <w:lvlJc w:val="left"/>
      <w:rPr>
        <w:rFonts w:ascii="Times New Roman" w:hAnsi="Times New Roman" w:cs="Times New Roman" w:hint="default"/>
      </w:rPr>
    </w:lvl>
  </w:abstractNum>
  <w:abstractNum w:abstractNumId="1">
    <w:nsid w:val="0C9C65DC"/>
    <w:multiLevelType w:val="singleLevel"/>
    <w:tmpl w:val="06C28A60"/>
    <w:lvl w:ilvl="0">
      <w:start w:val="2"/>
      <w:numFmt w:val="decimal"/>
      <w:lvlText w:val="4.%1."/>
      <w:legacy w:legacy="1" w:legacySpace="0" w:legacyIndent="450"/>
      <w:lvlJc w:val="left"/>
      <w:rPr>
        <w:rFonts w:ascii="Times New Roman" w:hAnsi="Times New Roman" w:cs="Times New Roman" w:hint="default"/>
      </w:rPr>
    </w:lvl>
  </w:abstractNum>
  <w:abstractNum w:abstractNumId="2">
    <w:nsid w:val="1013570D"/>
    <w:multiLevelType w:val="singleLevel"/>
    <w:tmpl w:val="93AA6BF6"/>
    <w:lvl w:ilvl="0">
      <w:start w:val="5"/>
      <w:numFmt w:val="decimal"/>
      <w:lvlText w:val="5.%1."/>
      <w:legacy w:legacy="1" w:legacySpace="0" w:legacyIndent="432"/>
      <w:lvlJc w:val="left"/>
      <w:rPr>
        <w:rFonts w:ascii="Times New Roman" w:hAnsi="Times New Roman" w:cs="Times New Roman" w:hint="default"/>
      </w:rPr>
    </w:lvl>
  </w:abstractNum>
  <w:abstractNum w:abstractNumId="3">
    <w:nsid w:val="20807578"/>
    <w:multiLevelType w:val="singleLevel"/>
    <w:tmpl w:val="77FA1ED8"/>
    <w:lvl w:ilvl="0">
      <w:start w:val="1"/>
      <w:numFmt w:val="decimal"/>
      <w:lvlText w:val="7.%1."/>
      <w:legacy w:legacy="1" w:legacySpace="0" w:legacyIndent="440"/>
      <w:lvlJc w:val="left"/>
      <w:rPr>
        <w:rFonts w:ascii="Times New Roman" w:hAnsi="Times New Roman" w:cs="Times New Roman" w:hint="default"/>
      </w:rPr>
    </w:lvl>
  </w:abstractNum>
  <w:abstractNum w:abstractNumId="4">
    <w:nsid w:val="236E63F7"/>
    <w:multiLevelType w:val="singleLevel"/>
    <w:tmpl w:val="ABF45944"/>
    <w:lvl w:ilvl="0">
      <w:start w:val="1"/>
      <w:numFmt w:val="decimal"/>
      <w:lvlText w:val="6.%1."/>
      <w:legacy w:legacy="1" w:legacySpace="0" w:legacyIndent="437"/>
      <w:lvlJc w:val="left"/>
      <w:rPr>
        <w:rFonts w:ascii="Times New Roman" w:hAnsi="Times New Roman" w:cs="Times New Roman" w:hint="default"/>
      </w:rPr>
    </w:lvl>
  </w:abstractNum>
  <w:abstractNum w:abstractNumId="5">
    <w:nsid w:val="287837F5"/>
    <w:multiLevelType w:val="singleLevel"/>
    <w:tmpl w:val="E98AE93A"/>
    <w:lvl w:ilvl="0">
      <w:start w:val="1"/>
      <w:numFmt w:val="decimal"/>
      <w:lvlText w:val="%1."/>
      <w:legacy w:legacy="1" w:legacySpace="0" w:legacyIndent="552"/>
      <w:lvlJc w:val="left"/>
      <w:rPr>
        <w:rFonts w:ascii="Times New Roman" w:hAnsi="Times New Roman" w:cs="Times New Roman" w:hint="default"/>
      </w:rPr>
    </w:lvl>
  </w:abstractNum>
  <w:abstractNum w:abstractNumId="6">
    <w:nsid w:val="41F34307"/>
    <w:multiLevelType w:val="singleLevel"/>
    <w:tmpl w:val="3FCAB938"/>
    <w:lvl w:ilvl="0">
      <w:start w:val="14"/>
      <w:numFmt w:val="decimal"/>
      <w:lvlText w:val="3.%1."/>
      <w:legacy w:legacy="1" w:legacySpace="0" w:legacyIndent="554"/>
      <w:lvlJc w:val="left"/>
      <w:rPr>
        <w:rFonts w:ascii="Times New Roman" w:hAnsi="Times New Roman" w:cs="Times New Roman" w:hint="default"/>
      </w:rPr>
    </w:lvl>
  </w:abstractNum>
  <w:abstractNum w:abstractNumId="7">
    <w:nsid w:val="5084110A"/>
    <w:multiLevelType w:val="singleLevel"/>
    <w:tmpl w:val="9DA8AE5C"/>
    <w:lvl w:ilvl="0">
      <w:start w:val="2"/>
      <w:numFmt w:val="decimal"/>
      <w:lvlText w:val="11.%1."/>
      <w:legacy w:legacy="1" w:legacySpace="0" w:legacyIndent="536"/>
      <w:lvlJc w:val="left"/>
      <w:rPr>
        <w:rFonts w:ascii="Times New Roman" w:hAnsi="Times New Roman" w:cs="Times New Roman" w:hint="default"/>
      </w:rPr>
    </w:lvl>
  </w:abstractNum>
  <w:abstractNum w:abstractNumId="8">
    <w:nsid w:val="556665BC"/>
    <w:multiLevelType w:val="singleLevel"/>
    <w:tmpl w:val="73E8EB5C"/>
    <w:lvl w:ilvl="0">
      <w:start w:val="1"/>
      <w:numFmt w:val="decimal"/>
      <w:lvlText w:val="3.%1."/>
      <w:legacy w:legacy="1" w:legacySpace="0" w:legacyIndent="436"/>
      <w:lvlJc w:val="left"/>
      <w:rPr>
        <w:rFonts w:ascii="Times New Roman" w:hAnsi="Times New Roman" w:cs="Times New Roman" w:hint="default"/>
      </w:rPr>
    </w:lvl>
  </w:abstractNum>
  <w:abstractNum w:abstractNumId="9">
    <w:nsid w:val="63F6277E"/>
    <w:multiLevelType w:val="singleLevel"/>
    <w:tmpl w:val="8DA809D8"/>
    <w:lvl w:ilvl="0">
      <w:start w:val="1"/>
      <w:numFmt w:val="decimal"/>
      <w:lvlText w:val="5.%1."/>
      <w:legacy w:legacy="1" w:legacySpace="0" w:legacyIndent="428"/>
      <w:lvlJc w:val="left"/>
      <w:rPr>
        <w:rFonts w:ascii="Times New Roman" w:hAnsi="Times New Roman" w:cs="Times New Roman" w:hint="default"/>
      </w:rPr>
    </w:lvl>
  </w:abstractNum>
  <w:abstractNum w:abstractNumId="10">
    <w:nsid w:val="672A0A23"/>
    <w:multiLevelType w:val="singleLevel"/>
    <w:tmpl w:val="33C6A0DC"/>
    <w:lvl w:ilvl="0">
      <w:start w:val="4"/>
      <w:numFmt w:val="decimal"/>
      <w:lvlText w:val="9.%1."/>
      <w:legacy w:legacy="1" w:legacySpace="0" w:legacyIndent="432"/>
      <w:lvlJc w:val="left"/>
      <w:rPr>
        <w:rFonts w:ascii="Times New Roman" w:hAnsi="Times New Roman" w:cs="Times New Roman" w:hint="default"/>
      </w:rPr>
    </w:lvl>
  </w:abstractNum>
  <w:abstractNum w:abstractNumId="11">
    <w:nsid w:val="755807EE"/>
    <w:multiLevelType w:val="singleLevel"/>
    <w:tmpl w:val="E1225E5C"/>
    <w:lvl w:ilvl="0">
      <w:start w:val="7"/>
      <w:numFmt w:val="decimal"/>
      <w:lvlText w:val="3.%1."/>
      <w:legacy w:legacy="1" w:legacySpace="0" w:legacyIndent="440"/>
      <w:lvlJc w:val="left"/>
      <w:rPr>
        <w:rFonts w:ascii="Times New Roman" w:hAnsi="Times New Roman" w:cs="Times New Roman" w:hint="default"/>
      </w:rPr>
    </w:lvl>
  </w:abstractNum>
  <w:abstractNum w:abstractNumId="12">
    <w:nsid w:val="76601F77"/>
    <w:multiLevelType w:val="singleLevel"/>
    <w:tmpl w:val="9250AA16"/>
    <w:lvl w:ilvl="0">
      <w:start w:val="1"/>
      <w:numFmt w:val="decimal"/>
      <w:lvlText w:val="1.%1."/>
      <w:legacy w:legacy="1" w:legacySpace="0" w:legacyIndent="413"/>
      <w:lvlJc w:val="left"/>
      <w:rPr>
        <w:rFonts w:ascii="Times New Roman" w:hAnsi="Times New Roman" w:cs="Times New Roman" w:hint="default"/>
      </w:rPr>
    </w:lvl>
  </w:abstractNum>
  <w:abstractNum w:abstractNumId="13">
    <w:nsid w:val="7C9D5AC8"/>
    <w:multiLevelType w:val="singleLevel"/>
    <w:tmpl w:val="07CA2174"/>
    <w:lvl w:ilvl="0">
      <w:start w:val="4"/>
      <w:numFmt w:val="decimal"/>
      <w:lvlText w:val="4.%1."/>
      <w:legacy w:legacy="1" w:legacySpace="0" w:legacyIndent="450"/>
      <w:lvlJc w:val="left"/>
      <w:rPr>
        <w:rFonts w:ascii="Times New Roman" w:hAnsi="Times New Roman" w:cs="Times New Roman" w:hint="default"/>
      </w:rPr>
    </w:lvl>
  </w:abstractNum>
  <w:num w:numId="1">
    <w:abstractNumId w:val="5"/>
  </w:num>
  <w:num w:numId="2">
    <w:abstractNumId w:val="12"/>
  </w:num>
  <w:num w:numId="3">
    <w:abstractNumId w:val="8"/>
  </w:num>
  <w:num w:numId="4">
    <w:abstractNumId w:val="11"/>
  </w:num>
  <w:num w:numId="5">
    <w:abstractNumId w:val="6"/>
  </w:num>
  <w:num w:numId="6">
    <w:abstractNumId w:val="1"/>
  </w:num>
  <w:num w:numId="7">
    <w:abstractNumId w:val="13"/>
  </w:num>
  <w:num w:numId="8">
    <w:abstractNumId w:val="9"/>
  </w:num>
  <w:num w:numId="9">
    <w:abstractNumId w:val="2"/>
  </w:num>
  <w:num w:numId="10">
    <w:abstractNumId w:val="4"/>
  </w:num>
  <w:num w:numId="11">
    <w:abstractNumId w:val="0"/>
  </w:num>
  <w:num w:numId="12">
    <w:abstractNumId w:val="3"/>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9A0ECE"/>
    <w:rsid w:val="003B3742"/>
    <w:rsid w:val="003C7072"/>
    <w:rsid w:val="005B046B"/>
    <w:rsid w:val="0060436D"/>
    <w:rsid w:val="009A0ECE"/>
    <w:rsid w:val="00B143B0"/>
    <w:rsid w:val="00C249EF"/>
    <w:rsid w:val="00CF50E1"/>
    <w:rsid w:val="00FA72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742"/>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B3742"/>
    <w:pPr>
      <w:spacing w:line="327" w:lineRule="exact"/>
      <w:jc w:val="center"/>
    </w:pPr>
  </w:style>
  <w:style w:type="paragraph" w:customStyle="1" w:styleId="Style2">
    <w:name w:val="Style2"/>
    <w:basedOn w:val="a"/>
    <w:uiPriority w:val="99"/>
    <w:rsid w:val="003B3742"/>
    <w:pPr>
      <w:spacing w:line="198" w:lineRule="exact"/>
      <w:jc w:val="center"/>
    </w:pPr>
  </w:style>
  <w:style w:type="paragraph" w:customStyle="1" w:styleId="Style3">
    <w:name w:val="Style3"/>
    <w:basedOn w:val="a"/>
    <w:uiPriority w:val="99"/>
    <w:rsid w:val="003B3742"/>
    <w:pPr>
      <w:spacing w:line="232" w:lineRule="exact"/>
      <w:jc w:val="center"/>
    </w:pPr>
  </w:style>
  <w:style w:type="paragraph" w:customStyle="1" w:styleId="Style4">
    <w:name w:val="Style4"/>
    <w:basedOn w:val="a"/>
    <w:uiPriority w:val="99"/>
    <w:rsid w:val="003B3742"/>
  </w:style>
  <w:style w:type="paragraph" w:customStyle="1" w:styleId="Style5">
    <w:name w:val="Style5"/>
    <w:basedOn w:val="a"/>
    <w:uiPriority w:val="99"/>
    <w:rsid w:val="003B3742"/>
    <w:pPr>
      <w:spacing w:line="161" w:lineRule="exact"/>
      <w:ind w:hanging="533"/>
    </w:pPr>
  </w:style>
  <w:style w:type="paragraph" w:customStyle="1" w:styleId="Style6">
    <w:name w:val="Style6"/>
    <w:basedOn w:val="a"/>
    <w:uiPriority w:val="99"/>
    <w:rsid w:val="003B3742"/>
  </w:style>
  <w:style w:type="paragraph" w:customStyle="1" w:styleId="Style7">
    <w:name w:val="Style7"/>
    <w:basedOn w:val="a"/>
    <w:uiPriority w:val="99"/>
    <w:rsid w:val="003B3742"/>
  </w:style>
  <w:style w:type="paragraph" w:customStyle="1" w:styleId="Style8">
    <w:name w:val="Style8"/>
    <w:basedOn w:val="a"/>
    <w:uiPriority w:val="99"/>
    <w:rsid w:val="003B3742"/>
  </w:style>
  <w:style w:type="paragraph" w:customStyle="1" w:styleId="Style9">
    <w:name w:val="Style9"/>
    <w:basedOn w:val="a"/>
    <w:uiPriority w:val="99"/>
    <w:rsid w:val="003B3742"/>
    <w:pPr>
      <w:spacing w:line="324" w:lineRule="exact"/>
      <w:ind w:firstLine="645"/>
      <w:jc w:val="both"/>
    </w:pPr>
  </w:style>
  <w:style w:type="paragraph" w:customStyle="1" w:styleId="Style10">
    <w:name w:val="Style10"/>
    <w:basedOn w:val="a"/>
    <w:uiPriority w:val="99"/>
    <w:rsid w:val="003B3742"/>
  </w:style>
  <w:style w:type="paragraph" w:customStyle="1" w:styleId="Style11">
    <w:name w:val="Style11"/>
    <w:basedOn w:val="a"/>
    <w:uiPriority w:val="99"/>
    <w:rsid w:val="003B3742"/>
    <w:pPr>
      <w:spacing w:line="246" w:lineRule="exact"/>
      <w:jc w:val="right"/>
    </w:pPr>
  </w:style>
  <w:style w:type="paragraph" w:customStyle="1" w:styleId="Style12">
    <w:name w:val="Style12"/>
    <w:basedOn w:val="a"/>
    <w:uiPriority w:val="99"/>
    <w:rsid w:val="003B3742"/>
    <w:pPr>
      <w:jc w:val="both"/>
    </w:pPr>
  </w:style>
  <w:style w:type="paragraph" w:customStyle="1" w:styleId="Style13">
    <w:name w:val="Style13"/>
    <w:basedOn w:val="a"/>
    <w:uiPriority w:val="99"/>
    <w:rsid w:val="003B3742"/>
  </w:style>
  <w:style w:type="paragraph" w:customStyle="1" w:styleId="Style14">
    <w:name w:val="Style14"/>
    <w:basedOn w:val="a"/>
    <w:uiPriority w:val="99"/>
    <w:rsid w:val="003B3742"/>
    <w:pPr>
      <w:jc w:val="both"/>
    </w:pPr>
  </w:style>
  <w:style w:type="paragraph" w:customStyle="1" w:styleId="Style15">
    <w:name w:val="Style15"/>
    <w:basedOn w:val="a"/>
    <w:uiPriority w:val="99"/>
    <w:rsid w:val="003B3742"/>
    <w:pPr>
      <w:spacing w:line="289" w:lineRule="exact"/>
      <w:jc w:val="center"/>
    </w:pPr>
  </w:style>
  <w:style w:type="paragraph" w:customStyle="1" w:styleId="Style16">
    <w:name w:val="Style16"/>
    <w:basedOn w:val="a"/>
    <w:uiPriority w:val="99"/>
    <w:rsid w:val="003B3742"/>
    <w:pPr>
      <w:spacing w:line="293" w:lineRule="exact"/>
      <w:jc w:val="both"/>
    </w:pPr>
  </w:style>
  <w:style w:type="paragraph" w:customStyle="1" w:styleId="Style17">
    <w:name w:val="Style17"/>
    <w:basedOn w:val="a"/>
    <w:uiPriority w:val="99"/>
    <w:rsid w:val="003B3742"/>
  </w:style>
  <w:style w:type="paragraph" w:customStyle="1" w:styleId="Style18">
    <w:name w:val="Style18"/>
    <w:basedOn w:val="a"/>
    <w:uiPriority w:val="99"/>
    <w:rsid w:val="003B3742"/>
  </w:style>
  <w:style w:type="paragraph" w:customStyle="1" w:styleId="Style19">
    <w:name w:val="Style19"/>
    <w:basedOn w:val="a"/>
    <w:uiPriority w:val="99"/>
    <w:rsid w:val="003B3742"/>
    <w:pPr>
      <w:spacing w:line="207" w:lineRule="exact"/>
      <w:jc w:val="both"/>
    </w:pPr>
  </w:style>
  <w:style w:type="paragraph" w:customStyle="1" w:styleId="Style20">
    <w:name w:val="Style20"/>
    <w:basedOn w:val="a"/>
    <w:uiPriority w:val="99"/>
    <w:rsid w:val="003B3742"/>
    <w:pPr>
      <w:spacing w:line="293" w:lineRule="exact"/>
      <w:ind w:hanging="552"/>
      <w:jc w:val="both"/>
    </w:pPr>
  </w:style>
  <w:style w:type="paragraph" w:customStyle="1" w:styleId="Style21">
    <w:name w:val="Style21"/>
    <w:basedOn w:val="a"/>
    <w:uiPriority w:val="99"/>
    <w:rsid w:val="003B3742"/>
  </w:style>
  <w:style w:type="paragraph" w:customStyle="1" w:styleId="Style22">
    <w:name w:val="Style22"/>
    <w:basedOn w:val="a"/>
    <w:uiPriority w:val="99"/>
    <w:rsid w:val="003B3742"/>
    <w:pPr>
      <w:spacing w:line="237" w:lineRule="exact"/>
    </w:pPr>
  </w:style>
  <w:style w:type="paragraph" w:customStyle="1" w:styleId="Style23">
    <w:name w:val="Style23"/>
    <w:basedOn w:val="a"/>
    <w:uiPriority w:val="99"/>
    <w:rsid w:val="003B3742"/>
    <w:pPr>
      <w:spacing w:line="441" w:lineRule="exact"/>
      <w:ind w:firstLine="673"/>
      <w:jc w:val="both"/>
    </w:pPr>
  </w:style>
  <w:style w:type="paragraph" w:customStyle="1" w:styleId="Style24">
    <w:name w:val="Style24"/>
    <w:basedOn w:val="a"/>
    <w:uiPriority w:val="99"/>
    <w:rsid w:val="003B3742"/>
    <w:pPr>
      <w:spacing w:line="434" w:lineRule="exact"/>
      <w:ind w:firstLine="621"/>
      <w:jc w:val="both"/>
    </w:pPr>
  </w:style>
  <w:style w:type="paragraph" w:customStyle="1" w:styleId="Style25">
    <w:name w:val="Style25"/>
    <w:basedOn w:val="a"/>
    <w:uiPriority w:val="99"/>
    <w:rsid w:val="003B3742"/>
    <w:pPr>
      <w:spacing w:line="250" w:lineRule="exact"/>
      <w:jc w:val="center"/>
    </w:pPr>
  </w:style>
  <w:style w:type="paragraph" w:customStyle="1" w:styleId="Style26">
    <w:name w:val="Style26"/>
    <w:basedOn w:val="a"/>
    <w:uiPriority w:val="99"/>
    <w:rsid w:val="003B3742"/>
    <w:pPr>
      <w:spacing w:line="436" w:lineRule="exact"/>
      <w:jc w:val="both"/>
    </w:pPr>
  </w:style>
  <w:style w:type="paragraph" w:customStyle="1" w:styleId="Style27">
    <w:name w:val="Style27"/>
    <w:basedOn w:val="a"/>
    <w:uiPriority w:val="99"/>
    <w:rsid w:val="003B3742"/>
    <w:pPr>
      <w:spacing w:line="290" w:lineRule="exact"/>
      <w:ind w:firstLine="458"/>
    </w:pPr>
  </w:style>
  <w:style w:type="paragraph" w:customStyle="1" w:styleId="Style28">
    <w:name w:val="Style28"/>
    <w:basedOn w:val="a"/>
    <w:uiPriority w:val="99"/>
    <w:rsid w:val="003B3742"/>
    <w:pPr>
      <w:spacing w:line="227" w:lineRule="exact"/>
      <w:ind w:firstLine="194"/>
    </w:pPr>
  </w:style>
  <w:style w:type="paragraph" w:customStyle="1" w:styleId="Style29">
    <w:name w:val="Style29"/>
    <w:basedOn w:val="a"/>
    <w:uiPriority w:val="99"/>
    <w:rsid w:val="003B3742"/>
    <w:pPr>
      <w:spacing w:line="285" w:lineRule="exact"/>
      <w:ind w:hanging="1561"/>
    </w:pPr>
  </w:style>
  <w:style w:type="character" w:customStyle="1" w:styleId="FontStyle31">
    <w:name w:val="Font Style31"/>
    <w:basedOn w:val="a0"/>
    <w:uiPriority w:val="99"/>
    <w:rsid w:val="003B3742"/>
    <w:rPr>
      <w:rFonts w:ascii="Times New Roman" w:hAnsi="Times New Roman" w:cs="Times New Roman"/>
      <w:sz w:val="14"/>
      <w:szCs w:val="14"/>
    </w:rPr>
  </w:style>
  <w:style w:type="character" w:customStyle="1" w:styleId="FontStyle32">
    <w:name w:val="Font Style32"/>
    <w:basedOn w:val="a0"/>
    <w:uiPriority w:val="99"/>
    <w:rsid w:val="003B3742"/>
    <w:rPr>
      <w:rFonts w:ascii="Century Schoolbook" w:hAnsi="Century Schoolbook" w:cs="Century Schoolbook"/>
      <w:sz w:val="22"/>
      <w:szCs w:val="22"/>
    </w:rPr>
  </w:style>
  <w:style w:type="character" w:customStyle="1" w:styleId="FontStyle33">
    <w:name w:val="Font Style33"/>
    <w:basedOn w:val="a0"/>
    <w:uiPriority w:val="99"/>
    <w:rsid w:val="003B3742"/>
    <w:rPr>
      <w:rFonts w:ascii="Arial Black" w:hAnsi="Arial Black" w:cs="Arial Black"/>
      <w:spacing w:val="-30"/>
      <w:sz w:val="42"/>
      <w:szCs w:val="42"/>
    </w:rPr>
  </w:style>
  <w:style w:type="character" w:customStyle="1" w:styleId="FontStyle34">
    <w:name w:val="Font Style34"/>
    <w:basedOn w:val="a0"/>
    <w:uiPriority w:val="99"/>
    <w:rsid w:val="003B3742"/>
    <w:rPr>
      <w:rFonts w:ascii="Times New Roman" w:hAnsi="Times New Roman" w:cs="Times New Roman"/>
      <w:b/>
      <w:bCs/>
      <w:i/>
      <w:iCs/>
      <w:spacing w:val="-20"/>
      <w:sz w:val="18"/>
      <w:szCs w:val="18"/>
    </w:rPr>
  </w:style>
  <w:style w:type="character" w:customStyle="1" w:styleId="FontStyle35">
    <w:name w:val="Font Style35"/>
    <w:basedOn w:val="a0"/>
    <w:uiPriority w:val="99"/>
    <w:rsid w:val="003B3742"/>
    <w:rPr>
      <w:rFonts w:ascii="Times New Roman" w:hAnsi="Times New Roman" w:cs="Times New Roman"/>
      <w:sz w:val="22"/>
      <w:szCs w:val="22"/>
    </w:rPr>
  </w:style>
  <w:style w:type="character" w:customStyle="1" w:styleId="FontStyle36">
    <w:name w:val="Font Style36"/>
    <w:basedOn w:val="a0"/>
    <w:uiPriority w:val="99"/>
    <w:rsid w:val="003B3742"/>
    <w:rPr>
      <w:rFonts w:ascii="Segoe UI" w:hAnsi="Segoe UI" w:cs="Segoe UI"/>
      <w:sz w:val="12"/>
      <w:szCs w:val="12"/>
    </w:rPr>
  </w:style>
  <w:style w:type="character" w:customStyle="1" w:styleId="FontStyle37">
    <w:name w:val="Font Style37"/>
    <w:basedOn w:val="a0"/>
    <w:uiPriority w:val="99"/>
    <w:rsid w:val="003B3742"/>
    <w:rPr>
      <w:rFonts w:ascii="Cambria" w:hAnsi="Cambria" w:cs="Cambria"/>
      <w:spacing w:val="10"/>
      <w:sz w:val="14"/>
      <w:szCs w:val="14"/>
    </w:rPr>
  </w:style>
  <w:style w:type="character" w:customStyle="1" w:styleId="FontStyle38">
    <w:name w:val="Font Style38"/>
    <w:basedOn w:val="a0"/>
    <w:uiPriority w:val="99"/>
    <w:rsid w:val="003B3742"/>
    <w:rPr>
      <w:rFonts w:ascii="Times New Roman" w:hAnsi="Times New Roman" w:cs="Times New Roman"/>
      <w:b/>
      <w:bCs/>
      <w:sz w:val="22"/>
      <w:szCs w:val="22"/>
    </w:rPr>
  </w:style>
  <w:style w:type="character" w:customStyle="1" w:styleId="FontStyle39">
    <w:name w:val="Font Style39"/>
    <w:basedOn w:val="a0"/>
    <w:uiPriority w:val="99"/>
    <w:rsid w:val="003B3742"/>
    <w:rPr>
      <w:rFonts w:ascii="Times New Roman" w:hAnsi="Times New Roman" w:cs="Times New Roman"/>
      <w:sz w:val="18"/>
      <w:szCs w:val="18"/>
    </w:rPr>
  </w:style>
  <w:style w:type="character" w:customStyle="1" w:styleId="FontStyle40">
    <w:name w:val="Font Style40"/>
    <w:basedOn w:val="a0"/>
    <w:uiPriority w:val="99"/>
    <w:rsid w:val="003B3742"/>
    <w:rPr>
      <w:rFonts w:ascii="Times New Roman" w:hAnsi="Times New Roman" w:cs="Times New Roman"/>
      <w:spacing w:val="10"/>
      <w:sz w:val="18"/>
      <w:szCs w:val="18"/>
    </w:rPr>
  </w:style>
  <w:style w:type="character" w:customStyle="1" w:styleId="FontStyle41">
    <w:name w:val="Font Style41"/>
    <w:basedOn w:val="a0"/>
    <w:uiPriority w:val="99"/>
    <w:rsid w:val="003B3742"/>
    <w:rPr>
      <w:rFonts w:ascii="Cambria" w:hAnsi="Cambria" w:cs="Cambria"/>
      <w:b/>
      <w:bCs/>
      <w:sz w:val="10"/>
      <w:szCs w:val="10"/>
    </w:rPr>
  </w:style>
  <w:style w:type="character" w:customStyle="1" w:styleId="FontStyle42">
    <w:name w:val="Font Style42"/>
    <w:basedOn w:val="a0"/>
    <w:uiPriority w:val="99"/>
    <w:rsid w:val="003B3742"/>
    <w:rPr>
      <w:rFonts w:ascii="Times New Roman" w:hAnsi="Times New Roman" w:cs="Times New Roman"/>
      <w:sz w:val="20"/>
      <w:szCs w:val="20"/>
    </w:rPr>
  </w:style>
  <w:style w:type="character" w:customStyle="1" w:styleId="FontStyle43">
    <w:name w:val="Font Style43"/>
    <w:basedOn w:val="a0"/>
    <w:uiPriority w:val="99"/>
    <w:rsid w:val="003B3742"/>
    <w:rPr>
      <w:rFonts w:ascii="Times New Roman" w:hAnsi="Times New Roman" w:cs="Times New Roman"/>
      <w:b/>
      <w:bCs/>
      <w:sz w:val="18"/>
      <w:szCs w:val="18"/>
    </w:rPr>
  </w:style>
  <w:style w:type="paragraph" w:styleId="a3">
    <w:name w:val="Balloon Text"/>
    <w:basedOn w:val="a"/>
    <w:link w:val="a4"/>
    <w:uiPriority w:val="99"/>
    <w:semiHidden/>
    <w:unhideWhenUsed/>
    <w:rsid w:val="00B143B0"/>
    <w:rPr>
      <w:rFonts w:ascii="Tahoma" w:hAnsi="Tahoma" w:cs="Tahoma"/>
      <w:sz w:val="16"/>
      <w:szCs w:val="16"/>
    </w:rPr>
  </w:style>
  <w:style w:type="character" w:customStyle="1" w:styleId="a4">
    <w:name w:val="Текст выноски Знак"/>
    <w:basedOn w:val="a0"/>
    <w:link w:val="a3"/>
    <w:uiPriority w:val="99"/>
    <w:semiHidden/>
    <w:rsid w:val="00B143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27" w:lineRule="exact"/>
      <w:jc w:val="center"/>
    </w:pPr>
  </w:style>
  <w:style w:type="paragraph" w:customStyle="1" w:styleId="Style2">
    <w:name w:val="Style2"/>
    <w:basedOn w:val="a"/>
    <w:uiPriority w:val="99"/>
    <w:pPr>
      <w:spacing w:line="198" w:lineRule="exact"/>
      <w:jc w:val="center"/>
    </w:pPr>
  </w:style>
  <w:style w:type="paragraph" w:customStyle="1" w:styleId="Style3">
    <w:name w:val="Style3"/>
    <w:basedOn w:val="a"/>
    <w:uiPriority w:val="99"/>
    <w:pPr>
      <w:spacing w:line="232" w:lineRule="exact"/>
      <w:jc w:val="center"/>
    </w:pPr>
  </w:style>
  <w:style w:type="paragraph" w:customStyle="1" w:styleId="Style4">
    <w:name w:val="Style4"/>
    <w:basedOn w:val="a"/>
    <w:uiPriority w:val="99"/>
  </w:style>
  <w:style w:type="paragraph" w:customStyle="1" w:styleId="Style5">
    <w:name w:val="Style5"/>
    <w:basedOn w:val="a"/>
    <w:uiPriority w:val="99"/>
    <w:pPr>
      <w:spacing w:line="161" w:lineRule="exact"/>
      <w:ind w:hanging="533"/>
    </w:pPr>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pPr>
      <w:spacing w:line="324" w:lineRule="exact"/>
      <w:ind w:firstLine="645"/>
      <w:jc w:val="both"/>
    </w:pPr>
  </w:style>
  <w:style w:type="paragraph" w:customStyle="1" w:styleId="Style10">
    <w:name w:val="Style10"/>
    <w:basedOn w:val="a"/>
    <w:uiPriority w:val="99"/>
  </w:style>
  <w:style w:type="paragraph" w:customStyle="1" w:styleId="Style11">
    <w:name w:val="Style11"/>
    <w:basedOn w:val="a"/>
    <w:uiPriority w:val="99"/>
    <w:pPr>
      <w:spacing w:line="246" w:lineRule="exact"/>
      <w:jc w:val="right"/>
    </w:pPr>
  </w:style>
  <w:style w:type="paragraph" w:customStyle="1" w:styleId="Style12">
    <w:name w:val="Style12"/>
    <w:basedOn w:val="a"/>
    <w:uiPriority w:val="99"/>
    <w:pPr>
      <w:jc w:val="both"/>
    </w:pPr>
  </w:style>
  <w:style w:type="paragraph" w:customStyle="1" w:styleId="Style13">
    <w:name w:val="Style13"/>
    <w:basedOn w:val="a"/>
    <w:uiPriority w:val="99"/>
  </w:style>
  <w:style w:type="paragraph" w:customStyle="1" w:styleId="Style14">
    <w:name w:val="Style14"/>
    <w:basedOn w:val="a"/>
    <w:uiPriority w:val="99"/>
    <w:pPr>
      <w:jc w:val="both"/>
    </w:pPr>
  </w:style>
  <w:style w:type="paragraph" w:customStyle="1" w:styleId="Style15">
    <w:name w:val="Style15"/>
    <w:basedOn w:val="a"/>
    <w:uiPriority w:val="99"/>
    <w:pPr>
      <w:spacing w:line="289" w:lineRule="exact"/>
      <w:jc w:val="center"/>
    </w:pPr>
  </w:style>
  <w:style w:type="paragraph" w:customStyle="1" w:styleId="Style16">
    <w:name w:val="Style16"/>
    <w:basedOn w:val="a"/>
    <w:uiPriority w:val="99"/>
    <w:pPr>
      <w:spacing w:line="293" w:lineRule="exact"/>
      <w:jc w:val="both"/>
    </w:pPr>
  </w:style>
  <w:style w:type="paragraph" w:customStyle="1" w:styleId="Style17">
    <w:name w:val="Style17"/>
    <w:basedOn w:val="a"/>
    <w:uiPriority w:val="99"/>
  </w:style>
  <w:style w:type="paragraph" w:customStyle="1" w:styleId="Style18">
    <w:name w:val="Style18"/>
    <w:basedOn w:val="a"/>
    <w:uiPriority w:val="99"/>
  </w:style>
  <w:style w:type="paragraph" w:customStyle="1" w:styleId="Style19">
    <w:name w:val="Style19"/>
    <w:basedOn w:val="a"/>
    <w:uiPriority w:val="99"/>
    <w:pPr>
      <w:spacing w:line="207" w:lineRule="exact"/>
      <w:jc w:val="both"/>
    </w:pPr>
  </w:style>
  <w:style w:type="paragraph" w:customStyle="1" w:styleId="Style20">
    <w:name w:val="Style20"/>
    <w:basedOn w:val="a"/>
    <w:uiPriority w:val="99"/>
    <w:pPr>
      <w:spacing w:line="293" w:lineRule="exact"/>
      <w:ind w:hanging="552"/>
      <w:jc w:val="both"/>
    </w:pPr>
  </w:style>
  <w:style w:type="paragraph" w:customStyle="1" w:styleId="Style21">
    <w:name w:val="Style21"/>
    <w:basedOn w:val="a"/>
    <w:uiPriority w:val="99"/>
  </w:style>
  <w:style w:type="paragraph" w:customStyle="1" w:styleId="Style22">
    <w:name w:val="Style22"/>
    <w:basedOn w:val="a"/>
    <w:uiPriority w:val="99"/>
    <w:pPr>
      <w:spacing w:line="237" w:lineRule="exact"/>
    </w:pPr>
  </w:style>
  <w:style w:type="paragraph" w:customStyle="1" w:styleId="Style23">
    <w:name w:val="Style23"/>
    <w:basedOn w:val="a"/>
    <w:uiPriority w:val="99"/>
    <w:pPr>
      <w:spacing w:line="441" w:lineRule="exact"/>
      <w:ind w:firstLine="673"/>
      <w:jc w:val="both"/>
    </w:pPr>
  </w:style>
  <w:style w:type="paragraph" w:customStyle="1" w:styleId="Style24">
    <w:name w:val="Style24"/>
    <w:basedOn w:val="a"/>
    <w:uiPriority w:val="99"/>
    <w:pPr>
      <w:spacing w:line="434" w:lineRule="exact"/>
      <w:ind w:firstLine="621"/>
      <w:jc w:val="both"/>
    </w:pPr>
  </w:style>
  <w:style w:type="paragraph" w:customStyle="1" w:styleId="Style25">
    <w:name w:val="Style25"/>
    <w:basedOn w:val="a"/>
    <w:uiPriority w:val="99"/>
    <w:pPr>
      <w:spacing w:line="250" w:lineRule="exact"/>
      <w:jc w:val="center"/>
    </w:pPr>
  </w:style>
  <w:style w:type="paragraph" w:customStyle="1" w:styleId="Style26">
    <w:name w:val="Style26"/>
    <w:basedOn w:val="a"/>
    <w:uiPriority w:val="99"/>
    <w:pPr>
      <w:spacing w:line="436" w:lineRule="exact"/>
      <w:jc w:val="both"/>
    </w:pPr>
  </w:style>
  <w:style w:type="paragraph" w:customStyle="1" w:styleId="Style27">
    <w:name w:val="Style27"/>
    <w:basedOn w:val="a"/>
    <w:uiPriority w:val="99"/>
    <w:pPr>
      <w:spacing w:line="290" w:lineRule="exact"/>
      <w:ind w:firstLine="458"/>
    </w:pPr>
  </w:style>
  <w:style w:type="paragraph" w:customStyle="1" w:styleId="Style28">
    <w:name w:val="Style28"/>
    <w:basedOn w:val="a"/>
    <w:uiPriority w:val="99"/>
    <w:pPr>
      <w:spacing w:line="227" w:lineRule="exact"/>
      <w:ind w:firstLine="194"/>
    </w:pPr>
  </w:style>
  <w:style w:type="paragraph" w:customStyle="1" w:styleId="Style29">
    <w:name w:val="Style29"/>
    <w:basedOn w:val="a"/>
    <w:uiPriority w:val="99"/>
    <w:pPr>
      <w:spacing w:line="285" w:lineRule="exact"/>
      <w:ind w:hanging="1561"/>
    </w:pPr>
  </w:style>
  <w:style w:type="character" w:customStyle="1" w:styleId="FontStyle31">
    <w:name w:val="Font Style31"/>
    <w:basedOn w:val="a0"/>
    <w:uiPriority w:val="99"/>
    <w:rPr>
      <w:rFonts w:ascii="Times New Roman" w:hAnsi="Times New Roman" w:cs="Times New Roman"/>
      <w:sz w:val="14"/>
      <w:szCs w:val="14"/>
    </w:rPr>
  </w:style>
  <w:style w:type="character" w:customStyle="1" w:styleId="FontStyle32">
    <w:name w:val="Font Style32"/>
    <w:basedOn w:val="a0"/>
    <w:uiPriority w:val="99"/>
    <w:rPr>
      <w:rFonts w:ascii="Century Schoolbook" w:hAnsi="Century Schoolbook" w:cs="Century Schoolbook"/>
      <w:sz w:val="22"/>
      <w:szCs w:val="22"/>
    </w:rPr>
  </w:style>
  <w:style w:type="character" w:customStyle="1" w:styleId="FontStyle33">
    <w:name w:val="Font Style33"/>
    <w:basedOn w:val="a0"/>
    <w:uiPriority w:val="99"/>
    <w:rPr>
      <w:rFonts w:ascii="Arial Black" w:hAnsi="Arial Black" w:cs="Arial Black"/>
      <w:spacing w:val="-30"/>
      <w:sz w:val="42"/>
      <w:szCs w:val="42"/>
    </w:rPr>
  </w:style>
  <w:style w:type="character" w:customStyle="1" w:styleId="FontStyle34">
    <w:name w:val="Font Style34"/>
    <w:basedOn w:val="a0"/>
    <w:uiPriority w:val="99"/>
    <w:rPr>
      <w:rFonts w:ascii="Times New Roman" w:hAnsi="Times New Roman" w:cs="Times New Roman"/>
      <w:b/>
      <w:bCs/>
      <w:i/>
      <w:iCs/>
      <w:spacing w:val="-20"/>
      <w:sz w:val="18"/>
      <w:szCs w:val="18"/>
    </w:rPr>
  </w:style>
  <w:style w:type="character" w:customStyle="1" w:styleId="FontStyle35">
    <w:name w:val="Font Style35"/>
    <w:basedOn w:val="a0"/>
    <w:uiPriority w:val="99"/>
    <w:rPr>
      <w:rFonts w:ascii="Times New Roman" w:hAnsi="Times New Roman" w:cs="Times New Roman"/>
      <w:sz w:val="22"/>
      <w:szCs w:val="22"/>
    </w:rPr>
  </w:style>
  <w:style w:type="character" w:customStyle="1" w:styleId="FontStyle36">
    <w:name w:val="Font Style36"/>
    <w:basedOn w:val="a0"/>
    <w:uiPriority w:val="99"/>
    <w:rPr>
      <w:rFonts w:ascii="Segoe UI" w:hAnsi="Segoe UI" w:cs="Segoe UI"/>
      <w:sz w:val="12"/>
      <w:szCs w:val="12"/>
    </w:rPr>
  </w:style>
  <w:style w:type="character" w:customStyle="1" w:styleId="FontStyle37">
    <w:name w:val="Font Style37"/>
    <w:basedOn w:val="a0"/>
    <w:uiPriority w:val="99"/>
    <w:rPr>
      <w:rFonts w:ascii="Cambria" w:hAnsi="Cambria" w:cs="Cambria"/>
      <w:spacing w:val="10"/>
      <w:sz w:val="14"/>
      <w:szCs w:val="14"/>
    </w:rPr>
  </w:style>
  <w:style w:type="character" w:customStyle="1" w:styleId="FontStyle38">
    <w:name w:val="Font Style38"/>
    <w:basedOn w:val="a0"/>
    <w:uiPriority w:val="99"/>
    <w:rPr>
      <w:rFonts w:ascii="Times New Roman" w:hAnsi="Times New Roman" w:cs="Times New Roman"/>
      <w:b/>
      <w:bCs/>
      <w:sz w:val="22"/>
      <w:szCs w:val="22"/>
    </w:rPr>
  </w:style>
  <w:style w:type="character" w:customStyle="1" w:styleId="FontStyle39">
    <w:name w:val="Font Style39"/>
    <w:basedOn w:val="a0"/>
    <w:uiPriority w:val="99"/>
    <w:rPr>
      <w:rFonts w:ascii="Times New Roman" w:hAnsi="Times New Roman" w:cs="Times New Roman"/>
      <w:sz w:val="18"/>
      <w:szCs w:val="18"/>
    </w:rPr>
  </w:style>
  <w:style w:type="character" w:customStyle="1" w:styleId="FontStyle40">
    <w:name w:val="Font Style40"/>
    <w:basedOn w:val="a0"/>
    <w:uiPriority w:val="99"/>
    <w:rPr>
      <w:rFonts w:ascii="Times New Roman" w:hAnsi="Times New Roman" w:cs="Times New Roman"/>
      <w:spacing w:val="10"/>
      <w:sz w:val="18"/>
      <w:szCs w:val="18"/>
    </w:rPr>
  </w:style>
  <w:style w:type="character" w:customStyle="1" w:styleId="FontStyle41">
    <w:name w:val="Font Style41"/>
    <w:basedOn w:val="a0"/>
    <w:uiPriority w:val="99"/>
    <w:rPr>
      <w:rFonts w:ascii="Cambria" w:hAnsi="Cambria" w:cs="Cambria"/>
      <w:b/>
      <w:bCs/>
      <w:sz w:val="10"/>
      <w:szCs w:val="10"/>
    </w:rPr>
  </w:style>
  <w:style w:type="character" w:customStyle="1" w:styleId="FontStyle42">
    <w:name w:val="Font Style42"/>
    <w:basedOn w:val="a0"/>
    <w:uiPriority w:val="99"/>
    <w:rPr>
      <w:rFonts w:ascii="Times New Roman" w:hAnsi="Times New Roman" w:cs="Times New Roman"/>
      <w:sz w:val="20"/>
      <w:szCs w:val="20"/>
    </w:rPr>
  </w:style>
  <w:style w:type="character" w:customStyle="1" w:styleId="FontStyle43">
    <w:name w:val="Font Style43"/>
    <w:basedOn w:val="a0"/>
    <w:uiPriority w:val="99"/>
    <w:rPr>
      <w:rFonts w:ascii="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gulation.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regulatio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37</Pages>
  <Words>18058</Words>
  <Characters>102932</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Каменская Татьяна Николаевна</dc:creator>
  <cp:lastModifiedBy>Kyrgys</cp:lastModifiedBy>
  <cp:revision>4</cp:revision>
  <dcterms:created xsi:type="dcterms:W3CDTF">2015-01-23T08:29:00Z</dcterms:created>
  <dcterms:modified xsi:type="dcterms:W3CDTF">2015-01-23T09:07:00Z</dcterms:modified>
</cp:coreProperties>
</file>