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F4" w:rsidRPr="00D30268" w:rsidRDefault="000D71ED" w:rsidP="001772F4">
      <w:pPr>
        <w:jc w:val="center"/>
        <w:rPr>
          <w:sz w:val="28"/>
          <w:szCs w:val="28"/>
        </w:rPr>
      </w:pPr>
      <w:r w:rsidRPr="00D30268">
        <w:rPr>
          <w:sz w:val="28"/>
          <w:szCs w:val="28"/>
        </w:rPr>
        <w:t xml:space="preserve">Объявление </w:t>
      </w:r>
      <w:r w:rsidR="00D80342" w:rsidRPr="00D30268">
        <w:rPr>
          <w:sz w:val="28"/>
          <w:szCs w:val="28"/>
        </w:rPr>
        <w:t xml:space="preserve">о проведении отбора получателей субсидий из республиканского бюджета Республики Тыва </w:t>
      </w:r>
      <w:r w:rsidR="008F5CA7" w:rsidRPr="00D30268">
        <w:rPr>
          <w:sz w:val="28"/>
          <w:szCs w:val="28"/>
        </w:rPr>
        <w:t>на возмещение недополученных доходов, возникающих в области воздушного транспорта, в результате государственного регулирования тарифов при осуществлении пассажирских перевозок воздушным транспортом на территории Республики Тыва</w:t>
      </w:r>
    </w:p>
    <w:p w:rsidR="00D80342" w:rsidRPr="00D30268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proofErr w:type="gramStart"/>
            <w:r w:rsidRPr="00D30268">
              <w:t>п</w:t>
            </w:r>
            <w:proofErr w:type="gramEnd"/>
            <w:r w:rsidRPr="00D30268">
              <w:t>/п</w:t>
            </w:r>
          </w:p>
        </w:tc>
        <w:tc>
          <w:tcPr>
            <w:tcW w:w="4399" w:type="dxa"/>
          </w:tcPr>
          <w:p w:rsidR="001772F4" w:rsidRPr="00D30268" w:rsidRDefault="001772F4" w:rsidP="001772F4">
            <w:pPr>
              <w:jc w:val="center"/>
            </w:pPr>
            <w:r w:rsidRPr="00D30268">
              <w:t>Наименование</w:t>
            </w:r>
          </w:p>
        </w:tc>
        <w:tc>
          <w:tcPr>
            <w:tcW w:w="5103" w:type="dxa"/>
          </w:tcPr>
          <w:p w:rsidR="001772F4" w:rsidRPr="00D30268" w:rsidRDefault="001772F4" w:rsidP="001772F4">
            <w:pPr>
              <w:jc w:val="center"/>
            </w:pPr>
            <w:r w:rsidRPr="00D30268">
              <w:t>Описание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1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С</w:t>
            </w:r>
            <w:r w:rsidR="001772F4" w:rsidRPr="00D30268">
              <w:t>рок</w:t>
            </w:r>
            <w:r w:rsidRPr="00D30268">
              <w:t>и</w:t>
            </w:r>
            <w:r w:rsidR="001772F4" w:rsidRPr="00D30268">
              <w:t xml:space="preserve"> проведения отбора (даты и времени начала (окончания) подачи (приема) заявок</w:t>
            </w:r>
            <w:r w:rsidR="00545E0D" w:rsidRPr="00D30268">
              <w:t>)</w:t>
            </w:r>
            <w:r w:rsidRPr="00D30268">
              <w:t>;</w:t>
            </w:r>
          </w:p>
        </w:tc>
        <w:tc>
          <w:tcPr>
            <w:tcW w:w="5103" w:type="dxa"/>
          </w:tcPr>
          <w:p w:rsidR="001772F4" w:rsidRPr="00D30268" w:rsidRDefault="00B97744" w:rsidP="000D71ED">
            <w:pPr>
              <w:jc w:val="both"/>
            </w:pPr>
            <w:r w:rsidRPr="00D30268">
              <w:t xml:space="preserve">Прием заявок </w:t>
            </w:r>
            <w:r w:rsidR="005C5E04">
              <w:t>9 января 2024</w:t>
            </w:r>
            <w:r w:rsidR="007A493E" w:rsidRPr="00D30268">
              <w:t xml:space="preserve"> года </w:t>
            </w:r>
            <w:r w:rsidR="0077697F" w:rsidRPr="00D30268">
              <w:t>до</w:t>
            </w:r>
            <w:r w:rsidR="001772F4" w:rsidRPr="00D30268">
              <w:t xml:space="preserve"> </w:t>
            </w:r>
            <w:r w:rsidR="005C5E04">
              <w:t>13 января 2024</w:t>
            </w:r>
            <w:r w:rsidR="00E13907" w:rsidRPr="00D30268">
              <w:t xml:space="preserve"> года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2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Н</w:t>
            </w:r>
            <w:r w:rsidR="001772F4" w:rsidRPr="00D30268">
              <w:t>аименовани</w:t>
            </w:r>
            <w:r w:rsidRPr="00D30268">
              <w:t>е</w:t>
            </w:r>
            <w:r w:rsidR="001772F4" w:rsidRPr="00D30268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D30268" w:rsidRDefault="001772F4" w:rsidP="008A150E">
            <w:pPr>
              <w:jc w:val="both"/>
            </w:pPr>
            <w:r w:rsidRPr="00D30268">
              <w:t xml:space="preserve">Министерство дорожно-транспортного комплекса Республики Тыва 667010, Республика Тыва,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3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Р</w:t>
            </w:r>
            <w:r w:rsidR="001772F4" w:rsidRPr="00D30268">
              <w:t>езультат предоставления субсидии;</w:t>
            </w:r>
          </w:p>
        </w:tc>
        <w:tc>
          <w:tcPr>
            <w:tcW w:w="5103" w:type="dxa"/>
          </w:tcPr>
          <w:p w:rsidR="001F3A8D" w:rsidRPr="00D30268" w:rsidRDefault="008F5CA7" w:rsidP="001F3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Количество перевезенных пассажиров;</w:t>
            </w:r>
          </w:p>
          <w:p w:rsidR="008F5CA7" w:rsidRPr="00D30268" w:rsidRDefault="008F5CA7" w:rsidP="001F3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t>средняя заполняемость воздушного судна</w:t>
            </w:r>
          </w:p>
        </w:tc>
      </w:tr>
      <w:tr w:rsidR="001772F4" w:rsidRPr="00D30268" w:rsidTr="00C449DE">
        <w:tc>
          <w:tcPr>
            <w:tcW w:w="822" w:type="dxa"/>
          </w:tcPr>
          <w:p w:rsidR="001772F4" w:rsidRPr="00D30268" w:rsidRDefault="001772F4" w:rsidP="001772F4">
            <w:pPr>
              <w:jc w:val="center"/>
            </w:pPr>
            <w:r w:rsidRPr="00D30268">
              <w:t>4</w:t>
            </w:r>
          </w:p>
        </w:tc>
        <w:tc>
          <w:tcPr>
            <w:tcW w:w="4399" w:type="dxa"/>
          </w:tcPr>
          <w:p w:rsidR="001772F4" w:rsidRPr="00D30268" w:rsidRDefault="00C449DE" w:rsidP="00C449DE">
            <w:pPr>
              <w:jc w:val="both"/>
            </w:pPr>
            <w:r w:rsidRPr="00D30268">
              <w:t>Доменное имя</w:t>
            </w:r>
            <w:r w:rsidR="001772F4" w:rsidRPr="00D30268">
              <w:t xml:space="preserve"> и (или) сетево</w:t>
            </w:r>
            <w:r w:rsidRPr="00D30268">
              <w:t>й</w:t>
            </w:r>
            <w:r w:rsidR="001772F4" w:rsidRPr="00D30268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D30268" w:rsidRDefault="0077697F" w:rsidP="008A150E">
            <w:pPr>
              <w:jc w:val="both"/>
            </w:pPr>
            <w:r w:rsidRPr="00D30268">
              <w:t>о</w:t>
            </w:r>
            <w:r w:rsidR="00BD7B54" w:rsidRPr="00D30268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D30268">
              <w:rPr>
                <w:lang w:val="en-US"/>
              </w:rPr>
              <w:t>mindortrans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rtyva</w:t>
            </w:r>
            <w:proofErr w:type="spellEnd"/>
            <w:r w:rsidR="000360FC" w:rsidRPr="00D30268">
              <w:t>.</w:t>
            </w:r>
            <w:proofErr w:type="spellStart"/>
            <w:r w:rsidR="000360FC" w:rsidRPr="00D30268">
              <w:rPr>
                <w:lang w:val="en-US"/>
              </w:rPr>
              <w:t>ru</w:t>
            </w:r>
            <w:proofErr w:type="spellEnd"/>
            <w:r w:rsidR="000360FC" w:rsidRPr="00D30268">
              <w:t xml:space="preserve"> </w:t>
            </w:r>
          </w:p>
        </w:tc>
      </w:tr>
      <w:tr w:rsidR="000C5A09" w:rsidRPr="00D30268" w:rsidTr="00C449DE">
        <w:tc>
          <w:tcPr>
            <w:tcW w:w="10324" w:type="dxa"/>
            <w:gridSpan w:val="3"/>
          </w:tcPr>
          <w:p w:rsidR="000C5A09" w:rsidRPr="00D30268" w:rsidRDefault="000C5A09" w:rsidP="000C5A09">
            <w:pPr>
              <w:jc w:val="center"/>
            </w:pPr>
            <w:r w:rsidRPr="00D30268">
              <w:t>5 Требования к участникам отбора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0C5A09" w:rsidP="001772F4">
            <w:pPr>
              <w:jc w:val="center"/>
            </w:pPr>
            <w:r w:rsidRPr="00D30268">
              <w:t>5.1</w:t>
            </w:r>
          </w:p>
        </w:tc>
        <w:tc>
          <w:tcPr>
            <w:tcW w:w="9502" w:type="dxa"/>
            <w:gridSpan w:val="2"/>
          </w:tcPr>
          <w:p w:rsidR="000C5A09" w:rsidRPr="00D30268" w:rsidRDefault="008F5CA7" w:rsidP="008F5CA7">
            <w:pPr>
              <w:autoSpaceDE w:val="0"/>
              <w:autoSpaceDN w:val="0"/>
              <w:adjustRightInd w:val="0"/>
              <w:jc w:val="both"/>
            </w:pPr>
            <w:r w:rsidRPr="00D30268">
              <w:rPr>
                <w:rFonts w:eastAsiaTheme="minorHAnsi"/>
                <w:lang w:eastAsia="en-US"/>
              </w:rPr>
              <w:t xml:space="preserve">у участника отбора должна отсутствовать просроченная задолженность по возврату в республиканский бюджет Республики Тыва субсидий, бюджетных инвестиций, </w:t>
            </w:r>
            <w:proofErr w:type="gramStart"/>
            <w:r w:rsidRPr="00D30268">
              <w:rPr>
                <w:rFonts w:eastAsiaTheme="minorHAnsi"/>
                <w:lang w:eastAsia="en-US"/>
              </w:rPr>
              <w:t>предоставленных</w:t>
            </w:r>
            <w:proofErr w:type="gramEnd"/>
            <w:r w:rsidRPr="00D30268">
              <w:rPr>
                <w:rFonts w:eastAsiaTheme="minorHAnsi"/>
                <w:lang w:eastAsia="en-US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республиканского бюджета Республики Тыва;</w:t>
            </w:r>
          </w:p>
        </w:tc>
      </w:tr>
      <w:tr w:rsidR="000C5A09" w:rsidRPr="00D30268" w:rsidTr="00C449DE">
        <w:tc>
          <w:tcPr>
            <w:tcW w:w="822" w:type="dxa"/>
          </w:tcPr>
          <w:p w:rsidR="000C5A09" w:rsidRPr="00D30268" w:rsidRDefault="00D80342" w:rsidP="001772F4">
            <w:pPr>
              <w:jc w:val="center"/>
            </w:pPr>
            <w:r w:rsidRPr="00D30268">
              <w:t>5.2</w:t>
            </w:r>
          </w:p>
        </w:tc>
        <w:tc>
          <w:tcPr>
            <w:tcW w:w="9502" w:type="dxa"/>
            <w:gridSpan w:val="2"/>
          </w:tcPr>
          <w:p w:rsidR="000C5A09" w:rsidRPr="00D30268" w:rsidRDefault="008F5CA7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rPr>
                <w:rFonts w:eastAsiaTheme="minorHAnsi"/>
                <w:lang w:eastAsia="en-US"/>
              </w:rPr>
              <w:t>участники отбора - юридические лица 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- не должны прекратить деятельность в качестве индивидуального предпринимателя (в случае, если</w:t>
            </w:r>
            <w:proofErr w:type="gramEnd"/>
            <w:r w:rsidRPr="00D30268">
              <w:rPr>
                <w:rFonts w:eastAsiaTheme="minorHAnsi"/>
                <w:lang w:eastAsia="en-US"/>
              </w:rPr>
              <w:t xml:space="preserve"> такие требования предусмотрены правовым актом);</w:t>
            </w:r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5.3</w:t>
            </w:r>
          </w:p>
        </w:tc>
        <w:tc>
          <w:tcPr>
            <w:tcW w:w="9502" w:type="dxa"/>
            <w:gridSpan w:val="2"/>
          </w:tcPr>
          <w:p w:rsidR="008F5CA7" w:rsidRPr="00D30268" w:rsidRDefault="008F5CA7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rPr>
                <w:rFonts w:eastAsiaTheme="minorHAnsi"/>
                <w:lang w:eastAsia="en-US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  <w:proofErr w:type="gramEnd"/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5.4</w:t>
            </w:r>
          </w:p>
        </w:tc>
        <w:tc>
          <w:tcPr>
            <w:tcW w:w="9502" w:type="dxa"/>
            <w:gridSpan w:val="2"/>
          </w:tcPr>
          <w:p w:rsidR="008F5CA7" w:rsidRPr="00D30268" w:rsidRDefault="008F5CA7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rPr>
                <w:rFonts w:eastAsiaTheme="minorHAnsi"/>
                <w:lang w:eastAsia="en-US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главным распорядителем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      </w:r>
            <w:proofErr w:type="gramEnd"/>
            <w:r w:rsidRPr="00D30268">
              <w:rPr>
                <w:rFonts w:eastAsiaTheme="minorHAnsi"/>
                <w:lang w:eastAsia="en-US"/>
              </w:rPr>
              <w:t xml:space="preserve"> зоны), в совокупности превышает 50 процентов;</w:t>
            </w:r>
          </w:p>
        </w:tc>
      </w:tr>
      <w:tr w:rsidR="008F5CA7" w:rsidRPr="00D30268" w:rsidTr="00C449DE">
        <w:tc>
          <w:tcPr>
            <w:tcW w:w="822" w:type="dxa"/>
          </w:tcPr>
          <w:p w:rsidR="008F5CA7" w:rsidRPr="00D30268" w:rsidRDefault="008F5CA7" w:rsidP="001772F4">
            <w:pPr>
              <w:jc w:val="center"/>
            </w:pPr>
            <w:r w:rsidRPr="00D30268">
              <w:t>5.5</w:t>
            </w:r>
          </w:p>
        </w:tc>
        <w:tc>
          <w:tcPr>
            <w:tcW w:w="9502" w:type="dxa"/>
            <w:gridSpan w:val="2"/>
          </w:tcPr>
          <w:p w:rsidR="008F5CA7" w:rsidRPr="00D30268" w:rsidRDefault="008F5CA7" w:rsidP="008F5C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участники отбора не должны получать средства из республиканского бюджета Республики Тыва в соответствии с правовым актом, на основании иных нормативных правовых актов или муниципальных правовых актов на цели, установленные Порядком.</w:t>
            </w:r>
          </w:p>
        </w:tc>
      </w:tr>
      <w:tr w:rsidR="009548E4" w:rsidRPr="00D30268" w:rsidTr="008B69D3">
        <w:tc>
          <w:tcPr>
            <w:tcW w:w="10324" w:type="dxa"/>
            <w:gridSpan w:val="3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 Критерии отбора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D30268" w:rsidRDefault="009A249D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наличие квалифицированных кадров;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lastRenderedPageBreak/>
              <w:t>6.2</w:t>
            </w:r>
          </w:p>
        </w:tc>
        <w:tc>
          <w:tcPr>
            <w:tcW w:w="9502" w:type="dxa"/>
            <w:gridSpan w:val="2"/>
          </w:tcPr>
          <w:p w:rsidR="009548E4" w:rsidRPr="00D30268" w:rsidRDefault="009A249D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 xml:space="preserve">наличие сертификата (свидетельства) </w:t>
            </w:r>
            <w:proofErr w:type="spellStart"/>
            <w:r w:rsidRPr="00D30268">
              <w:rPr>
                <w:rFonts w:eastAsiaTheme="minorHAnsi"/>
                <w:lang w:eastAsia="en-US"/>
              </w:rPr>
              <w:t>эксплуатанта</w:t>
            </w:r>
            <w:proofErr w:type="spellEnd"/>
            <w:r w:rsidRPr="00D30268">
              <w:rPr>
                <w:rFonts w:eastAsiaTheme="minorHAnsi"/>
                <w:lang w:eastAsia="en-US"/>
              </w:rPr>
              <w:t>;</w:t>
            </w:r>
          </w:p>
        </w:tc>
      </w:tr>
      <w:tr w:rsidR="009548E4" w:rsidRPr="00D30268" w:rsidTr="00C449DE">
        <w:tc>
          <w:tcPr>
            <w:tcW w:w="822" w:type="dxa"/>
          </w:tcPr>
          <w:p w:rsidR="009548E4" w:rsidRPr="00D30268" w:rsidRDefault="009548E4" w:rsidP="009548E4">
            <w:pPr>
              <w:contextualSpacing/>
              <w:jc w:val="center"/>
            </w:pPr>
            <w:r w:rsidRPr="00D30268">
              <w:t>6.3</w:t>
            </w:r>
          </w:p>
        </w:tc>
        <w:tc>
          <w:tcPr>
            <w:tcW w:w="9502" w:type="dxa"/>
            <w:gridSpan w:val="2"/>
          </w:tcPr>
          <w:p w:rsidR="009548E4" w:rsidRPr="00D30268" w:rsidRDefault="009A249D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наличие воздушных судов в аэропорту г. Кызыла;</w:t>
            </w:r>
          </w:p>
        </w:tc>
      </w:tr>
      <w:tr w:rsidR="00F71495" w:rsidRPr="00D30268" w:rsidTr="00C449DE">
        <w:tc>
          <w:tcPr>
            <w:tcW w:w="822" w:type="dxa"/>
          </w:tcPr>
          <w:p w:rsidR="00F71495" w:rsidRPr="00D30268" w:rsidRDefault="00F71495" w:rsidP="009548E4">
            <w:pPr>
              <w:contextualSpacing/>
              <w:jc w:val="center"/>
            </w:pPr>
            <w:r w:rsidRPr="00D30268">
              <w:t>6.4.</w:t>
            </w:r>
          </w:p>
        </w:tc>
        <w:tc>
          <w:tcPr>
            <w:tcW w:w="9502" w:type="dxa"/>
            <w:gridSpan w:val="2"/>
          </w:tcPr>
          <w:p w:rsidR="00F71495" w:rsidRPr="00D30268" w:rsidRDefault="009A249D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стоимость летного часа;</w:t>
            </w:r>
          </w:p>
        </w:tc>
      </w:tr>
      <w:tr w:rsidR="00F71495" w:rsidRPr="00D30268" w:rsidTr="00C449DE">
        <w:tc>
          <w:tcPr>
            <w:tcW w:w="822" w:type="dxa"/>
          </w:tcPr>
          <w:p w:rsidR="00F71495" w:rsidRPr="00D30268" w:rsidRDefault="00F71495" w:rsidP="009548E4">
            <w:pPr>
              <w:contextualSpacing/>
              <w:jc w:val="center"/>
            </w:pPr>
            <w:r w:rsidRPr="00D30268">
              <w:t>6.5.</w:t>
            </w:r>
          </w:p>
        </w:tc>
        <w:tc>
          <w:tcPr>
            <w:tcW w:w="9502" w:type="dxa"/>
            <w:gridSpan w:val="2"/>
          </w:tcPr>
          <w:p w:rsidR="00F71495" w:rsidRPr="00D30268" w:rsidRDefault="009A249D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осуществление получателем субсидии регулярных воздушных перевозок пассажиров и багажа на территории Республики Тыва;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7</w:t>
            </w:r>
          </w:p>
        </w:tc>
        <w:tc>
          <w:tcPr>
            <w:tcW w:w="9502" w:type="dxa"/>
            <w:gridSpan w:val="2"/>
          </w:tcPr>
          <w:p w:rsidR="00C449DE" w:rsidRPr="00D30268" w:rsidRDefault="00C449DE" w:rsidP="00C449DE">
            <w:pPr>
              <w:jc w:val="center"/>
            </w:pPr>
            <w:r w:rsidRPr="00D30268"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7</w:t>
            </w:r>
            <w:r w:rsidR="00C449DE" w:rsidRPr="00D30268">
              <w:t>.1</w:t>
            </w:r>
          </w:p>
        </w:tc>
        <w:tc>
          <w:tcPr>
            <w:tcW w:w="9502" w:type="dxa"/>
            <w:gridSpan w:val="2"/>
          </w:tcPr>
          <w:p w:rsidR="00C449DE" w:rsidRPr="00D30268" w:rsidRDefault="00C449DE" w:rsidP="009A24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t>Для получения субсидии участники отбора пр</w:t>
            </w:r>
            <w:r w:rsidR="00DB6FF8" w:rsidRPr="00D30268">
              <w:t>едставляют в Министерство заявку</w:t>
            </w:r>
            <w:r w:rsidR="00F71495" w:rsidRPr="00D30268">
              <w:t xml:space="preserve"> согласно утвержденной форме</w:t>
            </w:r>
            <w:r w:rsidR="00DB6FF8" w:rsidRPr="00D30268">
              <w:t xml:space="preserve"> </w:t>
            </w:r>
            <w:r w:rsidRPr="00D30268">
              <w:t>с приложением документов</w:t>
            </w:r>
            <w:r w:rsidR="00C9574C" w:rsidRPr="00D30268">
              <w:t xml:space="preserve">, </w:t>
            </w:r>
            <w:r w:rsidR="009A249D" w:rsidRPr="00D30268">
              <w:t>указанных в пункте 10</w:t>
            </w:r>
            <w:r w:rsidRPr="00D30268">
              <w:t xml:space="preserve"> </w:t>
            </w:r>
            <w:r w:rsidR="009A249D" w:rsidRPr="00D30268">
              <w:rPr>
                <w:rFonts w:eastAsiaTheme="minorHAnsi"/>
                <w:lang w:eastAsia="en-US"/>
              </w:rPr>
              <w:t>Порядка предоставления субсидий из республиканского бюджета Республики Тыва на возмещение недополученных доходов, возникающих в результате государственного регулирования тарифов при осуществлении пассажирских перевозок на территории Республики Тыва, утвержденного постановлением Правительства Республики Тыва от 10 августа 2018 г. № 408.</w:t>
            </w:r>
            <w:proofErr w:type="gramEnd"/>
          </w:p>
        </w:tc>
      </w:tr>
      <w:tr w:rsidR="00C9574C" w:rsidRPr="00D30268" w:rsidTr="00F67769">
        <w:tc>
          <w:tcPr>
            <w:tcW w:w="822" w:type="dxa"/>
          </w:tcPr>
          <w:p w:rsidR="00C9574C" w:rsidRPr="00D30268" w:rsidRDefault="009548E4" w:rsidP="001772F4">
            <w:pPr>
              <w:jc w:val="center"/>
            </w:pPr>
            <w:r w:rsidRPr="00D30268">
              <w:t>7</w:t>
            </w:r>
            <w:r w:rsidR="00C9574C" w:rsidRPr="00D30268">
              <w:t>.2</w:t>
            </w:r>
          </w:p>
        </w:tc>
        <w:tc>
          <w:tcPr>
            <w:tcW w:w="9502" w:type="dxa"/>
            <w:gridSpan w:val="2"/>
          </w:tcPr>
          <w:p w:rsidR="00C9574C" w:rsidRPr="00D30268" w:rsidRDefault="00DB6FF8" w:rsidP="00C9574C">
            <w:pPr>
              <w:ind w:firstLine="34"/>
              <w:jc w:val="both"/>
            </w:pPr>
            <w:r w:rsidRPr="00D30268">
      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C9574C">
            <w:pPr>
              <w:jc w:val="center"/>
            </w:pPr>
            <w:r w:rsidRPr="00D30268">
              <w:t>8</w:t>
            </w:r>
          </w:p>
        </w:tc>
        <w:tc>
          <w:tcPr>
            <w:tcW w:w="9502" w:type="dxa"/>
            <w:gridSpan w:val="2"/>
          </w:tcPr>
          <w:p w:rsidR="00C449DE" w:rsidRPr="00D30268" w:rsidRDefault="00C9574C" w:rsidP="00BD7B54">
            <w:pPr>
              <w:jc w:val="center"/>
            </w:pPr>
            <w:r w:rsidRPr="00D30268">
              <w:t>П</w:t>
            </w:r>
            <w:r w:rsidR="00C449DE" w:rsidRPr="00D30268">
              <w:t>орядок отзыва заявок, порядок возврата заявок, определяющего в том числе основания для возврата заявок, порядка внесения изменений в заявки;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533096">
            <w:pPr>
              <w:jc w:val="center"/>
            </w:pPr>
            <w:r w:rsidRPr="00D30268">
              <w:t>8</w:t>
            </w:r>
            <w:r w:rsidR="00C449DE" w:rsidRPr="00D30268">
              <w:t>.1.</w:t>
            </w:r>
          </w:p>
        </w:tc>
        <w:tc>
          <w:tcPr>
            <w:tcW w:w="9502" w:type="dxa"/>
            <w:gridSpan w:val="2"/>
          </w:tcPr>
          <w:p w:rsidR="00DB6FF8" w:rsidRPr="00D30268" w:rsidRDefault="00DB6FF8" w:rsidP="00DB6FF8">
            <w:pPr>
              <w:jc w:val="both"/>
            </w:pPr>
            <w:r w:rsidRPr="00D30268"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 Возврат заявок осуществляется в течение пяти рабочих дней со дня поступления заявления.</w:t>
            </w:r>
          </w:p>
          <w:p w:rsidR="00C449DE" w:rsidRPr="00D30268" w:rsidRDefault="00DB6FF8" w:rsidP="00DB6FF8">
            <w:pPr>
              <w:jc w:val="both"/>
            </w:pPr>
            <w:r w:rsidRPr="00D30268"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D30268" w:rsidTr="00F67769">
        <w:tc>
          <w:tcPr>
            <w:tcW w:w="822" w:type="dxa"/>
          </w:tcPr>
          <w:p w:rsidR="00C9574C" w:rsidRPr="00D30268" w:rsidRDefault="009548E4" w:rsidP="001772F4">
            <w:pPr>
              <w:jc w:val="center"/>
            </w:pPr>
            <w:r w:rsidRPr="00D30268">
              <w:t>9</w:t>
            </w:r>
          </w:p>
        </w:tc>
        <w:tc>
          <w:tcPr>
            <w:tcW w:w="9502" w:type="dxa"/>
            <w:gridSpan w:val="2"/>
          </w:tcPr>
          <w:p w:rsidR="00C9574C" w:rsidRPr="00D30268" w:rsidRDefault="00C9574C" w:rsidP="00C9574C">
            <w:pPr>
              <w:jc w:val="center"/>
            </w:pPr>
            <w:r w:rsidRPr="00D30268">
              <w:t>Правила рассмотрения и оценки заявок в соответствии с Порядком;</w:t>
            </w:r>
          </w:p>
        </w:tc>
      </w:tr>
      <w:tr w:rsidR="00F67769" w:rsidRPr="00D30268" w:rsidTr="00F67769">
        <w:tc>
          <w:tcPr>
            <w:tcW w:w="822" w:type="dxa"/>
          </w:tcPr>
          <w:p w:rsidR="00F67769" w:rsidRPr="00D30268" w:rsidRDefault="009548E4" w:rsidP="001772F4">
            <w:pPr>
              <w:jc w:val="center"/>
            </w:pPr>
            <w:r w:rsidRPr="00D30268">
              <w:t>9</w:t>
            </w:r>
            <w:r w:rsidR="00F67769" w:rsidRPr="00D30268">
              <w:t>.1</w:t>
            </w:r>
          </w:p>
        </w:tc>
        <w:tc>
          <w:tcPr>
            <w:tcW w:w="9502" w:type="dxa"/>
            <w:gridSpan w:val="2"/>
          </w:tcPr>
          <w:p w:rsidR="00DB6FF8" w:rsidRPr="00D30268" w:rsidRDefault="009A249D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 xml:space="preserve">Министерство регистрирует в день поступления заявки и приложенные </w:t>
            </w:r>
            <w:proofErr w:type="gramStart"/>
            <w:r w:rsidRPr="00D30268">
              <w:rPr>
                <w:rFonts w:eastAsiaTheme="minorHAnsi"/>
                <w:lang w:eastAsia="en-US"/>
              </w:rPr>
              <w:t>к ним документы в соответствии с установленными в Министерстве правилами делопроизводства в порядке</w:t>
            </w:r>
            <w:proofErr w:type="gramEnd"/>
            <w:r w:rsidRPr="00D30268">
              <w:rPr>
                <w:rFonts w:eastAsiaTheme="minorHAnsi"/>
                <w:lang w:eastAsia="en-US"/>
              </w:rPr>
              <w:t xml:space="preserve"> очередности их поступления с указанием даты, времени поступления и порядкового номера;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.2</w:t>
            </w:r>
          </w:p>
        </w:tc>
        <w:tc>
          <w:tcPr>
            <w:tcW w:w="9502" w:type="dxa"/>
            <w:gridSpan w:val="2"/>
          </w:tcPr>
          <w:p w:rsidR="006A2752" w:rsidRPr="00D30268" w:rsidRDefault="00D30268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D30268">
              <w:rPr>
                <w:rFonts w:eastAsiaTheme="minorHAnsi"/>
                <w:lang w:eastAsia="en-US"/>
              </w:rPr>
              <w:t xml:space="preserve">Министерство в целях проверки участника отбора на соответствие требованиям, предусмотренным </w:t>
            </w:r>
            <w:hyperlink r:id="rId8" w:history="1">
              <w:r w:rsidRPr="00D30268">
                <w:rPr>
                  <w:rFonts w:eastAsiaTheme="minorHAnsi"/>
                  <w:color w:val="0000FF"/>
                  <w:lang w:eastAsia="en-US"/>
                </w:rPr>
                <w:t>подпунктами 1</w:t>
              </w:r>
            </w:hyperlink>
            <w:r w:rsidRPr="00D30268">
              <w:rPr>
                <w:rFonts w:eastAsiaTheme="minorHAnsi"/>
                <w:lang w:eastAsia="en-US"/>
              </w:rPr>
              <w:t xml:space="preserve"> и </w:t>
            </w:r>
            <w:hyperlink r:id="rId9" w:history="1">
              <w:r w:rsidRPr="00D30268">
                <w:rPr>
                  <w:rFonts w:eastAsiaTheme="minorHAnsi"/>
                  <w:color w:val="0000FF"/>
                  <w:lang w:eastAsia="en-US"/>
                </w:rPr>
                <w:t>2 пункта 9</w:t>
              </w:r>
            </w:hyperlink>
            <w:r w:rsidRPr="00D30268">
              <w:rPr>
                <w:rFonts w:eastAsiaTheme="minorHAnsi"/>
                <w:lang w:eastAsia="en-US"/>
              </w:rPr>
              <w:t xml:space="preserve"> Порядка (за исключением требования о том, что деятельность участника отбора не приостановлена в порядке, предусмотренном законодательством Российской Федерации), не позднее пяти рабочих дней со дня окончания срока приема заявок получает соответствующую информацию (сведения) посредством использования государственных автоматизированных информационных систем и (или) межведомственного взаимодействия (запроса)</w:t>
            </w:r>
            <w:proofErr w:type="gramEnd"/>
          </w:p>
        </w:tc>
      </w:tr>
      <w:tr w:rsidR="006A2752" w:rsidRPr="00D30268" w:rsidTr="00D30268">
        <w:trPr>
          <w:trHeight w:val="980"/>
        </w:trPr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.3</w:t>
            </w:r>
          </w:p>
        </w:tc>
        <w:tc>
          <w:tcPr>
            <w:tcW w:w="9502" w:type="dxa"/>
            <w:gridSpan w:val="2"/>
          </w:tcPr>
          <w:p w:rsidR="006A2752" w:rsidRPr="00D30268" w:rsidRDefault="00D30268" w:rsidP="00882E1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Министерство создает в установленном порядке комиссию, которая в течение 7 рабочих дней со дня регистрации заявок и приложенных документов проверяет их на предмет комплектности, достоверности, наличия оснований и условий для предоставления субсидии, предусмотренных Порядком, и принимает протокольные решения с предложениями о предоставлении либо об отказе в предоставлении субсидии. Состав и порядок работы комиссии утверждается приказом Министерства.</w:t>
            </w:r>
          </w:p>
        </w:tc>
      </w:tr>
      <w:tr w:rsidR="006A2752" w:rsidRPr="00D30268" w:rsidTr="00F67769">
        <w:tc>
          <w:tcPr>
            <w:tcW w:w="822" w:type="dxa"/>
          </w:tcPr>
          <w:p w:rsidR="009548E4" w:rsidRPr="00D30268" w:rsidRDefault="009548E4" w:rsidP="001772F4">
            <w:pPr>
              <w:jc w:val="center"/>
            </w:pPr>
          </w:p>
          <w:p w:rsidR="006A2752" w:rsidRPr="00D30268" w:rsidRDefault="009548E4" w:rsidP="009548E4">
            <w:pPr>
              <w:jc w:val="center"/>
            </w:pPr>
            <w:r w:rsidRPr="00D30268">
              <w:t>9</w:t>
            </w:r>
            <w:r w:rsidR="006A2752" w:rsidRPr="00D30268">
              <w:t>.4</w:t>
            </w:r>
          </w:p>
        </w:tc>
        <w:tc>
          <w:tcPr>
            <w:tcW w:w="9502" w:type="dxa"/>
            <w:gridSpan w:val="2"/>
          </w:tcPr>
          <w:p w:rsidR="006A2752" w:rsidRPr="00D30268" w:rsidRDefault="00D30268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Министерство в течение 3 рабочих дней со дня получения протокольного решения комиссии принимает решение о предоставлении либо об отказе в предоставлении субсидии, которое оформляется приказом Министерства;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.5</w:t>
            </w:r>
          </w:p>
        </w:tc>
        <w:tc>
          <w:tcPr>
            <w:tcW w:w="9502" w:type="dxa"/>
            <w:gridSpan w:val="2"/>
          </w:tcPr>
          <w:p w:rsidR="006A2752" w:rsidRPr="00D30268" w:rsidRDefault="00D30268" w:rsidP="00A63E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Министерство в течение 7 рабочих дней со дня подписания приказа об отказе в предоставлении субсидии направляет получателю субсидии извещение о принятом решении с указанием причин отказа и разъяснением порядка обжалования посредством почтового отправления с уведомлением о вручении;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.6</w:t>
            </w:r>
          </w:p>
        </w:tc>
        <w:tc>
          <w:tcPr>
            <w:tcW w:w="9502" w:type="dxa"/>
            <w:gridSpan w:val="2"/>
          </w:tcPr>
          <w:p w:rsidR="006A2752" w:rsidRPr="00D30268" w:rsidRDefault="00D30268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В случае принятия решения о предоставлении субсидии в течение 3 рабочих дней со дня подписания приказа о предоставлении субсидии оформляет проект соглашения в двух экземплярах и направляет его для подписания получателю субсидии. Направление проекта соглашения осуществляется путем непосредственного вручения проекта соглашения представителю получателя субсидии или путем почтового отправления с уведомлением о вручении;</w:t>
            </w: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t>9</w:t>
            </w:r>
            <w:r w:rsidR="006A2752" w:rsidRPr="00D30268">
              <w:t>.7</w:t>
            </w:r>
          </w:p>
        </w:tc>
        <w:tc>
          <w:tcPr>
            <w:tcW w:w="9502" w:type="dxa"/>
            <w:gridSpan w:val="2"/>
          </w:tcPr>
          <w:p w:rsidR="00D30268" w:rsidRPr="00D30268" w:rsidRDefault="00D30268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Министерство подписывает соглашение в течение 2 рабочих дней со дня поступления подписанного получателем субсидии соглашения</w:t>
            </w:r>
          </w:p>
          <w:p w:rsidR="006A2752" w:rsidRPr="00D30268" w:rsidRDefault="006A2752" w:rsidP="00267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A2752" w:rsidRPr="00D30268" w:rsidTr="00F67769">
        <w:tc>
          <w:tcPr>
            <w:tcW w:w="822" w:type="dxa"/>
          </w:tcPr>
          <w:p w:rsidR="006A2752" w:rsidRPr="00D30268" w:rsidRDefault="009548E4" w:rsidP="001772F4">
            <w:pPr>
              <w:jc w:val="center"/>
            </w:pPr>
            <w:r w:rsidRPr="00D30268">
              <w:lastRenderedPageBreak/>
              <w:t>9</w:t>
            </w:r>
            <w:r w:rsidR="00545E0D" w:rsidRPr="00D30268">
              <w:t>.8</w:t>
            </w:r>
          </w:p>
        </w:tc>
        <w:tc>
          <w:tcPr>
            <w:tcW w:w="9502" w:type="dxa"/>
            <w:gridSpan w:val="2"/>
          </w:tcPr>
          <w:p w:rsidR="00D30268" w:rsidRPr="00D30268" w:rsidRDefault="00D30268" w:rsidP="00D302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Министерство размещает не позднее первого рабочего дня, следующего за днем принятия решения, предусмотренного настоящим пунктом, на официальном сайте главного распорядителя информацию о результатах рассмотрения заявлений, включающую следующие сведения:</w:t>
            </w:r>
          </w:p>
          <w:p w:rsidR="00D30268" w:rsidRPr="00D30268" w:rsidRDefault="00D30268" w:rsidP="00D302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дату, время и место проведения рассмотрения заявлений;</w:t>
            </w:r>
          </w:p>
          <w:p w:rsidR="00D30268" w:rsidRPr="00D30268" w:rsidRDefault="00D30268" w:rsidP="00D302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информацию о юридических лицах, индивидуальных предпринимателях, заявления которых были рассмотрены;</w:t>
            </w:r>
          </w:p>
          <w:p w:rsidR="00D30268" w:rsidRPr="00D30268" w:rsidRDefault="00D30268" w:rsidP="00D302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информацию о юридических лицах, индивидуальных предпринимателях, которые не прошли отбор и которым отказано в предоставлении субсидии, с указанием причин отказа в признании юридического лица, индивидуального предпринимателя прошедшим отбор и отказа в предоставлении ему субсидии;</w:t>
            </w:r>
          </w:p>
          <w:p w:rsidR="006A2752" w:rsidRPr="00D30268" w:rsidRDefault="00D30268" w:rsidP="00D3026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30268">
              <w:rPr>
                <w:rFonts w:eastAsiaTheme="minorHAnsi"/>
                <w:lang w:eastAsia="en-US"/>
              </w:rPr>
              <w:t>наименование юридического лица, индивидуального предпринимателя, с которым заключается соглашение о предоставлении субсидии, и размер предоставляемой ему субсидии.</w:t>
            </w:r>
          </w:p>
        </w:tc>
      </w:tr>
      <w:tr w:rsidR="0018779C" w:rsidRPr="00D30268" w:rsidTr="0018779C">
        <w:tc>
          <w:tcPr>
            <w:tcW w:w="822" w:type="dxa"/>
          </w:tcPr>
          <w:p w:rsidR="0018779C" w:rsidRPr="00D30268" w:rsidRDefault="009548E4" w:rsidP="001772F4">
            <w:pPr>
              <w:jc w:val="center"/>
            </w:pPr>
            <w:r w:rsidRPr="00D30268">
              <w:t>10</w:t>
            </w:r>
          </w:p>
        </w:tc>
        <w:tc>
          <w:tcPr>
            <w:tcW w:w="9502" w:type="dxa"/>
            <w:gridSpan w:val="2"/>
          </w:tcPr>
          <w:p w:rsidR="0018779C" w:rsidRPr="00D30268" w:rsidRDefault="0018779C" w:rsidP="0018779C">
            <w:pPr>
              <w:jc w:val="center"/>
            </w:pPr>
            <w:r w:rsidRPr="00D30268"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D30268" w:rsidTr="00F3401A">
        <w:trPr>
          <w:trHeight w:val="1437"/>
        </w:trPr>
        <w:tc>
          <w:tcPr>
            <w:tcW w:w="822" w:type="dxa"/>
          </w:tcPr>
          <w:p w:rsidR="0018779C" w:rsidRPr="00D30268" w:rsidRDefault="009548E4" w:rsidP="009548E4">
            <w:pPr>
              <w:jc w:val="center"/>
            </w:pPr>
            <w:r w:rsidRPr="00D30268">
              <w:t>10</w:t>
            </w:r>
            <w:r w:rsidR="0018779C" w:rsidRPr="00D30268">
              <w:t>.1</w:t>
            </w:r>
          </w:p>
        </w:tc>
        <w:tc>
          <w:tcPr>
            <w:tcW w:w="9502" w:type="dxa"/>
            <w:gridSpan w:val="2"/>
          </w:tcPr>
          <w:p w:rsidR="0018779C" w:rsidRPr="00D30268" w:rsidRDefault="0018779C" w:rsidP="0018779C">
            <w:pPr>
              <w:jc w:val="both"/>
            </w:pPr>
            <w:proofErr w:type="gramStart"/>
            <w:r w:rsidRPr="00D30268">
              <w:t>Участники отбора могут обрат</w:t>
            </w:r>
            <w:r w:rsidR="009B65A6" w:rsidRPr="00D30268">
              <w:t>ит</w:t>
            </w:r>
            <w:r w:rsidRPr="00D30268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Московская, д. 137, тел.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  <w:r w:rsidRPr="00D30268">
              <w:t>.</w:t>
            </w:r>
            <w:proofErr w:type="gram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11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Срок</w:t>
            </w:r>
            <w:r w:rsidR="00C449DE" w:rsidRPr="00D30268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D30268" w:rsidRDefault="003B053E" w:rsidP="00267CE9">
            <w:pPr>
              <w:jc w:val="both"/>
            </w:pPr>
            <w:r>
              <w:t>в течение 2 рабочих дней с момента получения проекта соглашения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12</w:t>
            </w:r>
          </w:p>
        </w:tc>
        <w:tc>
          <w:tcPr>
            <w:tcW w:w="4399" w:type="dxa"/>
          </w:tcPr>
          <w:p w:rsidR="00C449DE" w:rsidRPr="00D30268" w:rsidRDefault="0018779C" w:rsidP="008A150E">
            <w:pPr>
              <w:jc w:val="both"/>
            </w:pPr>
            <w:r w:rsidRPr="00D30268">
              <w:t>У</w:t>
            </w:r>
            <w:r w:rsidR="00C449DE" w:rsidRPr="00D30268">
              <w:t>словия признания победителя (победителей) отбора уклонившимся от заключения соглашения;</w:t>
            </w:r>
          </w:p>
        </w:tc>
        <w:tc>
          <w:tcPr>
            <w:tcW w:w="5103" w:type="dxa"/>
          </w:tcPr>
          <w:p w:rsidR="00C449DE" w:rsidRPr="00D30268" w:rsidRDefault="0018779C" w:rsidP="007A672D">
            <w:pPr>
              <w:jc w:val="both"/>
            </w:pPr>
            <w:r w:rsidRPr="00D30268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4067A0" w:rsidRPr="00D30268">
              <w:t xml:space="preserve">Порядку 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13</w:t>
            </w:r>
          </w:p>
        </w:tc>
        <w:tc>
          <w:tcPr>
            <w:tcW w:w="4399" w:type="dxa"/>
          </w:tcPr>
          <w:p w:rsidR="00C449DE" w:rsidRPr="00D30268" w:rsidRDefault="0018779C" w:rsidP="0018779C">
            <w:pPr>
              <w:jc w:val="both"/>
            </w:pPr>
            <w:r w:rsidRPr="00D30268">
              <w:t>Д</w:t>
            </w:r>
            <w:r w:rsidR="00C449DE" w:rsidRPr="00D30268">
              <w:t>ат</w:t>
            </w:r>
            <w:r w:rsidRPr="00D30268">
              <w:t>а</w:t>
            </w:r>
            <w:r w:rsidR="00C449DE" w:rsidRPr="00D30268">
              <w:t xml:space="preserve"> размещения результатов отбора на едином портале (при наличии технической возможности), которая не может быть позднее 14-го календарного дня, следующего за днем определения победителя отбора, официальном сайте Министерства;</w:t>
            </w:r>
          </w:p>
        </w:tc>
        <w:tc>
          <w:tcPr>
            <w:tcW w:w="5103" w:type="dxa"/>
          </w:tcPr>
          <w:p w:rsidR="00C449DE" w:rsidRPr="00D30268" w:rsidRDefault="00B97744" w:rsidP="008A150E">
            <w:pPr>
              <w:jc w:val="both"/>
            </w:pPr>
            <w:r w:rsidRPr="00D30268">
              <w:t xml:space="preserve">до </w:t>
            </w:r>
            <w:r w:rsidR="00D30268" w:rsidRPr="00D30268">
              <w:t xml:space="preserve">28 </w:t>
            </w:r>
            <w:r w:rsidR="000D71ED" w:rsidRPr="00D30268">
              <w:t>января</w:t>
            </w:r>
            <w:r w:rsidR="004067A0" w:rsidRPr="00D30268">
              <w:t xml:space="preserve"> </w:t>
            </w:r>
            <w:r w:rsidR="001C05CD">
              <w:t>2024</w:t>
            </w:r>
            <w:bookmarkStart w:id="0" w:name="_GoBack"/>
            <w:bookmarkEnd w:id="0"/>
            <w:r w:rsidR="0018779C" w:rsidRPr="00D30268">
              <w:t xml:space="preserve"> года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</w:p>
        </w:tc>
        <w:tc>
          <w:tcPr>
            <w:tcW w:w="9502" w:type="dxa"/>
            <w:gridSpan w:val="2"/>
          </w:tcPr>
          <w:p w:rsidR="003A144B" w:rsidRPr="00D30268" w:rsidRDefault="003A144B" w:rsidP="003A144B">
            <w:pPr>
              <w:jc w:val="center"/>
            </w:pPr>
            <w:r w:rsidRPr="00D30268">
              <w:t>Основание проведения отбора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  <w:r w:rsidR="003A144B" w:rsidRPr="00D30268">
              <w:t>.1</w:t>
            </w:r>
          </w:p>
        </w:tc>
        <w:tc>
          <w:tcPr>
            <w:tcW w:w="9502" w:type="dxa"/>
            <w:gridSpan w:val="2"/>
          </w:tcPr>
          <w:p w:rsidR="003A144B" w:rsidRPr="00D30268" w:rsidRDefault="005C5E04" w:rsidP="003A144B">
            <w:pPr>
              <w:jc w:val="both"/>
            </w:pPr>
            <w:r w:rsidRPr="005C5E04">
              <w:t>Закон Республики Тыва от 15 декабря 2023 г. № 1002-ЗРТ «О республиканском бюджете Республики Тыва на 2024  год и на плановый период 2025 и 2026 годов»;</w:t>
            </w:r>
          </w:p>
        </w:tc>
      </w:tr>
      <w:tr w:rsidR="003A144B" w:rsidRPr="00D30268" w:rsidTr="003A144B">
        <w:tc>
          <w:tcPr>
            <w:tcW w:w="822" w:type="dxa"/>
          </w:tcPr>
          <w:p w:rsidR="003A144B" w:rsidRPr="00D30268" w:rsidRDefault="009548E4" w:rsidP="001772F4">
            <w:pPr>
              <w:jc w:val="center"/>
            </w:pPr>
            <w:r w:rsidRPr="00D30268">
              <w:t>14</w:t>
            </w:r>
            <w:r w:rsidR="003A144B" w:rsidRPr="00D30268">
              <w:t>.2</w:t>
            </w:r>
          </w:p>
        </w:tc>
        <w:tc>
          <w:tcPr>
            <w:tcW w:w="9502" w:type="dxa"/>
            <w:gridSpan w:val="2"/>
          </w:tcPr>
          <w:p w:rsidR="003A144B" w:rsidRPr="00D30268" w:rsidRDefault="00D30268" w:rsidP="00D3026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30268">
              <w:rPr>
                <w:rFonts w:eastAsiaTheme="minorHAnsi"/>
                <w:lang w:eastAsia="en-US"/>
              </w:rPr>
              <w:t>Постановление Правительства Республики Тыва от 10.08.2018 N 408 г.  «Об утверждении Порядка предоставления субсидий из республиканского бюджета Республики Тыва на возмещение недополученных доходов, возникающих в результате государственного регулирования тарифов при осуществлении пассажирских перевозок на территории Республики Тыва, и внесении изменений в постановление Правительства Республики Тыва от 23 июля 2009 г. N 363»</w:t>
            </w:r>
            <w:proofErr w:type="gram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15</w:t>
            </w:r>
          </w:p>
        </w:tc>
        <w:tc>
          <w:tcPr>
            <w:tcW w:w="4399" w:type="dxa"/>
          </w:tcPr>
          <w:p w:rsidR="00C449DE" w:rsidRPr="00D30268" w:rsidRDefault="008636AE" w:rsidP="008636AE">
            <w:pPr>
              <w:jc w:val="both"/>
            </w:pPr>
            <w:r w:rsidRPr="00D30268">
              <w:t>О</w:t>
            </w:r>
            <w:r w:rsidR="00C449DE" w:rsidRPr="00D30268">
              <w:t>бъем</w:t>
            </w:r>
            <w:r w:rsidRPr="00D30268">
              <w:t>ы</w:t>
            </w:r>
            <w:r w:rsidR="00C449DE" w:rsidRPr="00D30268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:rsidR="00C449DE" w:rsidRPr="00D30268" w:rsidRDefault="005C5E04" w:rsidP="00432E0E">
            <w:pPr>
              <w:jc w:val="both"/>
            </w:pPr>
            <w:r>
              <w:t>44 324 000,00</w:t>
            </w:r>
            <w:r w:rsidR="00D30268" w:rsidRPr="00D30268">
              <w:t xml:space="preserve"> </w:t>
            </w:r>
            <w:r w:rsidR="00A423E2" w:rsidRPr="00D30268">
              <w:t>рублей</w:t>
            </w:r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16</w:t>
            </w:r>
          </w:p>
        </w:tc>
        <w:tc>
          <w:tcPr>
            <w:tcW w:w="4399" w:type="dxa"/>
          </w:tcPr>
          <w:p w:rsidR="00C449DE" w:rsidRPr="00D30268" w:rsidRDefault="008636AE" w:rsidP="000360FC">
            <w:pPr>
              <w:jc w:val="both"/>
            </w:pPr>
            <w:r w:rsidRPr="00D30268">
              <w:t>К</w:t>
            </w:r>
            <w:r w:rsidR="00C449DE" w:rsidRPr="00D30268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D30268" w:rsidRDefault="00C449DE" w:rsidP="000360FC">
            <w:pPr>
              <w:jc w:val="both"/>
            </w:pPr>
            <w:r w:rsidRPr="00D30268">
              <w:t xml:space="preserve">отдел транспортной инфраструктуры Министерства дорожно-транспортного комплекса Республики Тыва, 8(39422) 9-76-73, 9-76-97, </w:t>
            </w:r>
            <w:r w:rsidRPr="00D30268">
              <w:rPr>
                <w:lang w:val="en-US"/>
              </w:rPr>
              <w:t>e</w:t>
            </w:r>
            <w:r w:rsidRPr="00D30268">
              <w:t>-</w:t>
            </w:r>
            <w:r w:rsidRPr="00D30268">
              <w:rPr>
                <w:lang w:val="en-US"/>
              </w:rPr>
              <w:t>mail</w:t>
            </w:r>
            <w:r w:rsidRPr="00D30268">
              <w:t xml:space="preserve">: </w:t>
            </w:r>
            <w:proofErr w:type="spellStart"/>
            <w:r w:rsidRPr="00D30268">
              <w:rPr>
                <w:lang w:val="en-US"/>
              </w:rPr>
              <w:t>mindortrans</w:t>
            </w:r>
            <w:proofErr w:type="spellEnd"/>
            <w:r w:rsidRPr="00D30268">
              <w:t>_</w:t>
            </w:r>
            <w:proofErr w:type="spellStart"/>
            <w:r w:rsidRPr="00D30268">
              <w:rPr>
                <w:lang w:val="en-US"/>
              </w:rPr>
              <w:t>rt</w:t>
            </w:r>
            <w:proofErr w:type="spellEnd"/>
            <w:r w:rsidRPr="00D30268">
              <w:t>07@</w:t>
            </w:r>
            <w:r w:rsidRPr="00D30268">
              <w:rPr>
                <w:lang w:val="en-US"/>
              </w:rPr>
              <w:t>mail</w:t>
            </w:r>
            <w:r w:rsidRPr="00D30268">
              <w:t>.</w:t>
            </w:r>
            <w:proofErr w:type="spellStart"/>
            <w:r w:rsidRPr="00D30268">
              <w:rPr>
                <w:lang w:val="en-US"/>
              </w:rPr>
              <w:t>ru</w:t>
            </w:r>
            <w:proofErr w:type="spellEnd"/>
          </w:p>
        </w:tc>
      </w:tr>
      <w:tr w:rsidR="00C449DE" w:rsidRPr="00D30268" w:rsidTr="00C449DE">
        <w:tc>
          <w:tcPr>
            <w:tcW w:w="822" w:type="dxa"/>
          </w:tcPr>
          <w:p w:rsidR="00C449DE" w:rsidRPr="00D30268" w:rsidRDefault="009548E4" w:rsidP="001772F4">
            <w:pPr>
              <w:jc w:val="center"/>
            </w:pPr>
            <w:r w:rsidRPr="00D30268">
              <w:t>17</w:t>
            </w:r>
          </w:p>
        </w:tc>
        <w:tc>
          <w:tcPr>
            <w:tcW w:w="4399" w:type="dxa"/>
          </w:tcPr>
          <w:p w:rsidR="00C449DE" w:rsidRPr="00D30268" w:rsidRDefault="00C449DE" w:rsidP="008A150E">
            <w:pPr>
              <w:jc w:val="both"/>
            </w:pPr>
            <w:r w:rsidRPr="00D30268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D30268" w:rsidRDefault="00C449DE" w:rsidP="00D30268">
            <w:pPr>
              <w:jc w:val="both"/>
            </w:pPr>
            <w:r w:rsidRPr="00D30268">
              <w:t xml:space="preserve">с момента подписания сторонами соглашений </w:t>
            </w:r>
            <w:r w:rsidR="00D30268" w:rsidRPr="00D30268">
              <w:t>до полного исполнения</w:t>
            </w:r>
            <w:r w:rsidR="007A672D">
              <w:t xml:space="preserve"> сторонами</w:t>
            </w:r>
            <w:r w:rsidR="00D30268" w:rsidRPr="00D30268">
              <w:t xml:space="preserve"> </w:t>
            </w:r>
            <w:r w:rsidR="00D30268" w:rsidRPr="00D30268">
              <w:lastRenderedPageBreak/>
              <w:t>обязательств, предусмотренных соглашением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D30268" w:rsidRDefault="009548E4" w:rsidP="001772F4">
            <w:pPr>
              <w:jc w:val="center"/>
            </w:pPr>
            <w:r w:rsidRPr="00D30268">
              <w:lastRenderedPageBreak/>
              <w:t>18</w:t>
            </w:r>
          </w:p>
        </w:tc>
        <w:tc>
          <w:tcPr>
            <w:tcW w:w="9502" w:type="dxa"/>
            <w:gridSpan w:val="2"/>
          </w:tcPr>
          <w:p w:rsidR="008636AE" w:rsidRPr="00D30268" w:rsidRDefault="008636AE" w:rsidP="004F5A5B">
            <w:pPr>
              <w:jc w:val="both"/>
            </w:pPr>
            <w:r w:rsidRPr="00D30268">
              <w:t>Формы соглашения - типовая форма, установленная Министерством финансов Республики Тыва.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B9401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87" w:rsidRDefault="00D13587" w:rsidP="000B453D">
      <w:r>
        <w:separator/>
      </w:r>
    </w:p>
  </w:endnote>
  <w:endnote w:type="continuationSeparator" w:id="0">
    <w:p w:rsidR="00D13587" w:rsidRDefault="00D13587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87" w:rsidRDefault="00D13587" w:rsidP="000B453D">
      <w:r>
        <w:separator/>
      </w:r>
    </w:p>
  </w:footnote>
  <w:footnote w:type="continuationSeparator" w:id="0">
    <w:p w:rsidR="00D13587" w:rsidRDefault="00D13587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5"/>
    <w:rsid w:val="00021CF9"/>
    <w:rsid w:val="000360FC"/>
    <w:rsid w:val="0004560E"/>
    <w:rsid w:val="00046F14"/>
    <w:rsid w:val="0005165E"/>
    <w:rsid w:val="00062274"/>
    <w:rsid w:val="0008208C"/>
    <w:rsid w:val="000A3F7B"/>
    <w:rsid w:val="000B453D"/>
    <w:rsid w:val="000C5A09"/>
    <w:rsid w:val="000D71ED"/>
    <w:rsid w:val="0015281B"/>
    <w:rsid w:val="00153465"/>
    <w:rsid w:val="001772F4"/>
    <w:rsid w:val="00183215"/>
    <w:rsid w:val="0018779C"/>
    <w:rsid w:val="001C05CD"/>
    <w:rsid w:val="001F3A8D"/>
    <w:rsid w:val="00214435"/>
    <w:rsid w:val="00267CE9"/>
    <w:rsid w:val="003971D0"/>
    <w:rsid w:val="003A144B"/>
    <w:rsid w:val="003A1F0A"/>
    <w:rsid w:val="003B053E"/>
    <w:rsid w:val="003B4C76"/>
    <w:rsid w:val="003C7704"/>
    <w:rsid w:val="004067A0"/>
    <w:rsid w:val="00432E0E"/>
    <w:rsid w:val="00486074"/>
    <w:rsid w:val="004D17AE"/>
    <w:rsid w:val="004D635D"/>
    <w:rsid w:val="004F5A5B"/>
    <w:rsid w:val="00526163"/>
    <w:rsid w:val="00533096"/>
    <w:rsid w:val="00545E0D"/>
    <w:rsid w:val="00592430"/>
    <w:rsid w:val="005A7589"/>
    <w:rsid w:val="005B323D"/>
    <w:rsid w:val="005C5E04"/>
    <w:rsid w:val="005E0DF1"/>
    <w:rsid w:val="0064559B"/>
    <w:rsid w:val="006A2101"/>
    <w:rsid w:val="006A2752"/>
    <w:rsid w:val="006B464B"/>
    <w:rsid w:val="00723092"/>
    <w:rsid w:val="0077697F"/>
    <w:rsid w:val="007A493E"/>
    <w:rsid w:val="007A672D"/>
    <w:rsid w:val="008168F6"/>
    <w:rsid w:val="008636AE"/>
    <w:rsid w:val="00882E11"/>
    <w:rsid w:val="008A150E"/>
    <w:rsid w:val="008B69D3"/>
    <w:rsid w:val="008F5CA7"/>
    <w:rsid w:val="00906FDA"/>
    <w:rsid w:val="0093566D"/>
    <w:rsid w:val="009430C7"/>
    <w:rsid w:val="009548E4"/>
    <w:rsid w:val="00995C48"/>
    <w:rsid w:val="009A249D"/>
    <w:rsid w:val="009B65A6"/>
    <w:rsid w:val="009C2B02"/>
    <w:rsid w:val="00A423E2"/>
    <w:rsid w:val="00A56024"/>
    <w:rsid w:val="00A63E50"/>
    <w:rsid w:val="00A942EB"/>
    <w:rsid w:val="00AF456D"/>
    <w:rsid w:val="00AF6FC2"/>
    <w:rsid w:val="00B9401E"/>
    <w:rsid w:val="00B97744"/>
    <w:rsid w:val="00BD59F4"/>
    <w:rsid w:val="00BD7B54"/>
    <w:rsid w:val="00BE76C6"/>
    <w:rsid w:val="00C4461C"/>
    <w:rsid w:val="00C449DE"/>
    <w:rsid w:val="00C6739F"/>
    <w:rsid w:val="00C9574C"/>
    <w:rsid w:val="00D13587"/>
    <w:rsid w:val="00D30268"/>
    <w:rsid w:val="00D80342"/>
    <w:rsid w:val="00D875D5"/>
    <w:rsid w:val="00D964A0"/>
    <w:rsid w:val="00DB6FF8"/>
    <w:rsid w:val="00DC3C57"/>
    <w:rsid w:val="00E13907"/>
    <w:rsid w:val="00E14700"/>
    <w:rsid w:val="00E40DAF"/>
    <w:rsid w:val="00E71559"/>
    <w:rsid w:val="00E97560"/>
    <w:rsid w:val="00EF2BAB"/>
    <w:rsid w:val="00F3401A"/>
    <w:rsid w:val="00F62ECE"/>
    <w:rsid w:val="00F67769"/>
    <w:rsid w:val="00F71495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5AF3919E345F943A4063B9A7E1107B053095067A9789B33ED4BEF4A8093D3A3CD0455DA03D924D70C45321EAD69DC82D80D27663758A56EE90CmCK3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15AF3919E345F943A4063B9A7E1107B053095067A9789B33ED4BEF4A8093D3A3CD0455DA03D924D70C463B1EAD69DC82D80D27663758A56EE90CmCK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10D0-AE64-4FD5-A581-406B5BDC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2022-10-18T08:57:00Z</cp:lastPrinted>
  <dcterms:created xsi:type="dcterms:W3CDTF">2023-03-24T09:22:00Z</dcterms:created>
  <dcterms:modified xsi:type="dcterms:W3CDTF">2024-01-09T09:50:00Z</dcterms:modified>
</cp:coreProperties>
</file>