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BD" w:rsidRPr="005332BD" w:rsidRDefault="005332BD" w:rsidP="005332B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2BD">
        <w:rPr>
          <w:rFonts w:ascii="Times New Roman" w:hAnsi="Times New Roman" w:cs="Times New Roman"/>
          <w:color w:val="000000" w:themeColor="text1"/>
          <w:sz w:val="28"/>
          <w:szCs w:val="28"/>
        </w:rPr>
        <w:t>Случаи, когда человеку приходится заниматься подтверждением родства и подавать в суд заявление об установлении факта родственных отношений, на самом деле не редки. </w:t>
      </w:r>
    </w:p>
    <w:p w:rsidR="005332BD" w:rsidRPr="005332BD" w:rsidRDefault="005332BD" w:rsidP="005332B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2BD">
        <w:rPr>
          <w:rFonts w:ascii="Times New Roman" w:hAnsi="Times New Roman" w:cs="Times New Roman"/>
          <w:color w:val="000000" w:themeColor="text1"/>
          <w:sz w:val="28"/>
          <w:szCs w:val="28"/>
        </w:rPr>
        <w:t>А составить такой документ самостоятельно  совсем не сложно, если иметь представление об общих правилах подготовки </w:t>
      </w:r>
      <w:hyperlink r:id="rId5" w:history="1">
        <w:r w:rsidRPr="005332B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заявлений об установлении факта, имеющего юридическое значение</w:t>
        </w:r>
      </w:hyperlink>
      <w:r w:rsidRPr="005332BD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Установление родственных отношений понадобится для оформления наследства, пенсии по потере  кормильца или получения других льгот, основанных на факте родства между людьми.</w:t>
      </w:r>
    </w:p>
    <w:p w:rsidR="005332BD" w:rsidRPr="005332BD" w:rsidRDefault="005332BD" w:rsidP="005332B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2BD">
        <w:rPr>
          <w:rFonts w:ascii="Times New Roman" w:hAnsi="Times New Roman" w:cs="Times New Roman"/>
          <w:color w:val="000000" w:themeColor="text1"/>
          <w:sz w:val="28"/>
          <w:szCs w:val="28"/>
        </w:rPr>
        <w:t>Родственные отношения устанавливаются при помощи документов: паспорт, свидетельство о рождении, о браке, о разводе и т.п. При наличии в документах органов ЗАГС опечаток и ошибок можно подать в суд </w:t>
      </w:r>
      <w:hyperlink r:id="rId6" w:tgtFrame="_blank" w:tooltip="Заявление об исправлении актовой записи" w:history="1">
        <w:r w:rsidRPr="005332B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заявление об исправлении актовой записи</w:t>
        </w:r>
      </w:hyperlink>
      <w:r w:rsidRPr="005332BD">
        <w:rPr>
          <w:rFonts w:ascii="Times New Roman" w:hAnsi="Times New Roman" w:cs="Times New Roman"/>
          <w:color w:val="000000" w:themeColor="text1"/>
          <w:sz w:val="28"/>
          <w:szCs w:val="28"/>
        </w:rPr>
        <w:t>. Однако документально подтвердить родственные отношения не всегда возможно. Если факт родственных отношений необходим для какого-то разового действия, лучше оформить заявление по этому образцу. Подтвердить факт родственных отношений можно и в отношении уже умершего лица. </w:t>
      </w:r>
    </w:p>
    <w:p w:rsidR="005332BD" w:rsidRPr="005332BD" w:rsidRDefault="005332BD" w:rsidP="005332B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2BD">
        <w:rPr>
          <w:rFonts w:ascii="Times New Roman" w:hAnsi="Times New Roman" w:cs="Times New Roman"/>
          <w:color w:val="000000" w:themeColor="text1"/>
          <w:sz w:val="28"/>
          <w:szCs w:val="28"/>
        </w:rPr>
        <w:t>Пример заявления</w:t>
      </w:r>
    </w:p>
    <w:tbl>
      <w:tblPr>
        <w:tblW w:w="9732" w:type="dxa"/>
        <w:tblBorders>
          <w:top w:val="single" w:sz="6" w:space="0" w:color="EBEBEB"/>
          <w:left w:val="single" w:sz="6" w:space="0" w:color="EBEBEB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9732"/>
      </w:tblGrid>
      <w:tr w:rsidR="005332BD" w:rsidRPr="005332BD" w:rsidTr="005332BD">
        <w:tc>
          <w:tcPr>
            <w:tcW w:w="14682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AFAFA"/>
            <w:vAlign w:val="bottom"/>
            <w:hideMark/>
          </w:tcPr>
          <w:p w:rsidR="005332BD" w:rsidRPr="005332BD" w:rsidRDefault="005332BD" w:rsidP="005332BD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53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Тальменский</w:t>
            </w:r>
            <w:proofErr w:type="spellEnd"/>
            <w:r w:rsidRPr="0053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районный суд Алтайского края</w:t>
            </w:r>
          </w:p>
          <w:p w:rsidR="005332BD" w:rsidRPr="005332BD" w:rsidRDefault="005332BD" w:rsidP="005332BD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5332BD" w:rsidRPr="005332BD" w:rsidRDefault="005332BD" w:rsidP="005332BD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Воропаев Артем Васильевич</w:t>
            </w:r>
          </w:p>
          <w:p w:rsidR="005332BD" w:rsidRPr="005332BD" w:rsidRDefault="005332BD" w:rsidP="005332BD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658031, с. Тальменка, ул. Звенигородская, д. 234</w:t>
            </w:r>
          </w:p>
          <w:p w:rsidR="005332BD" w:rsidRPr="005332BD" w:rsidRDefault="005332BD" w:rsidP="005332BD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5332BD" w:rsidRPr="005332BD" w:rsidRDefault="005332BD" w:rsidP="005332BD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Воропаев Василий Вячеславович</w:t>
            </w:r>
          </w:p>
          <w:p w:rsidR="005332BD" w:rsidRPr="005332BD" w:rsidRDefault="005332BD" w:rsidP="005332BD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658031, с. Тальменка, ул. Дорожная, д. 32 </w:t>
            </w:r>
          </w:p>
          <w:p w:rsidR="005332BD" w:rsidRPr="005332BD" w:rsidRDefault="005332BD" w:rsidP="005332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ЗАЯВЛЕНИЕ ОБ УСТАНОВЛЕНИИ ФАКТА РОДСТВЕННЫХ ОТНОШЕНИЙ </w:t>
            </w:r>
          </w:p>
          <w:p w:rsidR="005332BD" w:rsidRPr="005332BD" w:rsidRDefault="005332BD" w:rsidP="005332BD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Моя мать, </w:t>
            </w:r>
            <w:proofErr w:type="spellStart"/>
            <w:r w:rsidRPr="0053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Заринова</w:t>
            </w:r>
            <w:proofErr w:type="spellEnd"/>
            <w:r w:rsidRPr="0053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Светлана Александровна, умерла 21 ноября 2019 г. Я являюсь ее родным сыном, других детей у нее нет. Я и мой отец, Воропаев Василий Вячеславович, являемся ее прямыми наследниками по закону. При обращении к нотариусу с целью </w:t>
            </w:r>
            <w:hyperlink r:id="rId7" w:history="1">
              <w:r w:rsidRPr="005332BD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раздела наследства</w:t>
              </w:r>
            </w:hyperlink>
            <w:r w:rsidRPr="0053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было обнаружено, что я утратил свидетельство о рождении, а иные документы о родстве у меня отсутствуют.</w:t>
            </w:r>
          </w:p>
          <w:p w:rsidR="005332BD" w:rsidRPr="005332BD" w:rsidRDefault="005332BD" w:rsidP="005332BD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обратился в ЗАГС </w:t>
            </w:r>
            <w:proofErr w:type="spellStart"/>
            <w:r w:rsidRPr="0053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Тальменского</w:t>
            </w:r>
            <w:proofErr w:type="spellEnd"/>
            <w:r w:rsidRPr="0053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района, однако сотрудники этой организации в выдаче дубликата мне отказали, так как документы периода моего рождения (1979 г.) не сохранились из-за пожара. Факт родственных </w:t>
            </w:r>
            <w:r w:rsidRPr="0053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отношений могут подтвердить следующие лица: Завьялова Анна Сергеевна, учитель средней школы (с. Тальменка, пер. Дружный, д. 13), мой дядя, Воропаев Андрей Вячеславович (с. Тальменка, ул. Победы, 2). Родственные отношения могут быть подтверждены медицинскими документами: выписка из МУЗ «Родильный дом», моя амбулаторная карта.</w:t>
            </w:r>
          </w:p>
          <w:p w:rsidR="005332BD" w:rsidRPr="005332BD" w:rsidRDefault="005332BD" w:rsidP="005332BD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 установления родственных отношений необходим для вступления в наследство.</w:t>
            </w:r>
          </w:p>
          <w:p w:rsidR="005332BD" w:rsidRPr="005332BD" w:rsidRDefault="005332BD" w:rsidP="005332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Руководствуясь статьей 264 </w:t>
            </w:r>
            <w:hyperlink r:id="rId8" w:tgtFrame="_blank" w:tooltip="ГПК РФ" w:history="1">
              <w:r w:rsidRPr="005332BD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ГПК РФ</w:t>
              </w:r>
            </w:hyperlink>
            <w:r w:rsidRPr="0053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5332BD" w:rsidRPr="005332BD" w:rsidRDefault="005332BD" w:rsidP="005332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Прошу:</w:t>
            </w:r>
          </w:p>
          <w:p w:rsidR="005332BD" w:rsidRPr="005332BD" w:rsidRDefault="005332BD" w:rsidP="005332BD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Установить, что я, Воропаев Артем Васильевич, 12.04.1979 г.р., являюсь сыном </w:t>
            </w:r>
            <w:proofErr w:type="spellStart"/>
            <w:r w:rsidRPr="0053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Зариновой</w:t>
            </w:r>
            <w:proofErr w:type="spellEnd"/>
            <w:r w:rsidRPr="0053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Светланы Александровны, 15.02.1959 г.р.</w:t>
            </w:r>
          </w:p>
          <w:p w:rsidR="005332BD" w:rsidRPr="005332BD" w:rsidRDefault="005332BD" w:rsidP="005332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Приложение:</w:t>
            </w:r>
            <w:bookmarkStart w:id="0" w:name="_GoBack"/>
            <w:bookmarkEnd w:id="0"/>
          </w:p>
          <w:p w:rsidR="005332BD" w:rsidRPr="005332BD" w:rsidRDefault="005332BD" w:rsidP="005332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заявления</w:t>
            </w:r>
          </w:p>
          <w:p w:rsidR="005332BD" w:rsidRPr="005332BD" w:rsidRDefault="005332BD" w:rsidP="005332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Квитанция об уплате </w:t>
            </w:r>
            <w:hyperlink r:id="rId9" w:tgtFrame="_blank" w:tooltip="Госпошлина в суд" w:history="1">
              <w:r w:rsidRPr="005332BD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госпошлины в суд</w:t>
              </w:r>
            </w:hyperlink>
          </w:p>
          <w:p w:rsidR="005332BD" w:rsidRPr="005332BD" w:rsidRDefault="005332BD" w:rsidP="005332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отказа ЗАГС в выдаче справки о рождении</w:t>
            </w:r>
          </w:p>
          <w:p w:rsidR="005332BD" w:rsidRPr="005332BD" w:rsidRDefault="005332BD" w:rsidP="005332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амбулаторной карты заявителя</w:t>
            </w:r>
          </w:p>
          <w:p w:rsidR="005332BD" w:rsidRPr="005332BD" w:rsidRDefault="005332BD" w:rsidP="005332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справки МУЗ «Родильный дом»</w:t>
            </w:r>
          </w:p>
          <w:p w:rsidR="005332BD" w:rsidRPr="005332BD" w:rsidRDefault="008276EA" w:rsidP="005332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tgtFrame="_blank" w:tooltip="Ходатайство о вызове свидетелей" w:history="1">
              <w:r w:rsidR="005332BD" w:rsidRPr="005332BD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Ходатайство о вызове свидетелей</w:t>
              </w:r>
            </w:hyperlink>
            <w:r w:rsidR="005332BD" w:rsidRPr="0053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5332BD" w:rsidRPr="005332BD" w:rsidRDefault="005332BD" w:rsidP="005332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29.12.2019                                                                                      Воропаев А.В.</w:t>
            </w:r>
          </w:p>
        </w:tc>
      </w:tr>
      <w:tr w:rsidR="005332BD" w:rsidRPr="005332BD" w:rsidTr="005332BD">
        <w:tc>
          <w:tcPr>
            <w:tcW w:w="14682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AFAFA"/>
            <w:vAlign w:val="bottom"/>
          </w:tcPr>
          <w:p w:rsidR="005332BD" w:rsidRPr="005332BD" w:rsidRDefault="005332BD" w:rsidP="005332BD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41D32" w:rsidRDefault="00741D32"/>
    <w:sectPr w:rsidR="00741D32" w:rsidSect="0082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521A9"/>
    <w:multiLevelType w:val="multilevel"/>
    <w:tmpl w:val="26AA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A554B8"/>
    <w:multiLevelType w:val="multilevel"/>
    <w:tmpl w:val="B2F01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2BD"/>
    <w:rsid w:val="00035915"/>
    <w:rsid w:val="005332BD"/>
    <w:rsid w:val="00741D32"/>
    <w:rsid w:val="0082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EA"/>
  </w:style>
  <w:style w:type="paragraph" w:styleId="2">
    <w:name w:val="heading 2"/>
    <w:basedOn w:val="a"/>
    <w:link w:val="20"/>
    <w:uiPriority w:val="9"/>
    <w:qFormat/>
    <w:rsid w:val="005332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32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32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2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32BD"/>
    <w:rPr>
      <w:color w:val="0000FF"/>
      <w:u w:val="single"/>
    </w:rPr>
  </w:style>
  <w:style w:type="character" w:styleId="a5">
    <w:name w:val="Strong"/>
    <w:basedOn w:val="a0"/>
    <w:uiPriority w:val="22"/>
    <w:qFormat/>
    <w:rsid w:val="005332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kiplus.ru/kommentarii-zakonov/gpk-r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kiplus.ru/razdel-nasledstva-kak-delitsya-nasledstvo-mezhdu-naslednikam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kiplus.ru/zayavlenie-ob-ispravlenii-aktovoj-zapis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skiplus.ru/zayavlenie-ob-ustanovlenii-fakta-imeyushhego-yuridicheskoe-znachenie/" TargetMode="External"/><Relationship Id="rId10" Type="http://schemas.openxmlformats.org/officeDocument/2006/relationships/hyperlink" Target="https://iskiplus.ru/xodatajstvo-o-vyzove-svidetele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kiplus.ru/gosposhlina-v-su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Буяна</cp:lastModifiedBy>
  <cp:revision>2</cp:revision>
  <dcterms:created xsi:type="dcterms:W3CDTF">2020-10-15T06:11:00Z</dcterms:created>
  <dcterms:modified xsi:type="dcterms:W3CDTF">2020-10-15T06:11:00Z</dcterms:modified>
</cp:coreProperties>
</file>